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3436B">
      <w:pPr>
        <w:keepNext w:val="0"/>
        <w:keepLines w:val="0"/>
        <w:widowControl/>
        <w:suppressLineNumbers w:val="0"/>
        <w:spacing w:before="228" w:beforeAutospacing="0" w:after="100" w:afterAutospacing="1" w:line="420" w:lineRule="atLeast"/>
        <w:ind w:left="380" w:right="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附件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>一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 </w:t>
      </w:r>
    </w:p>
    <w:p w14:paraId="6EFFC52E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left="380" w:right="0"/>
        <w:jc w:val="center"/>
      </w:pPr>
      <w:bookmarkStart w:id="0" w:name="_GoBack"/>
      <w:r>
        <w:rPr>
          <w:rFonts w:hint="eastAsia" w:ascii="黑体" w:hAnsi="宋体" w:eastAsia="黑体" w:cs="黑体"/>
          <w:b/>
          <w:bCs w:val="0"/>
          <w:kern w:val="2"/>
          <w:sz w:val="28"/>
          <w:szCs w:val="28"/>
          <w:lang w:val="en-US" w:eastAsia="zh-CN" w:bidi="ar"/>
        </w:rPr>
        <w:t>供应商资格声明(格式)</w:t>
      </w:r>
      <w:bookmarkEnd w:id="0"/>
    </w:p>
    <w:p w14:paraId="738B6FD5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致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(采购人、采购代理机构)：</w:t>
      </w:r>
    </w:p>
    <w:p w14:paraId="3139E935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按照《中华人民共和国政府采购法》及实施条例和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(项目名称)邀请函的规定，我单位郑重声明如下：</w:t>
      </w:r>
    </w:p>
    <w:p w14:paraId="747EFA57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，全称为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，统一社会信用代码为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，法定代表人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（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单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位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负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责人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）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为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，具有独立承担民事责任的能力。</w:t>
      </w:r>
    </w:p>
    <w:p w14:paraId="0727D02F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二</w:t>
      </w:r>
      <w:r>
        <w:rPr>
          <w:rFonts w:hint="eastAsia" w:ascii="宋体" w:hAnsi="宋体" w:eastAsia="宋体" w:cs="宋体"/>
          <w:color w:val="FF0000"/>
          <w:kern w:val="2"/>
          <w:sz w:val="21"/>
          <w:szCs w:val="21"/>
          <w:lang w:val="en-US" w:eastAsia="zh-CN" w:bidi="ar"/>
        </w:rPr>
        <w:t>、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我单位具有良好的商业信誉和健全的财务会计制度。</w:t>
      </w:r>
    </w:p>
    <w:p w14:paraId="2420A172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三、我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单位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依法进行纳税和社会保险申报并实际履行了义务。</w:t>
      </w:r>
    </w:p>
    <w:p w14:paraId="4957412D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四、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我单位具有履行本项目采购合同所必需的设备和专业技术能力，并具有履行合同的良好记录。</w:t>
      </w:r>
    </w:p>
    <w:p w14:paraId="4C84CA78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7E9CF373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供应商在参加政府采购活动前3年内因违法经营被禁止在一定期限内参加政府采购活动，期限届满的，可以参加政府采购活动。</w:t>
      </w:r>
    </w:p>
    <w:p w14:paraId="237CC1C4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六、我单位具备法律、行政法规规定的其他条件。</w:t>
      </w:r>
    </w:p>
    <w:p w14:paraId="4A0DA895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七、与我单位存在“单位负责人为同一人或者存在直接控股、管理关系”的其他单位信息如下（如无，填写“无”）：</w:t>
      </w:r>
    </w:p>
    <w:p w14:paraId="644A4350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1、与我单位的法定代表人（单位负责人）为同一人的其他单位如下：</w:t>
      </w:r>
      <w:r>
        <w:rPr>
          <w:rFonts w:hint="eastAsia" w:ascii="宋体" w:hAnsi="宋体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    </w:t>
      </w:r>
    </w:p>
    <w:p w14:paraId="3B0FE2EA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2、我单位直接控股的其他单位如下：</w:t>
      </w:r>
      <w:r>
        <w:rPr>
          <w:rFonts w:hint="eastAsia" w:ascii="宋体" w:hAnsi="宋体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    </w:t>
      </w:r>
    </w:p>
    <w:p w14:paraId="2044AFA1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3、与我单位存在管理关系的其他单位如下：</w:t>
      </w:r>
      <w:r>
        <w:rPr>
          <w:rFonts w:hint="eastAsia" w:ascii="宋体" w:hAnsi="宋体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    </w:t>
      </w:r>
    </w:p>
    <w:p w14:paraId="181E99AB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八、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我单位不属于为本项目提供整体设计、规范编制或者项目管理、监理、检测等服务的供应商。</w:t>
      </w:r>
    </w:p>
    <w:p w14:paraId="1A4B83BC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九、我单位无以下不良信用记录情形：</w:t>
      </w:r>
    </w:p>
    <w:p w14:paraId="716EF9DF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1、在“信用中国”网站被列入失信被执行人和重大税收违法案件当事人名单；</w:t>
      </w:r>
    </w:p>
    <w:p w14:paraId="44129127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2、在“中国政府采购网”网站被列入政府采购严重违法失信行为记录名单；</w:t>
      </w:r>
    </w:p>
    <w:p w14:paraId="150C019D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3、不符合《政府采购法》第二十二条规定的条件。</w:t>
      </w:r>
    </w:p>
    <w:p w14:paraId="37F20CDA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 w:firstLine="420" w:firstLineChars="20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我单位保证上述声明的事项都是真实的，如有虚假，我单位愿意承担相应的法律责任，并承担因此所造成的一切损失。</w:t>
      </w:r>
    </w:p>
    <w:p w14:paraId="149319C2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注：第三条“良好的商业信誉”是指供应商经营状况良好，无本资格声明第九条情形。</w:t>
      </w:r>
    </w:p>
    <w:p w14:paraId="14F246D6">
      <w:pPr>
        <w:keepNext w:val="0"/>
        <w:keepLines w:val="0"/>
        <w:widowControl/>
        <w:suppressLineNumbers w:val="0"/>
        <w:adjustRightInd w:val="0"/>
        <w:spacing w:before="156" w:beforeLines="50" w:beforeAutospacing="0" w:after="100" w:afterAutospacing="1" w:line="360" w:lineRule="auto"/>
        <w:ind w:left="380" w:right="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 </w:t>
      </w:r>
    </w:p>
    <w:p w14:paraId="1C235D7D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left="380" w:right="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供应商名称（盖单位公章）：</w:t>
      </w:r>
    </w:p>
    <w:p w14:paraId="550AAB8F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left="380" w:right="0"/>
        <w:jc w:val="left"/>
      </w:pP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法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定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代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表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人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（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单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位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负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责人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  <w:lang w:val="en-US" w:eastAsia="zh-CN" w:bidi="ar"/>
        </w:rPr>
        <w:t>）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或委托代理人：</w:t>
      </w:r>
      <w:r>
        <w:rPr>
          <w:rFonts w:hint="eastAsia" w:ascii="宋体" w:hAnsi="宋体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（签字或印章）</w:t>
      </w:r>
    </w:p>
    <w:p w14:paraId="5698B4FB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left="380" w:right="0"/>
        <w:jc w:val="left"/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日期：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年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日</w:t>
      </w:r>
    </w:p>
    <w:p w14:paraId="63F2C7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C5BB8"/>
    <w:rsid w:val="2D1C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2026-09-18T06:57:00Z</dcterms:created>
  <dc:creator>I</dc:creator>
  <cp:lastModifiedBy>I</cp:lastModifiedBy>
  <dcterms:modified xsi:type="dcterms:W3CDTF">2026-09-18T06:58:02Z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9BD20C12E75D460E9BBA9C18EA6B0438_11</vt:lpwstr>
  </property>
  <property fmtid="{D5CDD505-2E9C-101B-9397-08002B2CF9AE}" pid="4" name="KSOTemplateDocerSaveRecord">
    <vt:lpwstr>eyJoZGlkIjoiOWY4YTQ5YzQ2ZGEwMGVkMWRiMTdkNjE3ZjFkYTc0NGMiLCJ1c2VySWQiOiI2NTMxOTM3NzgifQ==</vt:lpwstr>
  </property>
</Properties>
</file>