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014C4">
      <w:pPr>
        <w:keepNext w:val="0"/>
        <w:keepLines w:val="0"/>
        <w:widowControl/>
        <w:suppressLineNumbers w:val="0"/>
        <w:spacing w:before="228" w:beforeAutospacing="0" w:after="100" w:afterAutospacing="1" w:line="420" w:lineRule="atLeast"/>
        <w:ind w:left="380" w:right="0"/>
        <w:jc w:val="left"/>
      </w:pPr>
      <w:r>
        <w:rPr>
          <w:rFonts w:hint="eastAsia" w:ascii="仿宋" w:eastAsia="仿宋" w:cs="仿宋"/>
          <w:b/>
          <w:bCs/>
          <w:spacing w:val="6"/>
          <w:kern w:val="0"/>
          <w:sz w:val="24"/>
          <w:lang w:val="zh-CN"/>
        </w:rPr>
        <w:t>附件一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</w:t>
      </w:r>
    </w:p>
    <w:p w14:paraId="3FA1403D">
      <w:pPr>
        <w:autoSpaceDE w:val="0"/>
        <w:autoSpaceDN w:val="0"/>
        <w:adjustRightInd w:val="0"/>
        <w:spacing w:line="360" w:lineRule="auto"/>
        <w:ind w:firstLine="480"/>
        <w:jc w:val="center"/>
      </w:pPr>
      <w:bookmarkStart w:id="0" w:name="_GoBack"/>
      <w:r>
        <w:rPr>
          <w:rFonts w:hint="eastAsia" w:ascii="黑体" w:hAnsi="宋体" w:eastAsia="黑体" w:cs="黑体"/>
          <w:b/>
          <w:bCs w:val="0"/>
          <w:kern w:val="2"/>
          <w:sz w:val="28"/>
          <w:szCs w:val="28"/>
          <w:lang w:val="en-US" w:eastAsia="zh-CN" w:bidi="ar"/>
        </w:rPr>
        <w:t>供应商资格声明(格式)</w:t>
      </w:r>
    </w:p>
    <w:bookmarkEnd w:id="0"/>
    <w:p w14:paraId="6030D765"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致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(采购人、采购代理机构)：</w:t>
      </w:r>
    </w:p>
    <w:p w14:paraId="415C2B59"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按照《中华人民共和国政府采购法》及实施条例和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(项目名称)邀请函的规定，我单位郑重声明如下：</w:t>
      </w:r>
    </w:p>
    <w:p w14:paraId="6B52928B"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一、我单位是按照中华人民共和国法律规定登记注册的，注册地点为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，全称为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，统一社会信用代码为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，法定代表人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位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责人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，具有独立承担民事责任的能力。</w:t>
      </w:r>
    </w:p>
    <w:p w14:paraId="47F6BC6A"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二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我单位具有良好的商业信誉和健全的财务会计制度。</w:t>
      </w:r>
    </w:p>
    <w:p w14:paraId="7568A590"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三、我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单位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依法进行纳税和社会保险申报并实际履行了义务。</w:t>
      </w:r>
    </w:p>
    <w:p w14:paraId="4EEA013A"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四、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我单位具有履行本项目采购合同所必需的设备和专业技术能力，并具有履行合同的良好记录。</w:t>
      </w:r>
    </w:p>
    <w:p w14:paraId="5DA0B579"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 w14:paraId="6902B870"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供应商在参加政府采购活动前3年内因违法经营被禁止在一定期限内参加政府采购活动，期限届满的，可以参加政府采购活动。</w:t>
      </w:r>
    </w:p>
    <w:p w14:paraId="2DABC2C3"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六、我单位具备法律、行政法规规定的其他条件。</w:t>
      </w:r>
    </w:p>
    <w:p w14:paraId="13094043"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七、与我单位存在“单位负责人为同一人或者存在直接控股、管理关系”的其他单位信息如下（如无，填写“无”）：</w:t>
      </w:r>
    </w:p>
    <w:p w14:paraId="48A99E75"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1、与我单位的法定代表人（单位负责人）为同一人的其他单位如下：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</w:t>
      </w:r>
    </w:p>
    <w:p w14:paraId="7A182310"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2、我单位直接控股的其他单位如下：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</w:t>
      </w:r>
    </w:p>
    <w:p w14:paraId="25A7828F"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3、与我单位存在管理关系的其他单位如下：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</w:t>
      </w:r>
    </w:p>
    <w:p w14:paraId="7191E259"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八、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我单位不属于为本项目提供整体设计、规范编制或者项目管理、监理、检测等服务的供应商。</w:t>
      </w:r>
    </w:p>
    <w:p w14:paraId="439389A2"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九、我单位无以下不良信用记录情形：</w:t>
      </w:r>
    </w:p>
    <w:p w14:paraId="1C0D120E"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1、在“信用中国”网站被列入失信被执行人和重大税收违法案件当事人名单；</w:t>
      </w:r>
    </w:p>
    <w:p w14:paraId="479A32E1"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2、在“中国政府采购网”网站被列入政府采购严重违法失信行为记录名单；</w:t>
      </w:r>
    </w:p>
    <w:p w14:paraId="0F5FC13E"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3、不符合《政府采购法》第二十二条规定的条件。</w:t>
      </w:r>
    </w:p>
    <w:p w14:paraId="565F47DC"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我单位保证上述声明的事项都是真实的，如有虚假，我单位愿意承担相应的法律责任，并承担因此所造成的一切损失。</w:t>
      </w:r>
    </w:p>
    <w:p w14:paraId="0C04CE02"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注：第三条“良好的商业信誉”是指供应商经营状况良好，无本资格声明第九条情形。</w:t>
      </w:r>
    </w:p>
    <w:p w14:paraId="205E37D1">
      <w:pPr>
        <w:keepNext w:val="0"/>
        <w:keepLines w:val="0"/>
        <w:widowControl/>
        <w:suppressLineNumbers w:val="0"/>
        <w:adjustRightInd w:val="0"/>
        <w:spacing w:before="156" w:beforeLines="50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13BB82E1"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供应商名称（盖单位公章）：</w:t>
      </w:r>
    </w:p>
    <w:p w14:paraId="639D0B19"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定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代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表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位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责人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lang w:val="en-US" w:eastAsia="zh-CN" w:bidi="ar"/>
        </w:rPr>
        <w:t>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或委托代理人：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（签字或印章）</w:t>
      </w:r>
    </w:p>
    <w:p w14:paraId="79123007">
      <w:pPr>
        <w:keepNext w:val="0"/>
        <w:keepLines w:val="0"/>
        <w:widowControl/>
        <w:suppressLineNumbers w:val="0"/>
        <w:adjustRightInd w:val="0"/>
        <w:spacing w:before="228" w:beforeAutospacing="0" w:after="100" w:afterAutospacing="1" w:line="360" w:lineRule="auto"/>
        <w:ind w:left="38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日期：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 w14:paraId="213427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0151C"/>
    <w:rsid w:val="4850151C"/>
    <w:rsid w:val="6F57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882</Words>
  <Characters>882</Characters>
  <Lines>0</Lines>
  <Paragraphs>0</Paragraphs>
  <TotalTime>1</TotalTime>
  <ScaleCrop>false</ScaleCrop>
  <LinksUpToDate>false</LinksUpToDate>
  <CharactersWithSpaces>1008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2025-01-02T03:37:00Z</dcterms:created>
  <dc:creator>颜@zyy</dc:creator>
  <cp:lastModifiedBy>慧子</cp:lastModifiedBy>
  <dcterms:modified xsi:type="dcterms:W3CDTF">2025-01-09T01:58:19Z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ECF64C0342FE40729474892CBED9513E_13</vt:lpwstr>
  </property>
  <property fmtid="{D5CDD505-2E9C-101B-9397-08002B2CF9AE}" pid="4" name="KSOTemplateDocerSaveRecord">
    <vt:lpwstr>eyJoZGlkIjoiYzQzYjEwY2E5NzY4M2RlYTFiZGMyMDczMzk1NzQ2OGMiLCJ1c2VySWQiOiIzMTk0Mzc5NTYifQ==</vt:lpwstr>
  </property>
</Properties>
</file>