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E17EB">
      <w:pPr>
        <w:spacing w:line="240" w:lineRule="auto"/>
        <w:ind w:firstLine="0"/>
        <w:jc w:val="center"/>
        <w:rPr>
          <w:rFonts w:ascii="宋体" w:hAnsi="宋体" w:eastAsia="宋体" w:cs="宋体"/>
          <w:spacing w:val="23"/>
          <w:w w:val="60"/>
          <w:sz w:val="136"/>
          <w:szCs w:val="136"/>
        </w:rPr>
      </w:pPr>
      <w:r>
        <w:rPr>
          <w:sz w:val="110"/>
        </w:rPr>
        <mc:AlternateContent>
          <mc:Choice Requires="wps">
            <w:drawing>
              <wp:anchor distT="0" distB="0" distL="114300" distR="114300" simplePos="0" relativeHeight="251659264" behindDoc="0" locked="0" layoutInCell="1" allowOverlap="1">
                <wp:simplePos x="0" y="0"/>
                <wp:positionH relativeFrom="column">
                  <wp:posOffset>22225</wp:posOffset>
                </wp:positionH>
                <wp:positionV relativeFrom="paragraph">
                  <wp:posOffset>1234440</wp:posOffset>
                </wp:positionV>
                <wp:extent cx="5579745" cy="635"/>
                <wp:effectExtent l="0" t="19050" r="1905" b="37465"/>
                <wp:wrapNone/>
                <wp:docPr id="1" name="直接连接符 1"/>
                <wp:cNvGraphicFramePr/>
                <a:graphic xmlns:a="http://schemas.openxmlformats.org/drawingml/2006/main">
                  <a:graphicData uri="http://schemas.microsoft.com/office/word/2010/wordprocessingShape">
                    <wps:wsp>
                      <wps:cNvCnPr/>
                      <wps:spPr>
                        <a:xfrm flipV="1">
                          <a:off x="1240155" y="2030095"/>
                          <a:ext cx="5579745" cy="635"/>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75pt;margin-top:97.2pt;height:0.05pt;width:439.35pt;z-index:251659264;mso-width-relative:page;mso-height-relative:page;" filled="f" stroked="t" coordsize="21600,21600" o:gfxdata="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PSBp9cAAAAJAQAADwAAAAAAAAABACAAAAAiAAAAZHJzL2Rvd25y&#10;ZXYueG1sUEsBAhQAFAAAAAgAh07iQEtplVD/AQAAygMAAA4AAAAAAAAAAQAgAAAAJgEAAGRycy9l&#10;Mm9Eb2MueG1sUEsFBgAAAAAGAAYAWQEAAJcFAAAAAA==&#10;">
                <v:fill on="f" focussize="0,0"/>
                <v:stroke weight="3pt" color="#FF0000 [3204]" miterlimit="8" joinstyle="miter"/>
                <v:imagedata o:title=""/>
                <o:lock v:ext="edit" aspectratio="f"/>
              </v:line>
            </w:pict>
          </mc:Fallback>
        </mc:AlternateContent>
      </w:r>
      <w:r>
        <w:rPr>
          <w:rFonts w:hint="eastAsia" w:ascii="方正小标宋简体" w:hAnsi="方正小标宋简体" w:eastAsia="方正小标宋简体" w:cs="方正小标宋简体"/>
          <w:color w:val="FF0000"/>
          <w:spacing w:val="11"/>
          <w:w w:val="63"/>
          <w:sz w:val="136"/>
          <w:szCs w:val="136"/>
          <w:lang w:val="en-US" w:eastAsia="zh-CN"/>
        </w:rPr>
        <w:t>沅陵县农业农村局文件</w:t>
      </w:r>
    </w:p>
    <w:p w14:paraId="488BA9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方正小标宋简体" w:hAnsi="方正小标宋简体" w:eastAsia="方正小标宋简体" w:cs="方正小标宋简体"/>
          <w:i w:val="0"/>
          <w:iCs w:val="0"/>
          <w:caps w:val="0"/>
          <w:color w:val="333333"/>
          <w:spacing w:val="0"/>
          <w:kern w:val="0"/>
          <w:sz w:val="15"/>
          <w:szCs w:val="15"/>
          <w:lang w:val="en-US" w:eastAsia="zh-CN" w:bidi="ar"/>
        </w:rPr>
      </w:pPr>
    </w:p>
    <w:p w14:paraId="33753B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ascii="宋体" w:hAnsi="宋体" w:eastAsia="宋体" w:cs="宋体"/>
          <w:b/>
          <w:bCs/>
        </w:rPr>
      </w:pPr>
      <w:r>
        <w:rPr>
          <w:rFonts w:hint="eastAsia" w:ascii="宋体" w:hAnsi="宋体" w:eastAsia="宋体" w:cs="宋体"/>
          <w:b/>
          <w:bCs/>
          <w:i w:val="0"/>
          <w:iCs w:val="0"/>
          <w:caps w:val="0"/>
          <w:color w:val="333333"/>
          <w:spacing w:val="0"/>
          <w:kern w:val="0"/>
          <w:sz w:val="44"/>
          <w:szCs w:val="44"/>
          <w:lang w:val="en-US" w:eastAsia="zh-CN" w:bidi="ar"/>
        </w:rPr>
        <w:t>2026年沅陵县主要农作物农户施肥情况调查</w:t>
      </w:r>
    </w:p>
    <w:p w14:paraId="1423BA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jc w:val="center"/>
        <w:rPr>
          <w:rFonts w:hint="eastAsia" w:ascii="黑体" w:hAnsi="黑体" w:eastAsia="黑体" w:cs="黑体"/>
        </w:rPr>
      </w:pPr>
      <w:r>
        <w:rPr>
          <w:rFonts w:hint="eastAsia" w:ascii="宋体" w:hAnsi="宋体" w:eastAsia="宋体" w:cs="宋体"/>
          <w:b/>
          <w:bCs/>
          <w:i w:val="0"/>
          <w:iCs w:val="0"/>
          <w:caps w:val="0"/>
          <w:color w:val="333333"/>
          <w:spacing w:val="0"/>
          <w:kern w:val="0"/>
          <w:sz w:val="44"/>
          <w:szCs w:val="44"/>
          <w:lang w:val="en-US" w:eastAsia="zh-CN" w:bidi="ar"/>
        </w:rPr>
        <w:t>监测点建设实施方案</w:t>
      </w:r>
    </w:p>
    <w:p w14:paraId="194AB6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80" w:lineRule="atLeast"/>
        <w:ind w:left="0" w:right="0"/>
        <w:jc w:val="both"/>
        <w:rPr>
          <w:sz w:val="32"/>
          <w:szCs w:val="32"/>
        </w:rPr>
      </w:pPr>
    </w:p>
    <w:p w14:paraId="18D0182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val="0"/>
        <w:autoSpaceDN w:val="0"/>
        <w:bidi w:val="0"/>
        <w:adjustRightInd w:val="0"/>
        <w:snapToGrid w:val="0"/>
        <w:spacing w:before="0" w:beforeAutospacing="0" w:after="0" w:afterAutospacing="0" w:line="560" w:lineRule="exact"/>
        <w:ind w:left="0" w:right="0" w:firstLine="640" w:firstLineChars="200"/>
        <w:textAlignment w:val="baseline"/>
        <w:rPr>
          <w:rFonts w:hint="eastAsia" w:ascii="仿宋" w:hAnsi="仿宋" w:eastAsia="仿宋" w:cs="仿宋"/>
          <w:sz w:val="32"/>
          <w:szCs w:val="32"/>
          <w:highlight w:val="none"/>
        </w:rPr>
      </w:pPr>
      <w:r>
        <w:rPr>
          <w:rFonts w:hint="eastAsia" w:ascii="仿宋" w:hAnsi="仿宋" w:eastAsia="仿宋" w:cs="仿宋"/>
          <w:i w:val="0"/>
          <w:iCs w:val="0"/>
          <w:caps w:val="0"/>
          <w:color w:val="222222"/>
          <w:spacing w:val="0"/>
          <w:sz w:val="32"/>
          <w:szCs w:val="32"/>
        </w:rPr>
        <w:t>为</w:t>
      </w:r>
      <w:r>
        <w:rPr>
          <w:rFonts w:hint="eastAsia" w:ascii="仿宋" w:hAnsi="仿宋" w:eastAsia="仿宋" w:cs="仿宋"/>
          <w:i w:val="0"/>
          <w:iCs w:val="0"/>
          <w:caps w:val="0"/>
          <w:color w:val="222222"/>
          <w:spacing w:val="0"/>
          <w:sz w:val="32"/>
          <w:szCs w:val="32"/>
          <w:highlight w:val="none"/>
        </w:rPr>
        <w:t>了全面掌握、科学评价全县不同区域主要农作物施肥情况，深入推进全县化肥减量增效工作，按照全国农技中心《关于印发2022年全国农户施肥监测调查技术方案的通知》（农技土肥[2022]58号）总体部署，</w:t>
      </w:r>
      <w:r>
        <w:rPr>
          <w:rFonts w:hint="eastAsia" w:ascii="仿宋" w:hAnsi="仿宋" w:eastAsia="仿宋" w:cs="仿宋"/>
          <w:i w:val="0"/>
          <w:iCs w:val="0"/>
          <w:caps w:val="0"/>
          <w:color w:val="222222"/>
          <w:spacing w:val="0"/>
          <w:sz w:val="32"/>
          <w:szCs w:val="32"/>
          <w:highlight w:val="none"/>
          <w:lang w:eastAsia="zh-CN"/>
        </w:rPr>
        <w:t>依据《</w:t>
      </w:r>
      <w:r>
        <w:rPr>
          <w:rFonts w:hint="eastAsia" w:ascii="仿宋" w:hAnsi="仿宋" w:eastAsia="仿宋" w:cs="仿宋"/>
          <w:i w:val="0"/>
          <w:iCs w:val="0"/>
          <w:caps w:val="0"/>
          <w:color w:val="222222"/>
          <w:spacing w:val="0"/>
          <w:sz w:val="32"/>
          <w:szCs w:val="32"/>
          <w:highlight w:val="none"/>
          <w:lang w:val="en-US" w:eastAsia="zh-CN"/>
        </w:rPr>
        <w:t>湖南省农作物化肥使用量调查方法</w:t>
      </w:r>
      <w:r>
        <w:rPr>
          <w:rFonts w:hint="eastAsia" w:ascii="仿宋" w:hAnsi="仿宋" w:eastAsia="仿宋" w:cs="仿宋"/>
          <w:i w:val="0"/>
          <w:iCs w:val="0"/>
          <w:caps w:val="0"/>
          <w:color w:val="222222"/>
          <w:spacing w:val="0"/>
          <w:sz w:val="32"/>
          <w:szCs w:val="32"/>
          <w:highlight w:val="none"/>
          <w:lang w:eastAsia="zh-CN"/>
        </w:rPr>
        <w:t>》（湘农办发</w:t>
      </w:r>
      <w:r>
        <w:rPr>
          <w:rFonts w:hint="eastAsia" w:ascii="仿宋" w:hAnsi="仿宋" w:eastAsia="仿宋" w:cs="仿宋"/>
          <w:i w:val="0"/>
          <w:iCs w:val="0"/>
          <w:caps w:val="0"/>
          <w:color w:val="222222"/>
          <w:spacing w:val="0"/>
          <w:sz w:val="32"/>
          <w:szCs w:val="32"/>
          <w:highlight w:val="none"/>
        </w:rPr>
        <w:t>[202</w:t>
      </w:r>
      <w:r>
        <w:rPr>
          <w:rFonts w:hint="eastAsia" w:ascii="仿宋" w:hAnsi="仿宋" w:eastAsia="仿宋" w:cs="仿宋"/>
          <w:i w:val="0"/>
          <w:iCs w:val="0"/>
          <w:caps w:val="0"/>
          <w:color w:val="222222"/>
          <w:spacing w:val="0"/>
          <w:sz w:val="32"/>
          <w:szCs w:val="32"/>
          <w:highlight w:val="none"/>
          <w:lang w:val="en-US" w:eastAsia="zh-CN"/>
        </w:rPr>
        <w:t>4</w:t>
      </w:r>
      <w:r>
        <w:rPr>
          <w:rFonts w:hint="eastAsia" w:ascii="仿宋" w:hAnsi="仿宋" w:eastAsia="仿宋" w:cs="仿宋"/>
          <w:i w:val="0"/>
          <w:iCs w:val="0"/>
          <w:caps w:val="0"/>
          <w:color w:val="222222"/>
          <w:spacing w:val="0"/>
          <w:sz w:val="32"/>
          <w:szCs w:val="32"/>
          <w:highlight w:val="none"/>
        </w:rPr>
        <w:t>]</w:t>
      </w:r>
      <w:r>
        <w:rPr>
          <w:rFonts w:hint="eastAsia" w:ascii="仿宋" w:hAnsi="仿宋" w:eastAsia="仿宋" w:cs="仿宋"/>
          <w:i w:val="0"/>
          <w:iCs w:val="0"/>
          <w:caps w:val="0"/>
          <w:color w:val="222222"/>
          <w:spacing w:val="0"/>
          <w:sz w:val="32"/>
          <w:szCs w:val="32"/>
          <w:highlight w:val="none"/>
          <w:lang w:val="en-US" w:eastAsia="zh-CN"/>
        </w:rPr>
        <w:t>49</w:t>
      </w:r>
      <w:r>
        <w:rPr>
          <w:rFonts w:hint="eastAsia" w:ascii="仿宋" w:hAnsi="仿宋" w:eastAsia="仿宋" w:cs="仿宋"/>
          <w:i w:val="0"/>
          <w:iCs w:val="0"/>
          <w:caps w:val="0"/>
          <w:color w:val="222222"/>
          <w:spacing w:val="0"/>
          <w:sz w:val="32"/>
          <w:szCs w:val="32"/>
          <w:highlight w:val="none"/>
        </w:rPr>
        <w:t>号</w:t>
      </w:r>
      <w:r>
        <w:rPr>
          <w:rFonts w:hint="eastAsia" w:ascii="仿宋" w:hAnsi="仿宋" w:eastAsia="仿宋" w:cs="仿宋"/>
          <w:i w:val="0"/>
          <w:iCs w:val="0"/>
          <w:caps w:val="0"/>
          <w:color w:val="222222"/>
          <w:spacing w:val="0"/>
          <w:sz w:val="32"/>
          <w:szCs w:val="32"/>
          <w:highlight w:val="none"/>
          <w:lang w:eastAsia="zh-CN"/>
        </w:rPr>
        <w:t>）和《湖南省科学施肥增效工作方案》湘农办发</w:t>
      </w:r>
      <w:r>
        <w:rPr>
          <w:rFonts w:hint="eastAsia" w:ascii="仿宋" w:hAnsi="仿宋" w:eastAsia="仿宋" w:cs="仿宋"/>
          <w:i w:val="0"/>
          <w:iCs w:val="0"/>
          <w:caps w:val="0"/>
          <w:color w:val="222222"/>
          <w:spacing w:val="0"/>
          <w:sz w:val="32"/>
          <w:szCs w:val="32"/>
          <w:highlight w:val="none"/>
        </w:rPr>
        <w:t>[202</w:t>
      </w:r>
      <w:r>
        <w:rPr>
          <w:rFonts w:hint="eastAsia" w:ascii="仿宋" w:hAnsi="仿宋" w:eastAsia="仿宋" w:cs="仿宋"/>
          <w:i w:val="0"/>
          <w:iCs w:val="0"/>
          <w:caps w:val="0"/>
          <w:color w:val="222222"/>
          <w:spacing w:val="0"/>
          <w:sz w:val="32"/>
          <w:szCs w:val="32"/>
          <w:highlight w:val="none"/>
          <w:lang w:val="en-US" w:eastAsia="zh-CN"/>
        </w:rPr>
        <w:t>4</w:t>
      </w:r>
      <w:r>
        <w:rPr>
          <w:rFonts w:hint="eastAsia" w:ascii="仿宋" w:hAnsi="仿宋" w:eastAsia="仿宋" w:cs="仿宋"/>
          <w:i w:val="0"/>
          <w:iCs w:val="0"/>
          <w:caps w:val="0"/>
          <w:color w:val="222222"/>
          <w:spacing w:val="0"/>
          <w:sz w:val="32"/>
          <w:szCs w:val="32"/>
          <w:highlight w:val="none"/>
        </w:rPr>
        <w:t>]5</w:t>
      </w:r>
      <w:r>
        <w:rPr>
          <w:rFonts w:hint="eastAsia" w:ascii="仿宋" w:hAnsi="仿宋" w:eastAsia="仿宋" w:cs="仿宋"/>
          <w:i w:val="0"/>
          <w:iCs w:val="0"/>
          <w:caps w:val="0"/>
          <w:color w:val="222222"/>
          <w:spacing w:val="0"/>
          <w:sz w:val="32"/>
          <w:szCs w:val="32"/>
          <w:highlight w:val="none"/>
          <w:lang w:val="en-US" w:eastAsia="zh-CN"/>
        </w:rPr>
        <w:t>9</w:t>
      </w:r>
      <w:r>
        <w:rPr>
          <w:rFonts w:hint="eastAsia" w:ascii="仿宋" w:hAnsi="仿宋" w:eastAsia="仿宋" w:cs="仿宋"/>
          <w:i w:val="0"/>
          <w:iCs w:val="0"/>
          <w:caps w:val="0"/>
          <w:color w:val="222222"/>
          <w:spacing w:val="0"/>
          <w:sz w:val="32"/>
          <w:szCs w:val="32"/>
          <w:highlight w:val="none"/>
        </w:rPr>
        <w:t>号</w:t>
      </w:r>
      <w:r>
        <w:rPr>
          <w:rFonts w:hint="eastAsia" w:ascii="仿宋" w:hAnsi="仿宋" w:eastAsia="仿宋" w:cs="仿宋"/>
          <w:i w:val="0"/>
          <w:iCs w:val="0"/>
          <w:caps w:val="0"/>
          <w:color w:val="222222"/>
          <w:spacing w:val="0"/>
          <w:sz w:val="32"/>
          <w:szCs w:val="32"/>
          <w:highlight w:val="none"/>
          <w:lang w:eastAsia="zh-CN"/>
        </w:rPr>
        <w:t>等文件精神。结合</w:t>
      </w:r>
      <w:r>
        <w:rPr>
          <w:rFonts w:hint="eastAsia" w:ascii="仿宋" w:hAnsi="仿宋" w:eastAsia="仿宋" w:cs="仿宋"/>
          <w:i w:val="0"/>
          <w:iCs w:val="0"/>
          <w:caps w:val="0"/>
          <w:color w:val="222222"/>
          <w:spacing w:val="0"/>
          <w:sz w:val="32"/>
          <w:szCs w:val="32"/>
          <w:highlight w:val="none"/>
        </w:rPr>
        <w:t>《</w:t>
      </w:r>
      <w:r>
        <w:rPr>
          <w:rFonts w:hint="eastAsia" w:ascii="仿宋" w:hAnsi="仿宋" w:eastAsia="仿宋" w:cs="仿宋"/>
          <w:i w:val="0"/>
          <w:iCs w:val="0"/>
          <w:caps w:val="0"/>
          <w:color w:val="222222"/>
          <w:spacing w:val="0"/>
          <w:sz w:val="32"/>
          <w:szCs w:val="32"/>
          <w:highlight w:val="none"/>
          <w:lang w:eastAsia="zh-CN"/>
        </w:rPr>
        <w:t>沅陵</w:t>
      </w:r>
      <w:r>
        <w:rPr>
          <w:rFonts w:hint="eastAsia" w:ascii="仿宋" w:hAnsi="仿宋" w:eastAsia="仿宋" w:cs="仿宋"/>
          <w:i w:val="0"/>
          <w:iCs w:val="0"/>
          <w:caps w:val="0"/>
          <w:color w:val="222222"/>
          <w:spacing w:val="0"/>
          <w:sz w:val="32"/>
          <w:szCs w:val="32"/>
          <w:highlight w:val="none"/>
        </w:rPr>
        <w:t>县202</w:t>
      </w:r>
      <w:r>
        <w:rPr>
          <w:rFonts w:hint="eastAsia" w:ascii="仿宋" w:hAnsi="仿宋" w:eastAsia="仿宋" w:cs="仿宋"/>
          <w:i w:val="0"/>
          <w:iCs w:val="0"/>
          <w:caps w:val="0"/>
          <w:color w:val="222222"/>
          <w:spacing w:val="0"/>
          <w:sz w:val="32"/>
          <w:szCs w:val="32"/>
          <w:highlight w:val="none"/>
          <w:lang w:val="en-US" w:eastAsia="zh-CN"/>
        </w:rPr>
        <w:t>6</w:t>
      </w:r>
      <w:r>
        <w:rPr>
          <w:rFonts w:hint="eastAsia" w:ascii="仿宋" w:hAnsi="仿宋" w:eastAsia="仿宋" w:cs="仿宋"/>
          <w:i w:val="0"/>
          <w:iCs w:val="0"/>
          <w:caps w:val="0"/>
          <w:color w:val="222222"/>
          <w:spacing w:val="0"/>
          <w:sz w:val="32"/>
          <w:szCs w:val="32"/>
          <w:highlight w:val="none"/>
        </w:rPr>
        <w:t>年</w:t>
      </w:r>
      <w:r>
        <w:rPr>
          <w:rFonts w:hint="eastAsia" w:ascii="仿宋" w:hAnsi="仿宋" w:eastAsia="仿宋" w:cs="仿宋"/>
          <w:i w:val="0"/>
          <w:iCs w:val="0"/>
          <w:caps w:val="0"/>
          <w:color w:val="222222"/>
          <w:spacing w:val="0"/>
          <w:sz w:val="32"/>
          <w:szCs w:val="32"/>
          <w:highlight w:val="none"/>
          <w:lang w:eastAsia="zh-CN"/>
        </w:rPr>
        <w:t>科学施肥增效工作</w:t>
      </w:r>
      <w:r>
        <w:rPr>
          <w:rFonts w:hint="eastAsia" w:ascii="仿宋" w:hAnsi="仿宋" w:eastAsia="仿宋" w:cs="仿宋"/>
          <w:i w:val="0"/>
          <w:iCs w:val="0"/>
          <w:caps w:val="0"/>
          <w:color w:val="222222"/>
          <w:spacing w:val="0"/>
          <w:sz w:val="32"/>
          <w:szCs w:val="32"/>
          <w:highlight w:val="none"/>
        </w:rPr>
        <w:t>方案》的具体工作安排，</w:t>
      </w:r>
      <w:r>
        <w:rPr>
          <w:rFonts w:hint="eastAsia" w:ascii="仿宋" w:hAnsi="仿宋" w:eastAsia="仿宋" w:cs="仿宋"/>
          <w:i w:val="0"/>
          <w:iCs w:val="0"/>
          <w:caps w:val="0"/>
          <w:color w:val="222222"/>
          <w:spacing w:val="0"/>
          <w:sz w:val="32"/>
          <w:szCs w:val="32"/>
          <w:highlight w:val="none"/>
          <w:lang w:eastAsia="zh-CN"/>
        </w:rPr>
        <w:t>对</w:t>
      </w:r>
      <w:r>
        <w:rPr>
          <w:rFonts w:hint="eastAsia" w:ascii="仿宋" w:hAnsi="仿宋" w:eastAsia="仿宋" w:cs="仿宋"/>
          <w:i w:val="0"/>
          <w:iCs w:val="0"/>
          <w:caps w:val="0"/>
          <w:color w:val="222222"/>
          <w:spacing w:val="0"/>
          <w:sz w:val="32"/>
          <w:szCs w:val="32"/>
          <w:highlight w:val="none"/>
        </w:rPr>
        <w:t>全县种植面积较大的</w:t>
      </w:r>
      <w:r>
        <w:rPr>
          <w:rFonts w:hint="eastAsia" w:ascii="仿宋" w:hAnsi="仿宋" w:eastAsia="仿宋" w:cs="仿宋"/>
          <w:i w:val="0"/>
          <w:iCs w:val="0"/>
          <w:caps w:val="0"/>
          <w:color w:val="222222"/>
          <w:spacing w:val="0"/>
          <w:sz w:val="32"/>
          <w:szCs w:val="32"/>
          <w:highlight w:val="none"/>
          <w:lang w:eastAsia="zh-CN"/>
        </w:rPr>
        <w:t>水稻</w:t>
      </w:r>
      <w:r>
        <w:rPr>
          <w:rFonts w:hint="eastAsia" w:ascii="仿宋" w:hAnsi="仿宋" w:eastAsia="仿宋" w:cs="仿宋"/>
          <w:i w:val="0"/>
          <w:iCs w:val="0"/>
          <w:caps w:val="0"/>
          <w:color w:val="222222"/>
          <w:spacing w:val="0"/>
          <w:sz w:val="32"/>
          <w:szCs w:val="32"/>
          <w:highlight w:val="none"/>
        </w:rPr>
        <w:t>、玉米、</w:t>
      </w:r>
      <w:r>
        <w:rPr>
          <w:rFonts w:hint="eastAsia" w:ascii="仿宋" w:hAnsi="仿宋" w:eastAsia="仿宋" w:cs="仿宋"/>
          <w:i w:val="0"/>
          <w:iCs w:val="0"/>
          <w:caps w:val="0"/>
          <w:color w:val="222222"/>
          <w:spacing w:val="0"/>
          <w:sz w:val="32"/>
          <w:szCs w:val="32"/>
          <w:highlight w:val="none"/>
          <w:lang w:eastAsia="zh-CN"/>
        </w:rPr>
        <w:t>油菜</w:t>
      </w:r>
      <w:r>
        <w:rPr>
          <w:rFonts w:hint="eastAsia" w:ascii="仿宋" w:hAnsi="仿宋" w:eastAsia="仿宋" w:cs="仿宋"/>
          <w:i w:val="0"/>
          <w:iCs w:val="0"/>
          <w:caps w:val="0"/>
          <w:color w:val="222222"/>
          <w:spacing w:val="0"/>
          <w:sz w:val="32"/>
          <w:szCs w:val="32"/>
          <w:highlight w:val="none"/>
        </w:rPr>
        <w:t>、</w:t>
      </w:r>
      <w:r>
        <w:rPr>
          <w:rFonts w:hint="eastAsia" w:ascii="仿宋" w:hAnsi="仿宋" w:eastAsia="仿宋" w:cs="仿宋"/>
          <w:i w:val="0"/>
          <w:iCs w:val="0"/>
          <w:caps w:val="0"/>
          <w:color w:val="222222"/>
          <w:spacing w:val="0"/>
          <w:sz w:val="32"/>
          <w:szCs w:val="32"/>
          <w:highlight w:val="none"/>
          <w:lang w:eastAsia="zh-CN"/>
        </w:rPr>
        <w:t>蔬菜、茶叶、花生、柑橘、西瓜</w:t>
      </w:r>
      <w:r>
        <w:rPr>
          <w:rFonts w:hint="eastAsia" w:ascii="仿宋" w:hAnsi="仿宋" w:eastAsia="仿宋" w:cs="仿宋"/>
          <w:i w:val="0"/>
          <w:iCs w:val="0"/>
          <w:caps w:val="0"/>
          <w:color w:val="222222"/>
          <w:spacing w:val="0"/>
          <w:sz w:val="32"/>
          <w:szCs w:val="32"/>
          <w:highlight w:val="none"/>
        </w:rPr>
        <w:t>等主要农作物开展施肥情况调查。</w:t>
      </w:r>
      <w:r>
        <w:rPr>
          <w:rFonts w:hint="eastAsia" w:ascii="仿宋" w:hAnsi="仿宋" w:eastAsia="仿宋" w:cs="仿宋"/>
          <w:i w:val="0"/>
          <w:iCs w:val="0"/>
          <w:caps w:val="0"/>
          <w:color w:val="333333"/>
          <w:spacing w:val="0"/>
          <w:kern w:val="0"/>
          <w:sz w:val="32"/>
          <w:szCs w:val="32"/>
          <w:highlight w:val="none"/>
          <w:lang w:val="en-US" w:eastAsia="zh-CN" w:bidi="ar"/>
        </w:rPr>
        <w:t>掌握第一手数据，是构建施肥监测网络体系、科学评价化肥减量增效工作的重要基础性工作。为确保我县主要农作物农户施肥情况调查监测点建设工作的顺利开展并达到预期目标，根据本县实际情况，制定本实施方案。</w:t>
      </w:r>
    </w:p>
    <w:p w14:paraId="6CC7DC0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黑体" w:hAnsi="黑体" w:eastAsia="黑体" w:cs="黑体"/>
          <w:b/>
          <w:bCs/>
          <w:sz w:val="32"/>
          <w:szCs w:val="32"/>
        </w:rPr>
      </w:pPr>
      <w:r>
        <w:rPr>
          <w:rFonts w:hint="eastAsia" w:ascii="黑体" w:hAnsi="黑体" w:eastAsia="黑体" w:cs="黑体"/>
          <w:b/>
          <w:bCs/>
          <w:i w:val="0"/>
          <w:iCs w:val="0"/>
          <w:caps w:val="0"/>
          <w:color w:val="333333"/>
          <w:spacing w:val="0"/>
          <w:sz w:val="32"/>
          <w:szCs w:val="32"/>
        </w:rPr>
        <w:t>一、目标任务</w:t>
      </w:r>
    </w:p>
    <w:p w14:paraId="539A57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根据省农业农村厅的任务安排，并依据我县主要农作物种植优势、特色区，选择有代表性的23个镇共77户农户作为调查监测对象，建立水稻、玉米、油菜、蔬菜、茶叶等主要农作物农户施肥情况调查监测点，掌握农户施肥情况和肥料使用效果，分析化肥、有机肥施用动态变化趋势，构建施肥监测网络体系，为化肥减量增效工作评价提供科学依据。</w:t>
      </w:r>
    </w:p>
    <w:p w14:paraId="5B20A78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调查监测点乡镇名单：</w:t>
      </w:r>
      <w:r>
        <w:rPr>
          <w:rFonts w:hint="eastAsia" w:ascii="仿宋" w:hAnsi="仿宋" w:eastAsia="仿宋" w:cs="仿宋"/>
          <w:sz w:val="32"/>
          <w:szCs w:val="32"/>
        </w:rPr>
        <w:t>沅陵镇</w:t>
      </w:r>
      <w:r>
        <w:rPr>
          <w:rFonts w:hint="eastAsia" w:ascii="仿宋" w:hAnsi="仿宋" w:eastAsia="仿宋" w:cs="仿宋"/>
          <w:sz w:val="32"/>
          <w:szCs w:val="32"/>
          <w:lang w:eastAsia="zh-CN"/>
        </w:rPr>
        <w:t>、</w:t>
      </w:r>
      <w:r>
        <w:rPr>
          <w:rFonts w:hint="eastAsia" w:ascii="仿宋" w:hAnsi="仿宋" w:eastAsia="仿宋" w:cs="仿宋"/>
          <w:sz w:val="32"/>
          <w:szCs w:val="32"/>
        </w:rPr>
        <w:t>官庄镇</w:t>
      </w:r>
      <w:r>
        <w:rPr>
          <w:rFonts w:hint="eastAsia" w:ascii="仿宋" w:hAnsi="仿宋" w:eastAsia="仿宋" w:cs="仿宋"/>
          <w:sz w:val="32"/>
          <w:szCs w:val="32"/>
          <w:lang w:eastAsia="zh-CN"/>
        </w:rPr>
        <w:t>、</w:t>
      </w:r>
      <w:r>
        <w:rPr>
          <w:rFonts w:hint="eastAsia" w:ascii="仿宋" w:hAnsi="仿宋" w:eastAsia="仿宋" w:cs="仿宋"/>
          <w:sz w:val="32"/>
          <w:szCs w:val="32"/>
        </w:rPr>
        <w:t>凉水井镇</w:t>
      </w:r>
      <w:r>
        <w:rPr>
          <w:rFonts w:hint="eastAsia" w:ascii="仿宋" w:hAnsi="仿宋" w:eastAsia="仿宋" w:cs="仿宋"/>
          <w:sz w:val="32"/>
          <w:szCs w:val="32"/>
          <w:lang w:eastAsia="zh-CN"/>
        </w:rPr>
        <w:t>、</w:t>
      </w:r>
      <w:r>
        <w:rPr>
          <w:rFonts w:hint="eastAsia" w:ascii="仿宋" w:hAnsi="仿宋" w:eastAsia="仿宋" w:cs="仿宋"/>
          <w:sz w:val="32"/>
          <w:szCs w:val="32"/>
        </w:rPr>
        <w:t>五强溪镇</w:t>
      </w:r>
      <w:r>
        <w:rPr>
          <w:rFonts w:hint="eastAsia" w:ascii="仿宋" w:hAnsi="仿宋" w:eastAsia="仿宋" w:cs="仿宋"/>
          <w:sz w:val="32"/>
          <w:szCs w:val="32"/>
          <w:lang w:eastAsia="zh-CN"/>
        </w:rPr>
        <w:t>、</w:t>
      </w:r>
      <w:r>
        <w:rPr>
          <w:rFonts w:hint="eastAsia" w:ascii="仿宋" w:hAnsi="仿宋" w:eastAsia="仿宋" w:cs="仿宋"/>
          <w:sz w:val="32"/>
          <w:szCs w:val="32"/>
        </w:rPr>
        <w:t>七甲坪镇</w:t>
      </w:r>
      <w:r>
        <w:rPr>
          <w:rFonts w:hint="eastAsia" w:ascii="仿宋" w:hAnsi="仿宋" w:eastAsia="仿宋" w:cs="仿宋"/>
          <w:sz w:val="32"/>
          <w:szCs w:val="32"/>
          <w:lang w:eastAsia="zh-CN"/>
        </w:rPr>
        <w:t>、</w:t>
      </w:r>
      <w:r>
        <w:rPr>
          <w:rFonts w:hint="eastAsia" w:ascii="仿宋" w:hAnsi="仿宋" w:eastAsia="仿宋" w:cs="仿宋"/>
          <w:sz w:val="32"/>
          <w:szCs w:val="32"/>
        </w:rPr>
        <w:t>麻溪铺镇</w:t>
      </w:r>
      <w:r>
        <w:rPr>
          <w:rFonts w:hint="eastAsia" w:ascii="仿宋" w:hAnsi="仿宋" w:eastAsia="仿宋" w:cs="仿宋"/>
          <w:sz w:val="32"/>
          <w:szCs w:val="32"/>
          <w:lang w:eastAsia="zh-CN"/>
        </w:rPr>
        <w:t>、</w:t>
      </w:r>
      <w:r>
        <w:rPr>
          <w:rFonts w:hint="eastAsia" w:ascii="仿宋" w:hAnsi="仿宋" w:eastAsia="仿宋" w:cs="仿宋"/>
          <w:sz w:val="32"/>
          <w:szCs w:val="32"/>
        </w:rPr>
        <w:t>筲箕湾镇</w:t>
      </w:r>
      <w:r>
        <w:rPr>
          <w:rFonts w:hint="eastAsia" w:ascii="仿宋" w:hAnsi="仿宋" w:eastAsia="仿宋" w:cs="仿宋"/>
          <w:sz w:val="32"/>
          <w:szCs w:val="32"/>
          <w:lang w:eastAsia="zh-CN"/>
        </w:rPr>
        <w:t>、</w:t>
      </w:r>
      <w:r>
        <w:rPr>
          <w:rFonts w:hint="eastAsia" w:ascii="仿宋" w:hAnsi="仿宋" w:eastAsia="仿宋" w:cs="仿宋"/>
          <w:sz w:val="32"/>
          <w:szCs w:val="32"/>
        </w:rPr>
        <w:t>明溪口镇</w:t>
      </w:r>
      <w:r>
        <w:rPr>
          <w:rFonts w:hint="eastAsia" w:ascii="仿宋" w:hAnsi="仿宋" w:eastAsia="仿宋" w:cs="仿宋"/>
          <w:sz w:val="32"/>
          <w:szCs w:val="32"/>
          <w:lang w:eastAsia="zh-CN"/>
        </w:rPr>
        <w:t>、</w:t>
      </w:r>
      <w:r>
        <w:rPr>
          <w:rFonts w:hint="eastAsia" w:ascii="仿宋" w:hAnsi="仿宋" w:eastAsia="仿宋" w:cs="仿宋"/>
          <w:sz w:val="32"/>
          <w:szCs w:val="32"/>
        </w:rPr>
        <w:t>二酉乡</w:t>
      </w:r>
      <w:r>
        <w:rPr>
          <w:rFonts w:hint="eastAsia" w:ascii="仿宋" w:hAnsi="仿宋" w:eastAsia="仿宋" w:cs="仿宋"/>
          <w:sz w:val="32"/>
          <w:szCs w:val="32"/>
          <w:lang w:eastAsia="zh-CN"/>
        </w:rPr>
        <w:t>、</w:t>
      </w:r>
      <w:r>
        <w:rPr>
          <w:rFonts w:hint="eastAsia" w:ascii="仿宋" w:hAnsi="仿宋" w:eastAsia="仿宋" w:cs="仿宋"/>
          <w:sz w:val="32"/>
          <w:szCs w:val="32"/>
        </w:rPr>
        <w:t>荔溪乡</w:t>
      </w:r>
      <w:r>
        <w:rPr>
          <w:rFonts w:hint="eastAsia" w:ascii="仿宋" w:hAnsi="仿宋" w:eastAsia="仿宋" w:cs="仿宋"/>
          <w:sz w:val="32"/>
          <w:szCs w:val="32"/>
          <w:lang w:eastAsia="zh-CN"/>
        </w:rPr>
        <w:t>、</w:t>
      </w:r>
      <w:r>
        <w:rPr>
          <w:rFonts w:hint="eastAsia" w:ascii="仿宋" w:hAnsi="仿宋" w:eastAsia="仿宋" w:cs="仿宋"/>
          <w:sz w:val="32"/>
          <w:szCs w:val="32"/>
        </w:rPr>
        <w:t>马底驿乡</w:t>
      </w:r>
      <w:r>
        <w:rPr>
          <w:rFonts w:hint="eastAsia" w:ascii="仿宋" w:hAnsi="仿宋" w:eastAsia="仿宋" w:cs="仿宋"/>
          <w:sz w:val="32"/>
          <w:szCs w:val="32"/>
          <w:lang w:eastAsia="zh-CN"/>
        </w:rPr>
        <w:t>、</w:t>
      </w:r>
      <w:r>
        <w:rPr>
          <w:rFonts w:hint="eastAsia" w:ascii="仿宋" w:hAnsi="仿宋" w:eastAsia="仿宋" w:cs="仿宋"/>
          <w:sz w:val="32"/>
          <w:szCs w:val="32"/>
        </w:rPr>
        <w:t>大合坪乡</w:t>
      </w:r>
      <w:r>
        <w:rPr>
          <w:rFonts w:hint="eastAsia" w:ascii="仿宋" w:hAnsi="仿宋" w:eastAsia="仿宋" w:cs="仿宋"/>
          <w:sz w:val="32"/>
          <w:szCs w:val="32"/>
          <w:lang w:eastAsia="zh-CN"/>
        </w:rPr>
        <w:t>、</w:t>
      </w:r>
      <w:r>
        <w:rPr>
          <w:rFonts w:hint="eastAsia" w:ascii="仿宋" w:hAnsi="仿宋" w:eastAsia="仿宋" w:cs="仿宋"/>
          <w:sz w:val="32"/>
          <w:szCs w:val="32"/>
        </w:rPr>
        <w:t>借母溪乡</w:t>
      </w:r>
      <w:r>
        <w:rPr>
          <w:rFonts w:hint="eastAsia" w:ascii="仿宋" w:hAnsi="仿宋" w:eastAsia="仿宋" w:cs="仿宋"/>
          <w:sz w:val="32"/>
          <w:szCs w:val="32"/>
          <w:lang w:eastAsia="zh-CN"/>
        </w:rPr>
        <w:t>、</w:t>
      </w:r>
      <w:r>
        <w:rPr>
          <w:rFonts w:hint="eastAsia" w:ascii="仿宋" w:hAnsi="仿宋" w:eastAsia="仿宋" w:cs="仿宋"/>
          <w:sz w:val="32"/>
          <w:szCs w:val="32"/>
        </w:rPr>
        <w:t>楠木铺乡</w:t>
      </w:r>
      <w:r>
        <w:rPr>
          <w:rFonts w:hint="eastAsia" w:ascii="仿宋" w:hAnsi="仿宋" w:eastAsia="仿宋" w:cs="仿宋"/>
          <w:sz w:val="32"/>
          <w:szCs w:val="32"/>
          <w:lang w:eastAsia="zh-CN"/>
        </w:rPr>
        <w:t>、</w:t>
      </w:r>
      <w:r>
        <w:rPr>
          <w:rFonts w:hint="eastAsia" w:ascii="仿宋" w:hAnsi="仿宋" w:eastAsia="仿宋" w:cs="仿宋"/>
          <w:sz w:val="32"/>
          <w:szCs w:val="32"/>
        </w:rPr>
        <w:t>杜家坪乡</w:t>
      </w:r>
      <w:r>
        <w:rPr>
          <w:rFonts w:hint="eastAsia" w:ascii="仿宋" w:hAnsi="仿宋" w:eastAsia="仿宋" w:cs="仿宋"/>
          <w:sz w:val="32"/>
          <w:szCs w:val="32"/>
          <w:lang w:eastAsia="zh-CN"/>
        </w:rPr>
        <w:t>、</w:t>
      </w:r>
      <w:r>
        <w:rPr>
          <w:rFonts w:hint="eastAsia" w:ascii="仿宋" w:hAnsi="仿宋" w:eastAsia="仿宋" w:cs="仿宋"/>
          <w:sz w:val="32"/>
          <w:szCs w:val="32"/>
        </w:rPr>
        <w:t>北溶乡</w:t>
      </w:r>
      <w:r>
        <w:rPr>
          <w:rFonts w:hint="eastAsia" w:ascii="仿宋" w:hAnsi="仿宋" w:eastAsia="仿宋" w:cs="仿宋"/>
          <w:sz w:val="32"/>
          <w:szCs w:val="32"/>
          <w:lang w:eastAsia="zh-CN"/>
        </w:rPr>
        <w:t>、</w:t>
      </w:r>
      <w:r>
        <w:rPr>
          <w:rFonts w:hint="eastAsia" w:ascii="仿宋" w:hAnsi="仿宋" w:eastAsia="仿宋" w:cs="仿宋"/>
          <w:sz w:val="32"/>
          <w:szCs w:val="32"/>
        </w:rPr>
        <w:t>深溪口</w:t>
      </w:r>
      <w:r>
        <w:rPr>
          <w:rFonts w:hint="eastAsia" w:ascii="仿宋" w:hAnsi="仿宋" w:eastAsia="仿宋" w:cs="仿宋"/>
          <w:sz w:val="32"/>
          <w:szCs w:val="32"/>
          <w:lang w:eastAsia="zh-CN"/>
        </w:rPr>
        <w:t>乡、</w:t>
      </w:r>
      <w:r>
        <w:rPr>
          <w:rFonts w:hint="eastAsia" w:ascii="仿宋" w:hAnsi="仿宋" w:eastAsia="仿宋" w:cs="仿宋"/>
          <w:sz w:val="32"/>
          <w:szCs w:val="32"/>
        </w:rPr>
        <w:t>肖家桥乡</w:t>
      </w:r>
      <w:r>
        <w:rPr>
          <w:rFonts w:hint="eastAsia" w:ascii="仿宋" w:hAnsi="仿宋" w:eastAsia="仿宋" w:cs="仿宋"/>
          <w:sz w:val="32"/>
          <w:szCs w:val="32"/>
          <w:lang w:eastAsia="zh-CN"/>
        </w:rPr>
        <w:t>、</w:t>
      </w:r>
      <w:r>
        <w:rPr>
          <w:rFonts w:hint="eastAsia" w:ascii="仿宋" w:hAnsi="仿宋" w:eastAsia="仿宋" w:cs="仿宋"/>
          <w:sz w:val="32"/>
          <w:szCs w:val="32"/>
        </w:rPr>
        <w:t>火场乡</w:t>
      </w:r>
      <w:r>
        <w:rPr>
          <w:rFonts w:hint="eastAsia" w:ascii="仿宋" w:hAnsi="仿宋" w:eastAsia="仿宋" w:cs="仿宋"/>
          <w:sz w:val="32"/>
          <w:szCs w:val="32"/>
          <w:lang w:eastAsia="zh-CN"/>
        </w:rPr>
        <w:t>、</w:t>
      </w:r>
      <w:r>
        <w:rPr>
          <w:rFonts w:hint="eastAsia" w:ascii="仿宋" w:hAnsi="仿宋" w:eastAsia="仿宋" w:cs="仿宋"/>
          <w:sz w:val="32"/>
          <w:szCs w:val="32"/>
        </w:rPr>
        <w:t>清浪乡</w:t>
      </w:r>
      <w:r>
        <w:rPr>
          <w:rFonts w:hint="eastAsia" w:ascii="仿宋" w:hAnsi="仿宋" w:eastAsia="仿宋" w:cs="仿宋"/>
          <w:sz w:val="32"/>
          <w:szCs w:val="32"/>
          <w:lang w:eastAsia="zh-CN"/>
        </w:rPr>
        <w:t>、</w:t>
      </w:r>
      <w:r>
        <w:rPr>
          <w:rFonts w:hint="eastAsia" w:ascii="仿宋" w:hAnsi="仿宋" w:eastAsia="仿宋" w:cs="仿宋"/>
          <w:sz w:val="32"/>
          <w:szCs w:val="32"/>
        </w:rPr>
        <w:t>陈家滩乡</w:t>
      </w:r>
      <w:r>
        <w:rPr>
          <w:rFonts w:hint="eastAsia" w:ascii="仿宋" w:hAnsi="仿宋" w:eastAsia="仿宋" w:cs="仿宋"/>
          <w:sz w:val="32"/>
          <w:szCs w:val="32"/>
          <w:lang w:eastAsia="zh-CN"/>
        </w:rPr>
        <w:t>、</w:t>
      </w:r>
      <w:r>
        <w:rPr>
          <w:rFonts w:hint="eastAsia" w:ascii="仿宋" w:hAnsi="仿宋" w:eastAsia="仿宋" w:cs="仿宋"/>
          <w:sz w:val="32"/>
          <w:szCs w:val="32"/>
        </w:rPr>
        <w:t>太常盘古乡</w:t>
      </w:r>
      <w:r>
        <w:rPr>
          <w:rFonts w:hint="eastAsia" w:ascii="仿宋" w:hAnsi="仿宋" w:eastAsia="仿宋" w:cs="仿宋"/>
          <w:sz w:val="32"/>
          <w:szCs w:val="32"/>
          <w:lang w:eastAsia="zh-CN"/>
        </w:rPr>
        <w:t>等</w:t>
      </w:r>
      <w:r>
        <w:rPr>
          <w:rFonts w:hint="eastAsia" w:ascii="仿宋" w:hAnsi="仿宋" w:eastAsia="仿宋" w:cs="仿宋"/>
          <w:i w:val="0"/>
          <w:iCs w:val="0"/>
          <w:caps w:val="0"/>
          <w:color w:val="333333"/>
          <w:spacing w:val="0"/>
          <w:kern w:val="0"/>
          <w:sz w:val="32"/>
          <w:szCs w:val="32"/>
          <w:lang w:val="en-US" w:eastAsia="zh-CN" w:bidi="ar"/>
        </w:rPr>
        <w:t>共23个镇（详见附件1）。</w:t>
      </w:r>
    </w:p>
    <w:p w14:paraId="138FBF8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lang w:val="en-US" w:eastAsia="zh-CN"/>
        </w:rPr>
        <w:t>二、调查、监测内容</w:t>
      </w:r>
    </w:p>
    <w:p w14:paraId="0CD63C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结合当地农业生产情况，对调查监测点农户种植的主要农作物整个生长周期化肥及有机肥使用情况开展全面调查监测，重点是施用肥料的品种及其养分含量、肥料施肥时期、肥料施用量、施肥方法和农作物产量、质量等（详见附件2）。</w:t>
      </w:r>
    </w:p>
    <w:p w14:paraId="4656904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黑体" w:hAnsi="黑体" w:eastAsia="黑体" w:cs="黑体"/>
          <w:i w:val="0"/>
          <w:iCs w:val="0"/>
          <w:caps w:val="0"/>
          <w:color w:val="333333"/>
          <w:spacing w:val="0"/>
          <w:sz w:val="32"/>
          <w:szCs w:val="32"/>
        </w:rPr>
      </w:pPr>
      <w:r>
        <w:rPr>
          <w:rFonts w:hint="eastAsia" w:ascii="黑体" w:hAnsi="黑体" w:eastAsia="黑体" w:cs="黑体"/>
          <w:i w:val="0"/>
          <w:iCs w:val="0"/>
          <w:caps w:val="0"/>
          <w:color w:val="333333"/>
          <w:spacing w:val="0"/>
          <w:sz w:val="32"/>
          <w:szCs w:val="32"/>
          <w:lang w:val="en-US" w:eastAsia="zh-CN"/>
        </w:rPr>
        <w:t>三、调查监测点确定原则</w:t>
      </w:r>
    </w:p>
    <w:p w14:paraId="337B5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（一）统筹普遍性和特殊性</w:t>
      </w:r>
    </w:p>
    <w:p w14:paraId="2274C60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综合考虑当地农业主导产业、耕作制度、地力水平、施肥和管理水平等因素，选择的调查监测点既要具有普遍性，能代表面上农业生产总体情况；又要兼顾特色性、差异性，反映点上农业生产发展趋势。</w:t>
      </w:r>
    </w:p>
    <w:p w14:paraId="0E77DC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（二）突出典型性和代表性</w:t>
      </w:r>
    </w:p>
    <w:p w14:paraId="2811409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选取的调查监测点要具有典型意义，能代表和反映当地实际情况。要覆盖主要乡镇、覆盖主要农作物、覆盖各类农业经营主体、覆盖示范区和示范主体。</w:t>
      </w:r>
    </w:p>
    <w:p w14:paraId="208B048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（三）注重长期性和稳定性</w:t>
      </w:r>
    </w:p>
    <w:p w14:paraId="28B65C1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要考虑调查监测工作的长期性、连续性和稳定性，保证调查工作不间断、可持续。调查监测点确定后，原则上不得随意变更。</w:t>
      </w:r>
    </w:p>
    <w:p w14:paraId="3FDCB7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b/>
          <w:bCs/>
          <w:sz w:val="32"/>
          <w:szCs w:val="32"/>
        </w:rPr>
      </w:pPr>
      <w:r>
        <w:rPr>
          <w:rFonts w:hint="eastAsia" w:ascii="黑体" w:hAnsi="黑体" w:eastAsia="黑体" w:cs="黑体"/>
          <w:b/>
          <w:bCs/>
          <w:i w:val="0"/>
          <w:iCs w:val="0"/>
          <w:caps w:val="0"/>
          <w:snapToGrid w:val="0"/>
          <w:color w:val="333333"/>
          <w:spacing w:val="0"/>
          <w:kern w:val="0"/>
          <w:sz w:val="32"/>
          <w:szCs w:val="32"/>
          <w:lang w:val="en-US" w:eastAsia="zh-CN"/>
        </w:rPr>
        <w:t>四、具体调查监测方法及要求</w:t>
      </w:r>
    </w:p>
    <w:p w14:paraId="6027E8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（一）调查监测布点</w:t>
      </w:r>
    </w:p>
    <w:p w14:paraId="4FF4A71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每个乡镇按照调查作物安排和数量（详见附表）选取有代表性的农户（经营主体）作为长期固定调查、监测点。尽可能按一定比例选择普通农户、家庭农场、种植大户、农民合作社、农业企业等主要经营主体，避免固定调查监测点集中布点在某项目示范区内或全部是科技示范户、联系户。一般要求：高产田占30%、中产田占60%、低产田占10%；普通种植户占50%、种植大户占30%、家庭农场占10%、专业合作社和农业企业占10%。实地可根据实际情况，适当调整各类样点比例。调查果树的不同树龄各占一定比例，具体比例由当地的实际情况确定。</w:t>
      </w:r>
    </w:p>
    <w:p w14:paraId="171A50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（二）调查监测内容填写方式</w:t>
      </w:r>
    </w:p>
    <w:p w14:paraId="5F05E7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调查监测内容填写方式分为纸质问卷表格填写和手机APP小程序填写问卷表格。</w:t>
      </w:r>
    </w:p>
    <w:p w14:paraId="5659F36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农户自行填写：由固定调查、监测点农户填写纸质调查表和用手机APP小程序填写调查问卷。</w:t>
      </w:r>
    </w:p>
    <w:p w14:paraId="39FB5B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委托农技人员填写：实地走访或电话采访形式，由农技人员代固定调查、监测点农户填写纸质调查表和用手机APP小程序填写问卷表格。</w:t>
      </w:r>
    </w:p>
    <w:p w14:paraId="1B34E12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一）各乡镇农业农村服务中心要高度重视，安排专人负责主要农作物农户施肥情况调查、监测工作。要切实加强与农户的沟通联系，指导其做好生产记录，关键农事季节要深入到固点调查、监测农户，实地开展调查。</w:t>
      </w:r>
    </w:p>
    <w:p w14:paraId="34F359E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（二）</w:t>
      </w:r>
      <w:r>
        <w:rPr>
          <w:rFonts w:hint="eastAsia" w:ascii="仿宋" w:hAnsi="仿宋" w:eastAsia="仿宋" w:cs="仿宋"/>
          <w:i w:val="0"/>
          <w:iCs w:val="0"/>
          <w:caps w:val="0"/>
          <w:color w:val="333333"/>
          <w:spacing w:val="0"/>
          <w:kern w:val="0"/>
          <w:sz w:val="32"/>
          <w:szCs w:val="32"/>
          <w:lang w:val="en-US" w:eastAsia="zh-CN" w:bidi="ar"/>
        </w:rPr>
        <w:t>各镇要强化数据源头质量控制，加强农户生产记录监督和数据复查，及时准确客观反映肥料使用真实情况，严禁瞒报和数据造假。</w:t>
      </w:r>
    </w:p>
    <w:p w14:paraId="1C4EBBA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（三）</w:t>
      </w:r>
      <w:r>
        <w:rPr>
          <w:rFonts w:hint="eastAsia" w:ascii="仿宋" w:hAnsi="仿宋" w:eastAsia="仿宋" w:cs="仿宋"/>
          <w:i w:val="0"/>
          <w:iCs w:val="0"/>
          <w:caps w:val="0"/>
          <w:color w:val="333333"/>
          <w:spacing w:val="0"/>
          <w:kern w:val="0"/>
          <w:sz w:val="32"/>
          <w:szCs w:val="32"/>
          <w:lang w:val="en-US" w:eastAsia="zh-CN" w:bidi="ar"/>
        </w:rPr>
        <w:t>每年11月底前，各镇农业农村服务中心将调查监测数据整理上报县农业农村局土肥站汇总，由县土肥管理部门审核，经审核后上报市土肥站。</w:t>
      </w:r>
    </w:p>
    <w:p w14:paraId="56EC30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3"/>
        <w:jc w:val="left"/>
        <w:textAlignment w:val="baseline"/>
        <w:rPr>
          <w:rFonts w:hint="eastAsia" w:ascii="仿宋" w:hAnsi="仿宋" w:eastAsia="仿宋" w:cs="仿宋"/>
          <w:sz w:val="32"/>
          <w:szCs w:val="32"/>
        </w:rPr>
      </w:pPr>
      <w:r>
        <w:rPr>
          <w:rFonts w:hint="eastAsia" w:ascii="仿宋" w:hAnsi="仿宋" w:eastAsia="仿宋" w:cs="仿宋"/>
          <w:b/>
          <w:bCs/>
          <w:i w:val="0"/>
          <w:iCs w:val="0"/>
          <w:caps w:val="0"/>
          <w:color w:val="333333"/>
          <w:spacing w:val="0"/>
          <w:kern w:val="0"/>
          <w:sz w:val="32"/>
          <w:szCs w:val="32"/>
          <w:lang w:val="en-US" w:eastAsia="zh-CN" w:bidi="ar"/>
        </w:rPr>
        <w:t>（四）</w:t>
      </w:r>
      <w:r>
        <w:rPr>
          <w:rFonts w:hint="eastAsia" w:ascii="仿宋" w:hAnsi="仿宋" w:eastAsia="仿宋" w:cs="仿宋"/>
          <w:i w:val="0"/>
          <w:iCs w:val="0"/>
          <w:caps w:val="0"/>
          <w:color w:val="333333"/>
          <w:spacing w:val="0"/>
          <w:kern w:val="0"/>
          <w:sz w:val="32"/>
          <w:szCs w:val="32"/>
          <w:lang w:val="en-US" w:eastAsia="zh-CN" w:bidi="ar"/>
        </w:rPr>
        <w:t>各地要做好农户施肥情况数据库建设，加强数据分析和总结，提出适合当地主要作物施肥指导意见。</w:t>
      </w:r>
    </w:p>
    <w:p w14:paraId="3E7FF3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i w:val="0"/>
          <w:iCs w:val="0"/>
          <w:caps w:val="0"/>
          <w:color w:val="333333"/>
          <w:spacing w:val="0"/>
          <w:kern w:val="0"/>
          <w:sz w:val="32"/>
          <w:szCs w:val="32"/>
          <w:lang w:val="en-US" w:eastAsia="zh-CN" w:bidi="ar"/>
        </w:rPr>
      </w:pPr>
    </w:p>
    <w:p w14:paraId="5B5B93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附件：1.2026年农户施肥情况调查作物和数量安排表</w:t>
      </w:r>
    </w:p>
    <w:p w14:paraId="7C4428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1600"/>
        <w:jc w:val="left"/>
        <w:textAlignment w:val="baseline"/>
        <w:rPr>
          <w:rFonts w:hint="eastAsia" w:ascii="仿宋" w:hAnsi="仿宋" w:eastAsia="仿宋" w:cs="仿宋"/>
          <w:sz w:val="32"/>
          <w:szCs w:val="32"/>
        </w:rPr>
      </w:pPr>
      <w:r>
        <w:rPr>
          <w:rFonts w:hint="eastAsia" w:ascii="仿宋" w:hAnsi="仿宋" w:eastAsia="仿宋" w:cs="仿宋"/>
          <w:i w:val="0"/>
          <w:iCs w:val="0"/>
          <w:caps w:val="0"/>
          <w:color w:val="333333"/>
          <w:spacing w:val="0"/>
          <w:kern w:val="0"/>
          <w:sz w:val="32"/>
          <w:szCs w:val="32"/>
          <w:lang w:val="en-US" w:eastAsia="zh-CN" w:bidi="ar"/>
        </w:rPr>
        <w:t>2.农户施肥情况定点监测调查表</w:t>
      </w:r>
    </w:p>
    <w:p w14:paraId="0612A4FA">
      <w:pPr>
        <w:keepNext w:val="0"/>
        <w:keepLines w:val="0"/>
        <w:pageBreakBefore w:val="0"/>
        <w:widowControl/>
        <w:kinsoku w:val="0"/>
        <w:wordWrap/>
        <w:overflowPunct/>
        <w:topLinePunct w:val="0"/>
        <w:autoSpaceDE w:val="0"/>
        <w:autoSpaceDN w:val="0"/>
        <w:bidi w:val="0"/>
        <w:adjustRightInd w:val="0"/>
        <w:snapToGrid w:val="0"/>
        <w:spacing w:line="560" w:lineRule="exact"/>
        <w:ind w:firstLine="5120" w:firstLineChars="1600"/>
        <w:textAlignment w:val="baseline"/>
        <w:rPr>
          <w:rFonts w:hint="eastAsia" w:ascii="仿宋" w:hAnsi="仿宋" w:eastAsia="仿宋" w:cs="仿宋"/>
          <w:sz w:val="32"/>
          <w:szCs w:val="32"/>
          <w:lang w:eastAsia="zh-CN"/>
        </w:rPr>
      </w:pPr>
    </w:p>
    <w:p w14:paraId="1569EE9E">
      <w:pPr>
        <w:keepNext w:val="0"/>
        <w:keepLines w:val="0"/>
        <w:pageBreakBefore w:val="0"/>
        <w:widowControl/>
        <w:kinsoku w:val="0"/>
        <w:wordWrap/>
        <w:overflowPunct/>
        <w:topLinePunct w:val="0"/>
        <w:autoSpaceDE w:val="0"/>
        <w:autoSpaceDN w:val="0"/>
        <w:bidi w:val="0"/>
        <w:adjustRightInd w:val="0"/>
        <w:snapToGrid w:val="0"/>
        <w:spacing w:line="560" w:lineRule="exact"/>
        <w:ind w:firstLine="5120" w:firstLineChars="1600"/>
        <w:textAlignment w:val="baseline"/>
        <w:rPr>
          <w:rFonts w:hint="eastAsia" w:ascii="仿宋" w:hAnsi="仿宋" w:eastAsia="仿宋" w:cs="仿宋"/>
          <w:sz w:val="32"/>
          <w:szCs w:val="32"/>
          <w:lang w:eastAsia="zh-CN"/>
        </w:rPr>
      </w:pPr>
      <w:r>
        <w:rPr>
          <w:rFonts w:hint="eastAsia" w:ascii="仿宋" w:hAnsi="仿宋" w:eastAsia="仿宋" w:cs="仿宋"/>
          <w:sz w:val="32"/>
          <w:szCs w:val="32"/>
          <w:lang w:eastAsia="zh-CN"/>
        </w:rPr>
        <w:t>沅陵县农业农村局</w:t>
      </w:r>
    </w:p>
    <w:p w14:paraId="79F2F735">
      <w:pPr>
        <w:keepNext w:val="0"/>
        <w:keepLines w:val="0"/>
        <w:pageBreakBefore w:val="0"/>
        <w:widowControl/>
        <w:kinsoku w:val="0"/>
        <w:wordWrap/>
        <w:overflowPunct/>
        <w:topLinePunct w:val="0"/>
        <w:autoSpaceDE w:val="0"/>
        <w:autoSpaceDN w:val="0"/>
        <w:bidi w:val="0"/>
        <w:adjustRightInd w:val="0"/>
        <w:snapToGrid w:val="0"/>
        <w:spacing w:line="560" w:lineRule="exact"/>
        <w:ind w:firstLine="5440" w:firstLineChars="1700"/>
        <w:textAlignment w:val="baseline"/>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2026年8</w:t>
      </w:r>
      <w:bookmarkStart w:id="16" w:name="_GoBack"/>
      <w:bookmarkEnd w:id="16"/>
      <w:r>
        <w:rPr>
          <w:rFonts w:hint="eastAsia" w:ascii="仿宋" w:hAnsi="仿宋" w:eastAsia="仿宋" w:cs="仿宋"/>
          <w:sz w:val="32"/>
          <w:szCs w:val="32"/>
          <w:lang w:val="en-US" w:eastAsia="zh-CN"/>
        </w:rPr>
        <w:t>月5日</w:t>
      </w:r>
    </w:p>
    <w:p w14:paraId="73BAE042">
      <w:pPr>
        <w:ind w:firstLine="4800" w:firstLineChars="1500"/>
        <w:rPr>
          <w:rFonts w:hint="eastAsia" w:ascii="宋体" w:hAnsi="宋体" w:eastAsia="宋体"/>
          <w:sz w:val="32"/>
          <w:lang w:val="en-US" w:eastAsia="zh-CN"/>
        </w:rPr>
      </w:pPr>
    </w:p>
    <w:p w14:paraId="3F49929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129F31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6CDDA8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79DDB6D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2F657C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35C0A19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77DCB3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p>
    <w:p w14:paraId="7705C2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00" w:firstLineChars="200"/>
        <w:jc w:val="both"/>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pPr>
      <w:r>
        <w:rPr>
          <w:rFonts w:hint="eastAsia" w:ascii="方正小标宋简体" w:hAnsi="方正小标宋简体" w:eastAsia="方正小标宋简体" w:cs="方正小标宋简体"/>
          <w:i w:val="0"/>
          <w:iCs w:val="0"/>
          <w:caps w:val="0"/>
          <w:color w:val="333333"/>
          <w:spacing w:val="0"/>
          <w:kern w:val="0"/>
          <w:sz w:val="30"/>
          <w:szCs w:val="30"/>
          <w:lang w:val="en-US" w:eastAsia="zh-CN" w:bidi="ar"/>
        </w:rPr>
        <w:t>附件1：</w:t>
      </w:r>
    </w:p>
    <w:p w14:paraId="12209C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default" w:ascii="仿宋_GB2312" w:hAnsi="微软雅黑" w:eastAsia="仿宋_GB2312" w:cs="仿宋_GB2312"/>
          <w:i w:val="0"/>
          <w:iCs w:val="0"/>
          <w:caps w:val="0"/>
          <w:color w:val="333333"/>
          <w:spacing w:val="0"/>
          <w:kern w:val="0"/>
          <w:sz w:val="32"/>
          <w:szCs w:val="32"/>
          <w:lang w:val="en-US" w:eastAsia="zh-CN" w:bidi="ar"/>
        </w:rPr>
        <w:t>202</w:t>
      </w:r>
      <w:r>
        <w:rPr>
          <w:rFonts w:hint="eastAsia" w:ascii="仿宋_GB2312" w:hAnsi="微软雅黑" w:eastAsia="仿宋_GB2312" w:cs="仿宋_GB2312"/>
          <w:i w:val="0"/>
          <w:iCs w:val="0"/>
          <w:caps w:val="0"/>
          <w:color w:val="333333"/>
          <w:spacing w:val="0"/>
          <w:kern w:val="0"/>
          <w:sz w:val="32"/>
          <w:szCs w:val="32"/>
          <w:lang w:val="en-US" w:eastAsia="zh-CN" w:bidi="ar"/>
        </w:rPr>
        <w:t>6</w:t>
      </w:r>
      <w:r>
        <w:rPr>
          <w:rFonts w:hint="default" w:ascii="仿宋_GB2312" w:hAnsi="微软雅黑" w:eastAsia="仿宋_GB2312" w:cs="仿宋_GB2312"/>
          <w:i w:val="0"/>
          <w:iCs w:val="0"/>
          <w:caps w:val="0"/>
          <w:color w:val="333333"/>
          <w:spacing w:val="0"/>
          <w:kern w:val="0"/>
          <w:sz w:val="32"/>
          <w:szCs w:val="32"/>
          <w:lang w:val="en-US" w:eastAsia="zh-CN" w:bidi="ar"/>
        </w:rPr>
        <w:t>年农户施肥情况调查</w:t>
      </w:r>
      <w:r>
        <w:rPr>
          <w:rFonts w:hint="eastAsia" w:ascii="仿宋_GB2312" w:hAnsi="微软雅黑" w:eastAsia="仿宋_GB2312" w:cs="仿宋_GB2312"/>
          <w:i w:val="0"/>
          <w:iCs w:val="0"/>
          <w:caps w:val="0"/>
          <w:color w:val="333333"/>
          <w:spacing w:val="0"/>
          <w:kern w:val="0"/>
          <w:sz w:val="32"/>
          <w:szCs w:val="32"/>
          <w:lang w:val="en-US" w:eastAsia="zh-CN" w:bidi="ar"/>
        </w:rPr>
        <w:t>监测</w:t>
      </w:r>
      <w:r>
        <w:rPr>
          <w:rFonts w:hint="default" w:ascii="仿宋_GB2312" w:hAnsi="微软雅黑" w:eastAsia="仿宋_GB2312" w:cs="仿宋_GB2312"/>
          <w:i w:val="0"/>
          <w:iCs w:val="0"/>
          <w:caps w:val="0"/>
          <w:color w:val="333333"/>
          <w:spacing w:val="0"/>
          <w:kern w:val="0"/>
          <w:sz w:val="32"/>
          <w:szCs w:val="32"/>
          <w:lang w:val="en-US" w:eastAsia="zh-CN" w:bidi="ar"/>
        </w:rPr>
        <w:t>作物和数量安排表</w:t>
      </w:r>
    </w:p>
    <w:p w14:paraId="7EFA519C"/>
    <w:tbl>
      <w:tblPr>
        <w:tblStyle w:val="8"/>
        <w:tblW w:w="10618" w:type="dxa"/>
        <w:jc w:val="center"/>
        <w:tblLayout w:type="fixed"/>
        <w:tblCellMar>
          <w:top w:w="0" w:type="dxa"/>
          <w:left w:w="108" w:type="dxa"/>
          <w:bottom w:w="0" w:type="dxa"/>
          <w:right w:w="108" w:type="dxa"/>
        </w:tblCellMar>
      </w:tblPr>
      <w:tblGrid>
        <w:gridCol w:w="1213"/>
        <w:gridCol w:w="940"/>
        <w:gridCol w:w="940"/>
        <w:gridCol w:w="940"/>
        <w:gridCol w:w="940"/>
        <w:gridCol w:w="940"/>
        <w:gridCol w:w="940"/>
        <w:gridCol w:w="940"/>
        <w:gridCol w:w="940"/>
        <w:gridCol w:w="940"/>
        <w:gridCol w:w="945"/>
      </w:tblGrid>
      <w:tr w14:paraId="22C361CC">
        <w:tblPrEx>
          <w:tblCellMar>
            <w:top w:w="0" w:type="dxa"/>
            <w:left w:w="108" w:type="dxa"/>
            <w:bottom w:w="0" w:type="dxa"/>
            <w:right w:w="108" w:type="dxa"/>
          </w:tblCellMar>
        </w:tblPrEx>
        <w:trPr>
          <w:trHeight w:val="1424" w:hRule="atLeast"/>
          <w:jc w:val="center"/>
        </w:trPr>
        <w:tc>
          <w:tcPr>
            <w:tcW w:w="1213" w:type="dxa"/>
            <w:tcBorders>
              <w:top w:val="single" w:color="auto" w:sz="4" w:space="0"/>
              <w:left w:val="single" w:color="auto" w:sz="4" w:space="0"/>
              <w:bottom w:val="single" w:color="auto" w:sz="4" w:space="0"/>
              <w:right w:val="single" w:color="auto" w:sz="4" w:space="0"/>
            </w:tcBorders>
            <w:noWrap/>
            <w:vAlign w:val="center"/>
          </w:tcPr>
          <w:p w14:paraId="6C003973">
            <w:pPr>
              <w:keepNext w:val="0"/>
              <w:keepLines w:val="0"/>
              <w:widowControl/>
              <w:suppressLineNumbers w:val="0"/>
              <w:jc w:val="center"/>
              <w:textAlignment w:val="center"/>
              <w:rPr>
                <w:rFonts w:hint="eastAsia" w:ascii="黑体" w:hAnsi="黑体" w:eastAsia="黑体" w:cs="黑体"/>
                <w:sz w:val="21"/>
                <w:szCs w:val="21"/>
                <w:lang w:val="en-US" w:eastAsia="zh-CN"/>
              </w:rPr>
            </w:pPr>
            <w:r>
              <w:rPr>
                <w:rFonts w:hint="eastAsia" w:ascii="黑体" w:hAnsi="宋体" w:eastAsia="黑体" w:cs="黑体"/>
                <w:i w:val="0"/>
                <w:iCs w:val="0"/>
                <w:snapToGrid w:val="0"/>
                <w:color w:val="000000"/>
                <w:kern w:val="0"/>
                <w:sz w:val="21"/>
                <w:szCs w:val="21"/>
                <w:u w:val="none"/>
                <w:lang w:val="en-US" w:eastAsia="zh-CN" w:bidi="ar"/>
              </w:rPr>
              <w:t>乡镇名称/项目</w:t>
            </w:r>
          </w:p>
        </w:tc>
        <w:tc>
          <w:tcPr>
            <w:tcW w:w="940" w:type="dxa"/>
            <w:tcBorders>
              <w:top w:val="single" w:color="auto" w:sz="4" w:space="0"/>
              <w:left w:val="nil"/>
              <w:bottom w:val="single" w:color="auto" w:sz="4" w:space="0"/>
              <w:right w:val="single" w:color="auto" w:sz="4" w:space="0"/>
            </w:tcBorders>
            <w:noWrap/>
            <w:vAlign w:val="center"/>
          </w:tcPr>
          <w:p w14:paraId="59E4BF63">
            <w:pPr>
              <w:keepNext w:val="0"/>
              <w:keepLines w:val="0"/>
              <w:widowControl/>
              <w:suppressLineNumbers w:val="0"/>
              <w:jc w:val="both"/>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监测点（户）</w:t>
            </w:r>
          </w:p>
        </w:tc>
        <w:tc>
          <w:tcPr>
            <w:tcW w:w="940" w:type="dxa"/>
            <w:tcBorders>
              <w:top w:val="single" w:color="auto" w:sz="4" w:space="0"/>
              <w:left w:val="nil"/>
              <w:bottom w:val="single" w:color="auto" w:sz="4" w:space="0"/>
              <w:right w:val="single" w:color="auto" w:sz="4" w:space="0"/>
            </w:tcBorders>
            <w:noWrap/>
            <w:vAlign w:val="center"/>
          </w:tcPr>
          <w:p w14:paraId="059B7E8C">
            <w:pPr>
              <w:keepNext w:val="0"/>
              <w:keepLines w:val="0"/>
              <w:widowControl/>
              <w:suppressLineNumbers w:val="0"/>
              <w:jc w:val="center"/>
              <w:textAlignment w:val="center"/>
              <w:rPr>
                <w:rFonts w:hint="eastAsia" w:ascii="黑体" w:hAnsi="黑体" w:eastAsia="黑体" w:cs="黑体"/>
                <w:sz w:val="21"/>
                <w:szCs w:val="21"/>
                <w:lang w:val="en-US" w:eastAsia="zh-CN"/>
              </w:rPr>
            </w:pPr>
            <w:r>
              <w:rPr>
                <w:rFonts w:hint="eastAsia" w:ascii="黑体" w:hAnsi="宋体" w:eastAsia="黑体" w:cs="黑体"/>
                <w:i w:val="0"/>
                <w:iCs w:val="0"/>
                <w:snapToGrid w:val="0"/>
                <w:color w:val="000000"/>
                <w:kern w:val="0"/>
                <w:sz w:val="21"/>
                <w:szCs w:val="21"/>
                <w:u w:val="none"/>
                <w:lang w:val="en-US" w:eastAsia="zh-CN" w:bidi="ar"/>
              </w:rPr>
              <w:t>水稻</w:t>
            </w:r>
          </w:p>
        </w:tc>
        <w:tc>
          <w:tcPr>
            <w:tcW w:w="940" w:type="dxa"/>
            <w:tcBorders>
              <w:top w:val="single" w:color="auto" w:sz="4" w:space="0"/>
              <w:left w:val="single" w:color="auto" w:sz="4" w:space="0"/>
              <w:bottom w:val="single" w:color="auto" w:sz="4" w:space="0"/>
              <w:right w:val="single" w:color="auto" w:sz="4" w:space="0"/>
            </w:tcBorders>
            <w:noWrap/>
            <w:vAlign w:val="center"/>
          </w:tcPr>
          <w:p w14:paraId="75B99567">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玉米</w:t>
            </w:r>
          </w:p>
        </w:tc>
        <w:tc>
          <w:tcPr>
            <w:tcW w:w="940" w:type="dxa"/>
            <w:tcBorders>
              <w:top w:val="single" w:color="auto" w:sz="4" w:space="0"/>
              <w:left w:val="single" w:color="auto" w:sz="4" w:space="0"/>
              <w:bottom w:val="single" w:color="auto" w:sz="4" w:space="0"/>
              <w:right w:val="single" w:color="auto" w:sz="4" w:space="0"/>
            </w:tcBorders>
            <w:noWrap/>
            <w:vAlign w:val="center"/>
          </w:tcPr>
          <w:p w14:paraId="59014F87">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油菜</w:t>
            </w:r>
          </w:p>
        </w:tc>
        <w:tc>
          <w:tcPr>
            <w:tcW w:w="940" w:type="dxa"/>
            <w:tcBorders>
              <w:top w:val="single" w:color="auto" w:sz="4" w:space="0"/>
              <w:left w:val="single" w:color="auto" w:sz="4" w:space="0"/>
              <w:bottom w:val="single" w:color="auto" w:sz="4" w:space="0"/>
              <w:right w:val="single" w:color="auto" w:sz="4" w:space="0"/>
            </w:tcBorders>
            <w:noWrap/>
            <w:vAlign w:val="center"/>
          </w:tcPr>
          <w:p w14:paraId="3B2EDD82">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蔬菜</w:t>
            </w:r>
          </w:p>
        </w:tc>
        <w:tc>
          <w:tcPr>
            <w:tcW w:w="940" w:type="dxa"/>
            <w:tcBorders>
              <w:top w:val="single" w:color="auto" w:sz="4" w:space="0"/>
              <w:left w:val="single" w:color="auto" w:sz="4" w:space="0"/>
              <w:bottom w:val="single" w:color="auto" w:sz="4" w:space="0"/>
              <w:right w:val="single" w:color="auto" w:sz="4" w:space="0"/>
            </w:tcBorders>
            <w:noWrap/>
            <w:vAlign w:val="center"/>
          </w:tcPr>
          <w:p w14:paraId="03A32862">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茶叶</w:t>
            </w:r>
          </w:p>
        </w:tc>
        <w:tc>
          <w:tcPr>
            <w:tcW w:w="940" w:type="dxa"/>
            <w:tcBorders>
              <w:top w:val="single" w:color="auto" w:sz="4" w:space="0"/>
              <w:left w:val="single" w:color="auto" w:sz="4" w:space="0"/>
              <w:bottom w:val="single" w:color="auto" w:sz="4" w:space="0"/>
              <w:right w:val="single" w:color="auto" w:sz="4" w:space="0"/>
            </w:tcBorders>
            <w:noWrap/>
            <w:vAlign w:val="center"/>
          </w:tcPr>
          <w:p w14:paraId="3D7FC6C4">
            <w:pPr>
              <w:keepNext w:val="0"/>
              <w:keepLines w:val="0"/>
              <w:widowControl/>
              <w:suppressLineNumbers w:val="0"/>
              <w:jc w:val="center"/>
              <w:textAlignment w:val="center"/>
              <w:rPr>
                <w:rFonts w:hint="eastAsia" w:ascii="黑体" w:hAnsi="黑体" w:eastAsia="黑体" w:cs="黑体"/>
                <w:sz w:val="21"/>
                <w:szCs w:val="21"/>
                <w:lang w:val="en-US" w:eastAsia="zh-CN"/>
              </w:rPr>
            </w:pPr>
            <w:r>
              <w:rPr>
                <w:rFonts w:hint="eastAsia" w:ascii="黑体" w:hAnsi="宋体" w:eastAsia="黑体" w:cs="黑体"/>
                <w:i w:val="0"/>
                <w:iCs w:val="0"/>
                <w:snapToGrid w:val="0"/>
                <w:color w:val="000000"/>
                <w:kern w:val="0"/>
                <w:sz w:val="21"/>
                <w:szCs w:val="21"/>
                <w:u w:val="none"/>
                <w:lang w:val="en-US" w:eastAsia="zh-CN" w:bidi="ar"/>
              </w:rPr>
              <w:t>花生</w:t>
            </w:r>
          </w:p>
        </w:tc>
        <w:tc>
          <w:tcPr>
            <w:tcW w:w="940" w:type="dxa"/>
            <w:tcBorders>
              <w:top w:val="single" w:color="auto" w:sz="4" w:space="0"/>
              <w:left w:val="single" w:color="auto" w:sz="4" w:space="0"/>
              <w:bottom w:val="single" w:color="auto" w:sz="4" w:space="0"/>
              <w:right w:val="single" w:color="auto" w:sz="4" w:space="0"/>
            </w:tcBorders>
            <w:noWrap/>
            <w:vAlign w:val="center"/>
          </w:tcPr>
          <w:p w14:paraId="1CC13BBE">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柑橘</w:t>
            </w:r>
          </w:p>
        </w:tc>
        <w:tc>
          <w:tcPr>
            <w:tcW w:w="940" w:type="dxa"/>
            <w:tcBorders>
              <w:top w:val="single" w:color="auto" w:sz="4" w:space="0"/>
              <w:left w:val="single" w:color="auto" w:sz="4" w:space="0"/>
              <w:bottom w:val="single" w:color="auto" w:sz="4" w:space="0"/>
              <w:right w:val="single" w:color="auto" w:sz="4" w:space="0"/>
            </w:tcBorders>
            <w:noWrap/>
            <w:vAlign w:val="center"/>
          </w:tcPr>
          <w:p w14:paraId="4C7FBA36">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西瓜</w:t>
            </w:r>
          </w:p>
        </w:tc>
        <w:tc>
          <w:tcPr>
            <w:tcW w:w="945" w:type="dxa"/>
            <w:tcBorders>
              <w:top w:val="single" w:color="auto" w:sz="4" w:space="0"/>
              <w:left w:val="single" w:color="auto" w:sz="4" w:space="0"/>
              <w:bottom w:val="single" w:color="auto" w:sz="4" w:space="0"/>
              <w:right w:val="single" w:color="auto" w:sz="4" w:space="0"/>
            </w:tcBorders>
            <w:noWrap/>
            <w:vAlign w:val="center"/>
          </w:tcPr>
          <w:p w14:paraId="3D04ED87">
            <w:pPr>
              <w:keepNext w:val="0"/>
              <w:keepLines w:val="0"/>
              <w:widowControl/>
              <w:suppressLineNumbers w:val="0"/>
              <w:jc w:val="center"/>
              <w:textAlignment w:val="center"/>
              <w:rPr>
                <w:rFonts w:hint="eastAsia" w:ascii="黑体" w:hAnsi="黑体" w:eastAsia="黑体" w:cs="黑体"/>
                <w:sz w:val="21"/>
                <w:szCs w:val="21"/>
                <w:lang w:eastAsia="zh-CN"/>
              </w:rPr>
            </w:pPr>
            <w:r>
              <w:rPr>
                <w:rFonts w:hint="eastAsia" w:ascii="黑体" w:hAnsi="宋体" w:eastAsia="黑体" w:cs="黑体"/>
                <w:i w:val="0"/>
                <w:iCs w:val="0"/>
                <w:snapToGrid w:val="0"/>
                <w:color w:val="000000"/>
                <w:kern w:val="0"/>
                <w:sz w:val="21"/>
                <w:szCs w:val="21"/>
                <w:u w:val="none"/>
                <w:lang w:val="en-US" w:eastAsia="zh-CN" w:bidi="ar"/>
              </w:rPr>
              <w:t>备注</w:t>
            </w:r>
          </w:p>
        </w:tc>
      </w:tr>
      <w:tr w14:paraId="70BBB4BF">
        <w:tblPrEx>
          <w:tblCellMar>
            <w:top w:w="0" w:type="dxa"/>
            <w:left w:w="108" w:type="dxa"/>
            <w:bottom w:w="0" w:type="dxa"/>
            <w:right w:w="108" w:type="dxa"/>
          </w:tblCellMar>
        </w:tblPrEx>
        <w:trPr>
          <w:trHeight w:val="353" w:hRule="atLeast"/>
          <w:jc w:val="center"/>
        </w:trPr>
        <w:tc>
          <w:tcPr>
            <w:tcW w:w="1213" w:type="dxa"/>
            <w:tcBorders>
              <w:top w:val="nil"/>
              <w:left w:val="single" w:color="auto" w:sz="4" w:space="0"/>
              <w:bottom w:val="single" w:color="auto" w:sz="4" w:space="0"/>
              <w:right w:val="single" w:color="auto" w:sz="4" w:space="0"/>
            </w:tcBorders>
            <w:noWrap/>
            <w:vAlign w:val="center"/>
          </w:tcPr>
          <w:p w14:paraId="666DCF4B">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 xml:space="preserve">合 </w:t>
            </w:r>
            <w:r>
              <w:rPr>
                <w:rStyle w:val="20"/>
                <w:rFonts w:eastAsia="宋体"/>
                <w:snapToGrid w:val="0"/>
                <w:color w:val="000000"/>
                <w:lang w:val="en-US" w:eastAsia="zh-CN" w:bidi="ar"/>
              </w:rPr>
              <w:t xml:space="preserve"> 计</w:t>
            </w:r>
          </w:p>
        </w:tc>
        <w:tc>
          <w:tcPr>
            <w:tcW w:w="940" w:type="dxa"/>
            <w:tcBorders>
              <w:top w:val="nil"/>
              <w:left w:val="nil"/>
              <w:bottom w:val="single" w:color="auto" w:sz="4" w:space="0"/>
              <w:right w:val="single" w:color="auto" w:sz="4" w:space="0"/>
            </w:tcBorders>
            <w:noWrap/>
            <w:vAlign w:val="center"/>
          </w:tcPr>
          <w:p w14:paraId="2E94650E">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77</w:t>
            </w:r>
          </w:p>
        </w:tc>
        <w:tc>
          <w:tcPr>
            <w:tcW w:w="940" w:type="dxa"/>
            <w:tcBorders>
              <w:top w:val="nil"/>
              <w:left w:val="nil"/>
              <w:bottom w:val="single" w:color="auto" w:sz="4" w:space="0"/>
              <w:right w:val="single" w:color="auto" w:sz="4" w:space="0"/>
            </w:tcBorders>
            <w:noWrap/>
            <w:vAlign w:val="center"/>
          </w:tcPr>
          <w:p w14:paraId="27D88756">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21</w:t>
            </w:r>
          </w:p>
        </w:tc>
        <w:tc>
          <w:tcPr>
            <w:tcW w:w="940" w:type="dxa"/>
            <w:tcBorders>
              <w:top w:val="nil"/>
              <w:left w:val="single" w:color="auto" w:sz="4" w:space="0"/>
              <w:bottom w:val="single" w:color="auto" w:sz="4" w:space="0"/>
              <w:right w:val="single" w:color="auto" w:sz="4" w:space="0"/>
            </w:tcBorders>
            <w:noWrap/>
            <w:vAlign w:val="center"/>
          </w:tcPr>
          <w:p w14:paraId="1F0E80E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15</w:t>
            </w:r>
          </w:p>
        </w:tc>
        <w:tc>
          <w:tcPr>
            <w:tcW w:w="940" w:type="dxa"/>
            <w:tcBorders>
              <w:top w:val="nil"/>
              <w:left w:val="single" w:color="auto" w:sz="4" w:space="0"/>
              <w:bottom w:val="single" w:color="auto" w:sz="4" w:space="0"/>
              <w:right w:val="single" w:color="auto" w:sz="4" w:space="0"/>
            </w:tcBorders>
            <w:noWrap/>
            <w:vAlign w:val="center"/>
          </w:tcPr>
          <w:p w14:paraId="44192BD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17</w:t>
            </w:r>
          </w:p>
        </w:tc>
        <w:tc>
          <w:tcPr>
            <w:tcW w:w="940" w:type="dxa"/>
            <w:tcBorders>
              <w:top w:val="nil"/>
              <w:left w:val="single" w:color="auto" w:sz="4" w:space="0"/>
              <w:bottom w:val="single" w:color="auto" w:sz="4" w:space="0"/>
              <w:right w:val="single" w:color="auto" w:sz="4" w:space="0"/>
            </w:tcBorders>
            <w:noWrap/>
            <w:vAlign w:val="center"/>
          </w:tcPr>
          <w:p w14:paraId="1DCCD811">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7</w:t>
            </w:r>
          </w:p>
        </w:tc>
        <w:tc>
          <w:tcPr>
            <w:tcW w:w="940" w:type="dxa"/>
            <w:tcBorders>
              <w:top w:val="nil"/>
              <w:left w:val="single" w:color="auto" w:sz="4" w:space="0"/>
              <w:bottom w:val="single" w:color="auto" w:sz="4" w:space="0"/>
              <w:right w:val="single" w:color="auto" w:sz="4" w:space="0"/>
            </w:tcBorders>
            <w:noWrap/>
            <w:vAlign w:val="center"/>
          </w:tcPr>
          <w:p w14:paraId="090CBFBE">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7</w:t>
            </w:r>
          </w:p>
        </w:tc>
        <w:tc>
          <w:tcPr>
            <w:tcW w:w="940" w:type="dxa"/>
            <w:tcBorders>
              <w:top w:val="nil"/>
              <w:left w:val="single" w:color="auto" w:sz="4" w:space="0"/>
              <w:bottom w:val="single" w:color="auto" w:sz="4" w:space="0"/>
              <w:right w:val="single" w:color="auto" w:sz="4" w:space="0"/>
            </w:tcBorders>
            <w:noWrap/>
            <w:vAlign w:val="center"/>
          </w:tcPr>
          <w:p w14:paraId="07B6EE9A">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3</w:t>
            </w:r>
          </w:p>
        </w:tc>
        <w:tc>
          <w:tcPr>
            <w:tcW w:w="940" w:type="dxa"/>
            <w:tcBorders>
              <w:top w:val="nil"/>
              <w:left w:val="single" w:color="auto" w:sz="4" w:space="0"/>
              <w:bottom w:val="single" w:color="auto" w:sz="4" w:space="0"/>
              <w:right w:val="single" w:color="auto" w:sz="4" w:space="0"/>
            </w:tcBorders>
            <w:noWrap/>
            <w:vAlign w:val="center"/>
          </w:tcPr>
          <w:p w14:paraId="53F21A58">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4</w:t>
            </w:r>
          </w:p>
        </w:tc>
        <w:tc>
          <w:tcPr>
            <w:tcW w:w="940" w:type="dxa"/>
            <w:tcBorders>
              <w:top w:val="nil"/>
              <w:left w:val="single" w:color="auto" w:sz="4" w:space="0"/>
              <w:bottom w:val="single" w:color="auto" w:sz="4" w:space="0"/>
              <w:right w:val="single" w:color="auto" w:sz="4" w:space="0"/>
            </w:tcBorders>
            <w:noWrap/>
            <w:vAlign w:val="center"/>
          </w:tcPr>
          <w:p w14:paraId="6D73CAD9">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3</w:t>
            </w:r>
          </w:p>
        </w:tc>
        <w:tc>
          <w:tcPr>
            <w:tcW w:w="945" w:type="dxa"/>
            <w:tcBorders>
              <w:top w:val="nil"/>
              <w:left w:val="single" w:color="auto" w:sz="4" w:space="0"/>
              <w:bottom w:val="single" w:color="auto" w:sz="4" w:space="0"/>
              <w:right w:val="single" w:color="auto" w:sz="4" w:space="0"/>
            </w:tcBorders>
            <w:noWrap/>
            <w:vAlign w:val="center"/>
          </w:tcPr>
          <w:p w14:paraId="1CB14A6A">
            <w:pPr>
              <w:jc w:val="center"/>
              <w:rPr>
                <w:rFonts w:hint="eastAsia"/>
                <w:sz w:val="21"/>
                <w:szCs w:val="21"/>
                <w:lang w:eastAsia="zh-CN"/>
              </w:rPr>
            </w:pPr>
          </w:p>
        </w:tc>
      </w:tr>
      <w:tr w14:paraId="3449D020">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3F2538A7">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沅陵镇</w:t>
            </w:r>
          </w:p>
        </w:tc>
        <w:tc>
          <w:tcPr>
            <w:tcW w:w="940" w:type="dxa"/>
            <w:tcBorders>
              <w:top w:val="nil"/>
              <w:left w:val="nil"/>
              <w:bottom w:val="single" w:color="auto" w:sz="4" w:space="0"/>
              <w:right w:val="single" w:color="auto" w:sz="4" w:space="0"/>
            </w:tcBorders>
            <w:noWrap/>
            <w:vAlign w:val="center"/>
          </w:tcPr>
          <w:p w14:paraId="5C180661">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4</w:t>
            </w:r>
          </w:p>
        </w:tc>
        <w:tc>
          <w:tcPr>
            <w:tcW w:w="940" w:type="dxa"/>
            <w:tcBorders>
              <w:top w:val="nil"/>
              <w:left w:val="nil"/>
              <w:bottom w:val="single" w:color="auto" w:sz="4" w:space="0"/>
              <w:right w:val="single" w:color="auto" w:sz="4" w:space="0"/>
            </w:tcBorders>
            <w:noWrap/>
            <w:vAlign w:val="center"/>
          </w:tcPr>
          <w:p w14:paraId="2F6E13E3">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789180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7389512C">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160E8C6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A45779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11D3E36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E5D8E59">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7A79DC6">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649DC420">
            <w:pPr>
              <w:jc w:val="center"/>
              <w:rPr>
                <w:rFonts w:hint="default"/>
                <w:sz w:val="21"/>
                <w:szCs w:val="21"/>
                <w:lang w:val="en-US" w:eastAsia="zh-CN"/>
              </w:rPr>
            </w:pPr>
          </w:p>
        </w:tc>
      </w:tr>
      <w:tr w14:paraId="318434FF">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23B70595">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官庄镇</w:t>
            </w:r>
          </w:p>
        </w:tc>
        <w:tc>
          <w:tcPr>
            <w:tcW w:w="940" w:type="dxa"/>
            <w:tcBorders>
              <w:top w:val="nil"/>
              <w:left w:val="nil"/>
              <w:bottom w:val="single" w:color="auto" w:sz="4" w:space="0"/>
              <w:right w:val="single" w:color="auto" w:sz="4" w:space="0"/>
            </w:tcBorders>
            <w:noWrap/>
            <w:vAlign w:val="center"/>
          </w:tcPr>
          <w:p w14:paraId="43678AE3">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8</w:t>
            </w:r>
          </w:p>
        </w:tc>
        <w:tc>
          <w:tcPr>
            <w:tcW w:w="940" w:type="dxa"/>
            <w:tcBorders>
              <w:top w:val="nil"/>
              <w:left w:val="nil"/>
              <w:bottom w:val="single" w:color="auto" w:sz="4" w:space="0"/>
              <w:right w:val="single" w:color="auto" w:sz="4" w:space="0"/>
            </w:tcBorders>
            <w:noWrap/>
            <w:vAlign w:val="center"/>
          </w:tcPr>
          <w:p w14:paraId="64FFF84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3E23513">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6DB362E4">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DFE737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996125C">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7ADA70BC">
            <w:pPr>
              <w:jc w:val="center"/>
              <w:rPr>
                <w:rFonts w:hint="eastAsia"/>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B2D1DBD">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0BACA5D">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5" w:type="dxa"/>
            <w:tcBorders>
              <w:top w:val="nil"/>
              <w:left w:val="single" w:color="auto" w:sz="4" w:space="0"/>
              <w:bottom w:val="single" w:color="auto" w:sz="4" w:space="0"/>
              <w:right w:val="single" w:color="auto" w:sz="4" w:space="0"/>
            </w:tcBorders>
            <w:noWrap/>
            <w:vAlign w:val="center"/>
          </w:tcPr>
          <w:p w14:paraId="09C6D1FD">
            <w:pPr>
              <w:jc w:val="center"/>
              <w:rPr>
                <w:rFonts w:hint="default"/>
                <w:sz w:val="21"/>
                <w:szCs w:val="21"/>
                <w:lang w:val="en-US" w:eastAsia="zh-CN"/>
              </w:rPr>
            </w:pPr>
          </w:p>
        </w:tc>
      </w:tr>
      <w:tr w14:paraId="32DD1399">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3E1D5D26">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凉水井镇</w:t>
            </w:r>
          </w:p>
        </w:tc>
        <w:tc>
          <w:tcPr>
            <w:tcW w:w="940" w:type="dxa"/>
            <w:tcBorders>
              <w:top w:val="nil"/>
              <w:left w:val="nil"/>
              <w:bottom w:val="single" w:color="auto" w:sz="4" w:space="0"/>
              <w:right w:val="single" w:color="auto" w:sz="4" w:space="0"/>
            </w:tcBorders>
            <w:noWrap/>
            <w:vAlign w:val="center"/>
          </w:tcPr>
          <w:p w14:paraId="128FB5AD">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5</w:t>
            </w:r>
          </w:p>
        </w:tc>
        <w:tc>
          <w:tcPr>
            <w:tcW w:w="940" w:type="dxa"/>
            <w:tcBorders>
              <w:top w:val="nil"/>
              <w:left w:val="nil"/>
              <w:bottom w:val="single" w:color="auto" w:sz="4" w:space="0"/>
              <w:right w:val="single" w:color="auto" w:sz="4" w:space="0"/>
            </w:tcBorders>
            <w:noWrap/>
            <w:vAlign w:val="center"/>
          </w:tcPr>
          <w:p w14:paraId="1BAAF00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60C3CF91">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16805A9">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3F82CCC9">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78B0FED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A90D07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451FFE4">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BD01AD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5" w:type="dxa"/>
            <w:tcBorders>
              <w:top w:val="nil"/>
              <w:left w:val="single" w:color="auto" w:sz="4" w:space="0"/>
              <w:bottom w:val="single" w:color="auto" w:sz="4" w:space="0"/>
              <w:right w:val="single" w:color="auto" w:sz="4" w:space="0"/>
            </w:tcBorders>
            <w:noWrap/>
            <w:vAlign w:val="center"/>
          </w:tcPr>
          <w:p w14:paraId="2D5E2ED5">
            <w:pPr>
              <w:jc w:val="center"/>
              <w:rPr>
                <w:rFonts w:hint="default"/>
                <w:sz w:val="21"/>
                <w:szCs w:val="21"/>
                <w:lang w:val="en-US" w:eastAsia="zh-CN"/>
              </w:rPr>
            </w:pPr>
          </w:p>
        </w:tc>
      </w:tr>
      <w:tr w14:paraId="4A41EF97">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5332B510">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五强溪镇</w:t>
            </w:r>
          </w:p>
        </w:tc>
        <w:tc>
          <w:tcPr>
            <w:tcW w:w="940" w:type="dxa"/>
            <w:tcBorders>
              <w:top w:val="nil"/>
              <w:left w:val="nil"/>
              <w:bottom w:val="single" w:color="auto" w:sz="4" w:space="0"/>
              <w:right w:val="single" w:color="auto" w:sz="4" w:space="0"/>
            </w:tcBorders>
            <w:noWrap/>
            <w:vAlign w:val="center"/>
          </w:tcPr>
          <w:p w14:paraId="45A87B8D">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3</w:t>
            </w:r>
          </w:p>
        </w:tc>
        <w:tc>
          <w:tcPr>
            <w:tcW w:w="940" w:type="dxa"/>
            <w:tcBorders>
              <w:top w:val="nil"/>
              <w:left w:val="nil"/>
              <w:bottom w:val="single" w:color="auto" w:sz="4" w:space="0"/>
              <w:right w:val="single" w:color="auto" w:sz="4" w:space="0"/>
            </w:tcBorders>
            <w:noWrap/>
            <w:vAlign w:val="center"/>
          </w:tcPr>
          <w:p w14:paraId="1472B5C8">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9CBD9B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4EA76E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FD17D8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9CC9A2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6A0331D">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03BD876">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26368E58">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5" w:type="dxa"/>
            <w:tcBorders>
              <w:top w:val="nil"/>
              <w:left w:val="single" w:color="auto" w:sz="4" w:space="0"/>
              <w:bottom w:val="single" w:color="auto" w:sz="4" w:space="0"/>
              <w:right w:val="single" w:color="auto" w:sz="4" w:space="0"/>
            </w:tcBorders>
            <w:noWrap/>
            <w:vAlign w:val="center"/>
          </w:tcPr>
          <w:p w14:paraId="1C6D74A4">
            <w:pPr>
              <w:jc w:val="center"/>
              <w:rPr>
                <w:rFonts w:hint="default"/>
                <w:sz w:val="21"/>
                <w:szCs w:val="21"/>
                <w:lang w:val="en-US" w:eastAsia="zh-CN"/>
              </w:rPr>
            </w:pPr>
          </w:p>
        </w:tc>
      </w:tr>
      <w:tr w14:paraId="7FAC46FE">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3DD41025">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七甲坪镇</w:t>
            </w:r>
          </w:p>
        </w:tc>
        <w:tc>
          <w:tcPr>
            <w:tcW w:w="940" w:type="dxa"/>
            <w:tcBorders>
              <w:top w:val="nil"/>
              <w:left w:val="nil"/>
              <w:bottom w:val="single" w:color="auto" w:sz="4" w:space="0"/>
              <w:right w:val="single" w:color="auto" w:sz="4" w:space="0"/>
            </w:tcBorders>
            <w:noWrap/>
            <w:vAlign w:val="center"/>
          </w:tcPr>
          <w:p w14:paraId="39DFC4DF">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3EFA671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551687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F2E936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80A4EFB">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BFBE29A">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E336AB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528D4D9">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113F3727">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5D856F5A">
            <w:pPr>
              <w:jc w:val="center"/>
              <w:rPr>
                <w:rFonts w:hint="default"/>
                <w:sz w:val="21"/>
                <w:szCs w:val="21"/>
                <w:lang w:val="en-US" w:eastAsia="zh-CN"/>
              </w:rPr>
            </w:pPr>
          </w:p>
        </w:tc>
      </w:tr>
      <w:tr w14:paraId="05DC58E7">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FE873F7">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麻溪铺镇</w:t>
            </w:r>
          </w:p>
        </w:tc>
        <w:tc>
          <w:tcPr>
            <w:tcW w:w="940" w:type="dxa"/>
            <w:tcBorders>
              <w:top w:val="nil"/>
              <w:left w:val="nil"/>
              <w:bottom w:val="single" w:color="auto" w:sz="4" w:space="0"/>
              <w:right w:val="single" w:color="auto" w:sz="4" w:space="0"/>
            </w:tcBorders>
            <w:noWrap/>
            <w:vAlign w:val="center"/>
          </w:tcPr>
          <w:p w14:paraId="5A555269">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6</w:t>
            </w:r>
          </w:p>
        </w:tc>
        <w:tc>
          <w:tcPr>
            <w:tcW w:w="940" w:type="dxa"/>
            <w:tcBorders>
              <w:top w:val="nil"/>
              <w:left w:val="nil"/>
              <w:bottom w:val="single" w:color="auto" w:sz="4" w:space="0"/>
              <w:right w:val="single" w:color="auto" w:sz="4" w:space="0"/>
            </w:tcBorders>
            <w:noWrap/>
            <w:vAlign w:val="center"/>
          </w:tcPr>
          <w:p w14:paraId="64E92FDE">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61C6B74A">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1BAF0AFD">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09414DB6">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6778381">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2C378C21">
            <w:pPr>
              <w:jc w:val="center"/>
              <w:rPr>
                <w:rFonts w:hint="eastAsia"/>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E66FD79">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A893337">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4C694845">
            <w:pPr>
              <w:jc w:val="center"/>
              <w:rPr>
                <w:rFonts w:hint="default"/>
                <w:sz w:val="21"/>
                <w:szCs w:val="21"/>
                <w:lang w:val="en-US" w:eastAsia="zh-CN"/>
              </w:rPr>
            </w:pPr>
          </w:p>
        </w:tc>
      </w:tr>
      <w:tr w14:paraId="54B29586">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2B1E84D">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筲箕湾镇</w:t>
            </w:r>
          </w:p>
        </w:tc>
        <w:tc>
          <w:tcPr>
            <w:tcW w:w="940" w:type="dxa"/>
            <w:tcBorders>
              <w:top w:val="nil"/>
              <w:left w:val="nil"/>
              <w:bottom w:val="single" w:color="auto" w:sz="4" w:space="0"/>
              <w:right w:val="single" w:color="auto" w:sz="4" w:space="0"/>
            </w:tcBorders>
            <w:noWrap/>
            <w:vAlign w:val="center"/>
          </w:tcPr>
          <w:p w14:paraId="3BCDAE90">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5</w:t>
            </w:r>
          </w:p>
        </w:tc>
        <w:tc>
          <w:tcPr>
            <w:tcW w:w="940" w:type="dxa"/>
            <w:tcBorders>
              <w:top w:val="nil"/>
              <w:left w:val="nil"/>
              <w:bottom w:val="single" w:color="auto" w:sz="4" w:space="0"/>
              <w:right w:val="single" w:color="auto" w:sz="4" w:space="0"/>
            </w:tcBorders>
            <w:noWrap/>
            <w:vAlign w:val="center"/>
          </w:tcPr>
          <w:p w14:paraId="2B8611CE">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2A0230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BB04B5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2501A6DF">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0B29F98F">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8FFDC3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EA473B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AEBFEA1">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3076D604">
            <w:pPr>
              <w:jc w:val="center"/>
              <w:rPr>
                <w:rFonts w:hint="default"/>
                <w:sz w:val="21"/>
                <w:szCs w:val="21"/>
                <w:lang w:val="en-US" w:eastAsia="zh-CN"/>
              </w:rPr>
            </w:pPr>
          </w:p>
        </w:tc>
      </w:tr>
      <w:tr w14:paraId="6E705924">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0BB6AF6C">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明溪口镇</w:t>
            </w:r>
          </w:p>
        </w:tc>
        <w:tc>
          <w:tcPr>
            <w:tcW w:w="940" w:type="dxa"/>
            <w:tcBorders>
              <w:top w:val="nil"/>
              <w:left w:val="nil"/>
              <w:bottom w:val="single" w:color="auto" w:sz="4" w:space="0"/>
              <w:right w:val="single" w:color="auto" w:sz="4" w:space="0"/>
            </w:tcBorders>
            <w:noWrap/>
            <w:vAlign w:val="center"/>
          </w:tcPr>
          <w:p w14:paraId="55A67D19">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nil"/>
              <w:bottom w:val="single" w:color="auto" w:sz="4" w:space="0"/>
              <w:right w:val="single" w:color="auto" w:sz="4" w:space="0"/>
            </w:tcBorders>
            <w:noWrap/>
            <w:vAlign w:val="center"/>
          </w:tcPr>
          <w:p w14:paraId="2A3DDEB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7B05232">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0413EC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ADD0A9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C43D72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59EA9EB">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DB2214A">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A785344">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3A5B654D">
            <w:pPr>
              <w:jc w:val="center"/>
              <w:rPr>
                <w:rFonts w:hint="default"/>
                <w:sz w:val="21"/>
                <w:szCs w:val="21"/>
                <w:lang w:val="en-US" w:eastAsia="zh-CN"/>
              </w:rPr>
            </w:pPr>
          </w:p>
        </w:tc>
      </w:tr>
      <w:tr w14:paraId="1B6D6262">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DEA0B8E">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二酉乡</w:t>
            </w:r>
          </w:p>
        </w:tc>
        <w:tc>
          <w:tcPr>
            <w:tcW w:w="940" w:type="dxa"/>
            <w:tcBorders>
              <w:top w:val="nil"/>
              <w:left w:val="nil"/>
              <w:bottom w:val="single" w:color="auto" w:sz="4" w:space="0"/>
              <w:right w:val="single" w:color="auto" w:sz="4" w:space="0"/>
            </w:tcBorders>
            <w:noWrap/>
            <w:vAlign w:val="center"/>
          </w:tcPr>
          <w:p w14:paraId="2E85808C">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5</w:t>
            </w:r>
          </w:p>
        </w:tc>
        <w:tc>
          <w:tcPr>
            <w:tcW w:w="940" w:type="dxa"/>
            <w:tcBorders>
              <w:top w:val="nil"/>
              <w:left w:val="nil"/>
              <w:bottom w:val="single" w:color="auto" w:sz="4" w:space="0"/>
              <w:right w:val="single" w:color="auto" w:sz="4" w:space="0"/>
            </w:tcBorders>
            <w:noWrap/>
            <w:vAlign w:val="center"/>
          </w:tcPr>
          <w:p w14:paraId="39897A5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6A642FE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3</w:t>
            </w:r>
          </w:p>
        </w:tc>
        <w:tc>
          <w:tcPr>
            <w:tcW w:w="940" w:type="dxa"/>
            <w:tcBorders>
              <w:top w:val="nil"/>
              <w:left w:val="single" w:color="auto" w:sz="4" w:space="0"/>
              <w:bottom w:val="single" w:color="auto" w:sz="4" w:space="0"/>
              <w:right w:val="single" w:color="auto" w:sz="4" w:space="0"/>
            </w:tcBorders>
            <w:noWrap/>
            <w:vAlign w:val="center"/>
          </w:tcPr>
          <w:p w14:paraId="09E94B4E">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A036A8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895D88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775C309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6560C4A">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850D908">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631FA573">
            <w:pPr>
              <w:jc w:val="center"/>
              <w:rPr>
                <w:rFonts w:hint="default"/>
                <w:sz w:val="21"/>
                <w:szCs w:val="21"/>
                <w:lang w:val="en-US" w:eastAsia="zh-CN"/>
              </w:rPr>
            </w:pPr>
          </w:p>
        </w:tc>
      </w:tr>
      <w:tr w14:paraId="0CAD0154">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093E6449">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荔溪乡</w:t>
            </w:r>
          </w:p>
        </w:tc>
        <w:tc>
          <w:tcPr>
            <w:tcW w:w="940" w:type="dxa"/>
            <w:tcBorders>
              <w:top w:val="nil"/>
              <w:left w:val="nil"/>
              <w:bottom w:val="single" w:color="auto" w:sz="4" w:space="0"/>
              <w:right w:val="single" w:color="auto" w:sz="4" w:space="0"/>
            </w:tcBorders>
            <w:noWrap/>
            <w:vAlign w:val="center"/>
          </w:tcPr>
          <w:p w14:paraId="702A3509">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7</w:t>
            </w:r>
          </w:p>
        </w:tc>
        <w:tc>
          <w:tcPr>
            <w:tcW w:w="940" w:type="dxa"/>
            <w:tcBorders>
              <w:top w:val="nil"/>
              <w:left w:val="nil"/>
              <w:bottom w:val="single" w:color="auto" w:sz="4" w:space="0"/>
              <w:right w:val="single" w:color="auto" w:sz="4" w:space="0"/>
            </w:tcBorders>
            <w:noWrap/>
            <w:vAlign w:val="center"/>
          </w:tcPr>
          <w:p w14:paraId="020059B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C39E22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3B975A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6</w:t>
            </w:r>
          </w:p>
        </w:tc>
        <w:tc>
          <w:tcPr>
            <w:tcW w:w="940" w:type="dxa"/>
            <w:tcBorders>
              <w:top w:val="nil"/>
              <w:left w:val="single" w:color="auto" w:sz="4" w:space="0"/>
              <w:bottom w:val="single" w:color="auto" w:sz="4" w:space="0"/>
              <w:right w:val="single" w:color="auto" w:sz="4" w:space="0"/>
            </w:tcBorders>
            <w:noWrap/>
            <w:vAlign w:val="center"/>
          </w:tcPr>
          <w:p w14:paraId="73A040FF">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628C529">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518174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78F75CBD">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1EBDBE06">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53EE6F2D">
            <w:pPr>
              <w:jc w:val="center"/>
              <w:rPr>
                <w:rFonts w:hint="default"/>
                <w:sz w:val="21"/>
                <w:szCs w:val="21"/>
                <w:lang w:val="en-US" w:eastAsia="zh-CN"/>
              </w:rPr>
            </w:pPr>
          </w:p>
        </w:tc>
      </w:tr>
      <w:tr w14:paraId="4F1A6F2B">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2090A586">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马底驿乡</w:t>
            </w:r>
          </w:p>
        </w:tc>
        <w:tc>
          <w:tcPr>
            <w:tcW w:w="940" w:type="dxa"/>
            <w:tcBorders>
              <w:top w:val="nil"/>
              <w:left w:val="nil"/>
              <w:bottom w:val="single" w:color="auto" w:sz="4" w:space="0"/>
              <w:right w:val="single" w:color="auto" w:sz="4" w:space="0"/>
            </w:tcBorders>
            <w:noWrap/>
            <w:vAlign w:val="center"/>
          </w:tcPr>
          <w:p w14:paraId="063E7685">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5</w:t>
            </w:r>
          </w:p>
        </w:tc>
        <w:tc>
          <w:tcPr>
            <w:tcW w:w="940" w:type="dxa"/>
            <w:tcBorders>
              <w:top w:val="nil"/>
              <w:left w:val="nil"/>
              <w:bottom w:val="single" w:color="auto" w:sz="4" w:space="0"/>
              <w:right w:val="single" w:color="auto" w:sz="4" w:space="0"/>
            </w:tcBorders>
            <w:noWrap/>
            <w:vAlign w:val="center"/>
          </w:tcPr>
          <w:p w14:paraId="77BE933A">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03FDB9A8">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70FC2CB">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7A45088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0E20078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2B3672FD">
            <w:pPr>
              <w:jc w:val="center"/>
              <w:rPr>
                <w:rFonts w:hint="eastAsia"/>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1FF489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10E2293">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5B4DFBB0">
            <w:pPr>
              <w:jc w:val="center"/>
              <w:rPr>
                <w:rFonts w:hint="default"/>
                <w:sz w:val="21"/>
                <w:szCs w:val="21"/>
                <w:lang w:val="en-US" w:eastAsia="zh-CN"/>
              </w:rPr>
            </w:pPr>
          </w:p>
        </w:tc>
      </w:tr>
      <w:tr w14:paraId="34FA02E8">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10C30FC4">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大合坪乡</w:t>
            </w:r>
          </w:p>
        </w:tc>
        <w:tc>
          <w:tcPr>
            <w:tcW w:w="940" w:type="dxa"/>
            <w:tcBorders>
              <w:top w:val="nil"/>
              <w:left w:val="nil"/>
              <w:bottom w:val="single" w:color="auto" w:sz="4" w:space="0"/>
              <w:right w:val="single" w:color="auto" w:sz="4" w:space="0"/>
            </w:tcBorders>
            <w:noWrap/>
            <w:vAlign w:val="center"/>
          </w:tcPr>
          <w:p w14:paraId="5575463E">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43AE6F6A">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2A1D624">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62DA92AA">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873AF0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E2AEFD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F79A73F">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9500841">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181782E2">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462330D5">
            <w:pPr>
              <w:jc w:val="center"/>
              <w:rPr>
                <w:rFonts w:hint="default"/>
                <w:sz w:val="21"/>
                <w:szCs w:val="21"/>
                <w:lang w:val="en-US" w:eastAsia="zh-CN"/>
              </w:rPr>
            </w:pPr>
          </w:p>
        </w:tc>
      </w:tr>
      <w:tr w14:paraId="2B184F22">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49970752">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借母溪乡</w:t>
            </w:r>
          </w:p>
        </w:tc>
        <w:tc>
          <w:tcPr>
            <w:tcW w:w="940" w:type="dxa"/>
            <w:tcBorders>
              <w:top w:val="nil"/>
              <w:left w:val="nil"/>
              <w:bottom w:val="single" w:color="auto" w:sz="4" w:space="0"/>
              <w:right w:val="single" w:color="auto" w:sz="4" w:space="0"/>
            </w:tcBorders>
            <w:noWrap/>
            <w:vAlign w:val="center"/>
          </w:tcPr>
          <w:p w14:paraId="5BB08354">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4</w:t>
            </w:r>
          </w:p>
        </w:tc>
        <w:tc>
          <w:tcPr>
            <w:tcW w:w="940" w:type="dxa"/>
            <w:tcBorders>
              <w:top w:val="nil"/>
              <w:left w:val="nil"/>
              <w:bottom w:val="single" w:color="auto" w:sz="4" w:space="0"/>
              <w:right w:val="single" w:color="auto" w:sz="4" w:space="0"/>
            </w:tcBorders>
            <w:noWrap/>
            <w:vAlign w:val="center"/>
          </w:tcPr>
          <w:p w14:paraId="01565FEC">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62A4547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1EBA585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D7B92E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61FE038">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56B527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1606A46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175B683">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490A7E91">
            <w:pPr>
              <w:jc w:val="center"/>
              <w:rPr>
                <w:rFonts w:hint="default"/>
                <w:sz w:val="21"/>
                <w:szCs w:val="21"/>
                <w:lang w:val="en-US" w:eastAsia="zh-CN"/>
              </w:rPr>
            </w:pPr>
          </w:p>
        </w:tc>
      </w:tr>
      <w:tr w14:paraId="1B2120B8">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1C31A9B2">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楠木铺乡</w:t>
            </w:r>
          </w:p>
        </w:tc>
        <w:tc>
          <w:tcPr>
            <w:tcW w:w="940" w:type="dxa"/>
            <w:tcBorders>
              <w:top w:val="nil"/>
              <w:left w:val="nil"/>
              <w:bottom w:val="single" w:color="auto" w:sz="4" w:space="0"/>
              <w:right w:val="single" w:color="auto" w:sz="4" w:space="0"/>
            </w:tcBorders>
            <w:noWrap/>
            <w:vAlign w:val="center"/>
          </w:tcPr>
          <w:p w14:paraId="5C503702">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4</w:t>
            </w:r>
          </w:p>
        </w:tc>
        <w:tc>
          <w:tcPr>
            <w:tcW w:w="940" w:type="dxa"/>
            <w:tcBorders>
              <w:top w:val="nil"/>
              <w:left w:val="nil"/>
              <w:bottom w:val="single" w:color="auto" w:sz="4" w:space="0"/>
              <w:right w:val="single" w:color="auto" w:sz="4" w:space="0"/>
            </w:tcBorders>
            <w:noWrap/>
            <w:vAlign w:val="center"/>
          </w:tcPr>
          <w:p w14:paraId="37152FA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2A175DE8">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A09F7AA">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FE2BC5D">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single" w:color="auto" w:sz="4" w:space="0"/>
              <w:bottom w:val="single" w:color="auto" w:sz="4" w:space="0"/>
              <w:right w:val="single" w:color="auto" w:sz="4" w:space="0"/>
            </w:tcBorders>
            <w:noWrap/>
            <w:vAlign w:val="center"/>
          </w:tcPr>
          <w:p w14:paraId="3B28B08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5CDE4E1">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B8A5AE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CE51179">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605E79E4">
            <w:pPr>
              <w:jc w:val="center"/>
              <w:rPr>
                <w:rFonts w:hint="default"/>
                <w:sz w:val="21"/>
                <w:szCs w:val="21"/>
                <w:lang w:val="en-US" w:eastAsia="zh-CN"/>
              </w:rPr>
            </w:pPr>
          </w:p>
        </w:tc>
      </w:tr>
      <w:tr w14:paraId="36D9E6BC">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B9CBCDC">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杜家坪乡</w:t>
            </w:r>
          </w:p>
        </w:tc>
        <w:tc>
          <w:tcPr>
            <w:tcW w:w="940" w:type="dxa"/>
            <w:tcBorders>
              <w:top w:val="nil"/>
              <w:left w:val="nil"/>
              <w:bottom w:val="single" w:color="auto" w:sz="4" w:space="0"/>
              <w:right w:val="single" w:color="auto" w:sz="4" w:space="0"/>
            </w:tcBorders>
            <w:noWrap/>
            <w:vAlign w:val="center"/>
          </w:tcPr>
          <w:p w14:paraId="389FEAE1">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272A7DC0">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6C1FD000">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440621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77A6541">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C6191BB">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10A07E2">
            <w:pPr>
              <w:jc w:val="center"/>
              <w:rPr>
                <w:rFonts w:hint="eastAsia"/>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09AC21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B4E5F43">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21135A4E">
            <w:pPr>
              <w:jc w:val="center"/>
              <w:rPr>
                <w:rFonts w:hint="default"/>
                <w:sz w:val="21"/>
                <w:szCs w:val="21"/>
                <w:lang w:val="en-US" w:eastAsia="zh-CN"/>
              </w:rPr>
            </w:pPr>
          </w:p>
        </w:tc>
      </w:tr>
      <w:tr w14:paraId="78F9DB1D">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2968D506">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北溶乡</w:t>
            </w:r>
          </w:p>
        </w:tc>
        <w:tc>
          <w:tcPr>
            <w:tcW w:w="940" w:type="dxa"/>
            <w:tcBorders>
              <w:top w:val="nil"/>
              <w:left w:val="nil"/>
              <w:bottom w:val="single" w:color="auto" w:sz="4" w:space="0"/>
              <w:right w:val="single" w:color="auto" w:sz="4" w:space="0"/>
            </w:tcBorders>
            <w:noWrap/>
            <w:vAlign w:val="center"/>
          </w:tcPr>
          <w:p w14:paraId="57C0EF00">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432A6676">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F4DEC88">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7BAC82F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68BB0BF">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4632CE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285B0E8">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79F4632">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8D3B149">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340FD1FA">
            <w:pPr>
              <w:jc w:val="center"/>
              <w:rPr>
                <w:rFonts w:hint="default"/>
                <w:sz w:val="21"/>
                <w:szCs w:val="21"/>
                <w:lang w:val="en-US" w:eastAsia="zh-CN"/>
              </w:rPr>
            </w:pPr>
          </w:p>
        </w:tc>
      </w:tr>
      <w:tr w14:paraId="37B575A8">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35ACE539">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深溪口</w:t>
            </w:r>
          </w:p>
        </w:tc>
        <w:tc>
          <w:tcPr>
            <w:tcW w:w="940" w:type="dxa"/>
            <w:tcBorders>
              <w:top w:val="nil"/>
              <w:left w:val="nil"/>
              <w:bottom w:val="single" w:color="auto" w:sz="4" w:space="0"/>
              <w:right w:val="single" w:color="auto" w:sz="4" w:space="0"/>
            </w:tcBorders>
            <w:noWrap/>
            <w:vAlign w:val="center"/>
          </w:tcPr>
          <w:p w14:paraId="4C291087">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nil"/>
              <w:bottom w:val="single" w:color="auto" w:sz="4" w:space="0"/>
              <w:right w:val="single" w:color="auto" w:sz="4" w:space="0"/>
            </w:tcBorders>
            <w:noWrap/>
            <w:vAlign w:val="center"/>
          </w:tcPr>
          <w:p w14:paraId="2BB3558A">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1F3CBC4D">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7916B5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58EDFF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7A8FC4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06B09F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85BC062">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2256B26">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35D635B5">
            <w:pPr>
              <w:jc w:val="center"/>
              <w:rPr>
                <w:rFonts w:hint="default"/>
                <w:sz w:val="21"/>
                <w:szCs w:val="21"/>
                <w:lang w:val="en-US" w:eastAsia="zh-CN"/>
              </w:rPr>
            </w:pPr>
          </w:p>
        </w:tc>
      </w:tr>
      <w:tr w14:paraId="5EE04A59">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A9FB2EF">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肖家桥乡</w:t>
            </w:r>
          </w:p>
        </w:tc>
        <w:tc>
          <w:tcPr>
            <w:tcW w:w="940" w:type="dxa"/>
            <w:tcBorders>
              <w:top w:val="nil"/>
              <w:left w:val="nil"/>
              <w:bottom w:val="single" w:color="auto" w:sz="4" w:space="0"/>
              <w:right w:val="single" w:color="auto" w:sz="4" w:space="0"/>
            </w:tcBorders>
            <w:noWrap/>
            <w:vAlign w:val="center"/>
          </w:tcPr>
          <w:p w14:paraId="7B3B37B5">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nil"/>
              <w:bottom w:val="single" w:color="auto" w:sz="4" w:space="0"/>
              <w:right w:val="single" w:color="auto" w:sz="4" w:space="0"/>
            </w:tcBorders>
            <w:noWrap/>
            <w:vAlign w:val="center"/>
          </w:tcPr>
          <w:p w14:paraId="6A0F231F">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7AB734D0">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75936C9">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0E5544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A75034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895D32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B3D3188">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12B3149">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4A51B617">
            <w:pPr>
              <w:jc w:val="center"/>
              <w:rPr>
                <w:rFonts w:hint="default"/>
                <w:sz w:val="21"/>
                <w:szCs w:val="21"/>
                <w:lang w:val="en-US" w:eastAsia="zh-CN"/>
              </w:rPr>
            </w:pPr>
          </w:p>
        </w:tc>
      </w:tr>
      <w:tr w14:paraId="5F4E3B5C">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47D1DBB0">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火场乡</w:t>
            </w:r>
          </w:p>
        </w:tc>
        <w:tc>
          <w:tcPr>
            <w:tcW w:w="940" w:type="dxa"/>
            <w:tcBorders>
              <w:top w:val="nil"/>
              <w:left w:val="nil"/>
              <w:bottom w:val="single" w:color="auto" w:sz="4" w:space="0"/>
              <w:right w:val="single" w:color="auto" w:sz="4" w:space="0"/>
            </w:tcBorders>
            <w:noWrap/>
            <w:vAlign w:val="center"/>
          </w:tcPr>
          <w:p w14:paraId="5F54B353">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nil"/>
              <w:bottom w:val="single" w:color="auto" w:sz="4" w:space="0"/>
              <w:right w:val="single" w:color="auto" w:sz="4" w:space="0"/>
            </w:tcBorders>
            <w:noWrap/>
            <w:vAlign w:val="center"/>
          </w:tcPr>
          <w:p w14:paraId="5574C81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24439ED1">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0A42BC2">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7506158">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2061DE6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93DA7B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52EC79CB">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E176836">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68EF3A42">
            <w:pPr>
              <w:jc w:val="center"/>
              <w:rPr>
                <w:rFonts w:hint="default"/>
                <w:sz w:val="21"/>
                <w:szCs w:val="21"/>
                <w:lang w:val="en-US" w:eastAsia="zh-CN"/>
              </w:rPr>
            </w:pPr>
          </w:p>
        </w:tc>
      </w:tr>
      <w:tr w14:paraId="49E1B79D">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2B2E0885">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清浪乡</w:t>
            </w:r>
          </w:p>
        </w:tc>
        <w:tc>
          <w:tcPr>
            <w:tcW w:w="940" w:type="dxa"/>
            <w:tcBorders>
              <w:top w:val="nil"/>
              <w:left w:val="nil"/>
              <w:bottom w:val="single" w:color="auto" w:sz="4" w:space="0"/>
              <w:right w:val="single" w:color="auto" w:sz="4" w:space="0"/>
            </w:tcBorders>
            <w:noWrap/>
            <w:vAlign w:val="center"/>
          </w:tcPr>
          <w:p w14:paraId="41B70298">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1A8037BD">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4878AA14">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999067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91826E0">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A56239D">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80A4CD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D7E48CA">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1214C86">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5FF86EF2">
            <w:pPr>
              <w:jc w:val="center"/>
              <w:rPr>
                <w:rFonts w:hint="default"/>
                <w:sz w:val="21"/>
                <w:szCs w:val="21"/>
                <w:lang w:val="en-US" w:eastAsia="zh-CN"/>
              </w:rPr>
            </w:pPr>
          </w:p>
        </w:tc>
      </w:tr>
      <w:tr w14:paraId="080ADD8E">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BB45402">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陈家滩乡</w:t>
            </w:r>
          </w:p>
        </w:tc>
        <w:tc>
          <w:tcPr>
            <w:tcW w:w="940" w:type="dxa"/>
            <w:tcBorders>
              <w:top w:val="nil"/>
              <w:left w:val="nil"/>
              <w:bottom w:val="single" w:color="auto" w:sz="4" w:space="0"/>
              <w:right w:val="single" w:color="auto" w:sz="4" w:space="0"/>
            </w:tcBorders>
            <w:noWrap/>
            <w:vAlign w:val="center"/>
          </w:tcPr>
          <w:p w14:paraId="5F451AFF">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2FAF0F82">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25F7547">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9CD7C14">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1BC748C">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B688040">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513163C">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592CA845">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6B98C19B">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1421439A">
            <w:pPr>
              <w:jc w:val="center"/>
              <w:rPr>
                <w:rFonts w:hint="default"/>
                <w:sz w:val="21"/>
                <w:szCs w:val="21"/>
                <w:lang w:val="en-US" w:eastAsia="zh-CN"/>
              </w:rPr>
            </w:pPr>
          </w:p>
        </w:tc>
      </w:tr>
      <w:tr w14:paraId="62335A82">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46598A02">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太常</w:t>
            </w:r>
          </w:p>
        </w:tc>
        <w:tc>
          <w:tcPr>
            <w:tcW w:w="940" w:type="dxa"/>
            <w:tcBorders>
              <w:top w:val="nil"/>
              <w:left w:val="nil"/>
              <w:bottom w:val="single" w:color="auto" w:sz="4" w:space="0"/>
              <w:right w:val="single" w:color="auto" w:sz="4" w:space="0"/>
            </w:tcBorders>
            <w:noWrap/>
            <w:vAlign w:val="center"/>
          </w:tcPr>
          <w:p w14:paraId="3C3D4CC5">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2</w:t>
            </w:r>
          </w:p>
        </w:tc>
        <w:tc>
          <w:tcPr>
            <w:tcW w:w="940" w:type="dxa"/>
            <w:tcBorders>
              <w:top w:val="nil"/>
              <w:left w:val="nil"/>
              <w:bottom w:val="single" w:color="auto" w:sz="4" w:space="0"/>
              <w:right w:val="single" w:color="auto" w:sz="4" w:space="0"/>
            </w:tcBorders>
            <w:noWrap/>
            <w:vAlign w:val="center"/>
          </w:tcPr>
          <w:p w14:paraId="659C400E">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278584B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09D6BF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7801E39">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53939F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F920461">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718B610A">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7D62B6A1">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0A6948CB">
            <w:pPr>
              <w:jc w:val="center"/>
              <w:rPr>
                <w:rFonts w:hint="default"/>
                <w:sz w:val="21"/>
                <w:szCs w:val="21"/>
                <w:lang w:val="en-US" w:eastAsia="zh-CN"/>
              </w:rPr>
            </w:pPr>
          </w:p>
        </w:tc>
      </w:tr>
      <w:tr w14:paraId="208D0391">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6E882870">
            <w:pPr>
              <w:keepNext w:val="0"/>
              <w:keepLines w:val="0"/>
              <w:widowControl/>
              <w:suppressLineNumbers w:val="0"/>
              <w:jc w:val="center"/>
              <w:textAlignment w:val="center"/>
              <w:rPr>
                <w:sz w:val="21"/>
                <w:szCs w:val="21"/>
              </w:rPr>
            </w:pPr>
            <w:r>
              <w:rPr>
                <w:rFonts w:hint="default" w:ascii="Arial" w:hAnsi="Arial" w:eastAsia="宋体" w:cs="Arial"/>
                <w:i w:val="0"/>
                <w:iCs w:val="0"/>
                <w:snapToGrid w:val="0"/>
                <w:color w:val="000000"/>
                <w:kern w:val="0"/>
                <w:sz w:val="21"/>
                <w:szCs w:val="21"/>
                <w:u w:val="none"/>
                <w:lang w:val="en-US" w:eastAsia="zh-CN" w:bidi="ar"/>
              </w:rPr>
              <w:t>盘古乡</w:t>
            </w:r>
          </w:p>
        </w:tc>
        <w:tc>
          <w:tcPr>
            <w:tcW w:w="940" w:type="dxa"/>
            <w:tcBorders>
              <w:top w:val="nil"/>
              <w:left w:val="nil"/>
              <w:bottom w:val="single" w:color="auto" w:sz="4" w:space="0"/>
              <w:right w:val="single" w:color="auto" w:sz="4" w:space="0"/>
            </w:tcBorders>
            <w:noWrap/>
            <w:vAlign w:val="center"/>
          </w:tcPr>
          <w:p w14:paraId="48DCD9A3">
            <w:pPr>
              <w:keepNext w:val="0"/>
              <w:keepLines w:val="0"/>
              <w:widowControl/>
              <w:suppressLineNumbers w:val="0"/>
              <w:jc w:val="center"/>
              <w:textAlignment w:val="center"/>
              <w:rPr>
                <w:rFonts w:hint="default" w:eastAsia="宋体"/>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3</w:t>
            </w:r>
          </w:p>
        </w:tc>
        <w:tc>
          <w:tcPr>
            <w:tcW w:w="940" w:type="dxa"/>
            <w:tcBorders>
              <w:top w:val="nil"/>
              <w:left w:val="nil"/>
              <w:bottom w:val="single" w:color="auto" w:sz="4" w:space="0"/>
              <w:right w:val="single" w:color="auto" w:sz="4" w:space="0"/>
            </w:tcBorders>
            <w:noWrap/>
            <w:vAlign w:val="center"/>
          </w:tcPr>
          <w:p w14:paraId="4A7BFDCE">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46B8B476">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ED8BA66">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3B055657">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3D257B19">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2575FB8D">
            <w:pPr>
              <w:keepNext w:val="0"/>
              <w:keepLines w:val="0"/>
              <w:widowControl/>
              <w:suppressLineNumbers w:val="0"/>
              <w:jc w:val="center"/>
              <w:textAlignment w:val="center"/>
              <w:rPr>
                <w:rFonts w:hint="default"/>
                <w:sz w:val="21"/>
                <w:szCs w:val="21"/>
                <w:lang w:val="en-US" w:eastAsia="zh-CN"/>
              </w:rPr>
            </w:pPr>
            <w:r>
              <w:rPr>
                <w:rFonts w:hint="default" w:ascii="Arial" w:hAnsi="Arial" w:eastAsia="宋体" w:cs="Arial"/>
                <w:i w:val="0"/>
                <w:iCs w:val="0"/>
                <w:snapToGrid w:val="0"/>
                <w:color w:val="000000"/>
                <w:kern w:val="0"/>
                <w:sz w:val="21"/>
                <w:szCs w:val="21"/>
                <w:u w:val="none"/>
                <w:lang w:val="en-US" w:eastAsia="zh-CN" w:bidi="ar"/>
              </w:rPr>
              <w:t>1</w:t>
            </w:r>
          </w:p>
        </w:tc>
        <w:tc>
          <w:tcPr>
            <w:tcW w:w="940" w:type="dxa"/>
            <w:tcBorders>
              <w:top w:val="nil"/>
              <w:left w:val="single" w:color="auto" w:sz="4" w:space="0"/>
              <w:bottom w:val="single" w:color="auto" w:sz="4" w:space="0"/>
              <w:right w:val="single" w:color="auto" w:sz="4" w:space="0"/>
            </w:tcBorders>
            <w:noWrap/>
            <w:vAlign w:val="center"/>
          </w:tcPr>
          <w:p w14:paraId="0A7E88C3">
            <w:pPr>
              <w:jc w:val="center"/>
              <w:rPr>
                <w:rFonts w:hint="default"/>
                <w:sz w:val="21"/>
                <w:szCs w:val="21"/>
                <w:lang w:val="en-US" w:eastAsia="zh-CN"/>
              </w:rPr>
            </w:pPr>
          </w:p>
        </w:tc>
        <w:tc>
          <w:tcPr>
            <w:tcW w:w="940" w:type="dxa"/>
            <w:tcBorders>
              <w:top w:val="nil"/>
              <w:left w:val="single" w:color="auto" w:sz="4" w:space="0"/>
              <w:bottom w:val="single" w:color="auto" w:sz="4" w:space="0"/>
              <w:right w:val="single" w:color="auto" w:sz="4" w:space="0"/>
            </w:tcBorders>
            <w:noWrap/>
            <w:vAlign w:val="center"/>
          </w:tcPr>
          <w:p w14:paraId="073319C8">
            <w:pPr>
              <w:jc w:val="center"/>
              <w:rPr>
                <w:rFonts w:hint="default"/>
                <w:sz w:val="21"/>
                <w:szCs w:val="21"/>
                <w:lang w:val="en-US" w:eastAsia="zh-CN"/>
              </w:rPr>
            </w:pPr>
          </w:p>
        </w:tc>
        <w:tc>
          <w:tcPr>
            <w:tcW w:w="945" w:type="dxa"/>
            <w:tcBorders>
              <w:top w:val="nil"/>
              <w:left w:val="single" w:color="auto" w:sz="4" w:space="0"/>
              <w:bottom w:val="single" w:color="auto" w:sz="4" w:space="0"/>
              <w:right w:val="single" w:color="auto" w:sz="4" w:space="0"/>
            </w:tcBorders>
            <w:noWrap/>
            <w:vAlign w:val="center"/>
          </w:tcPr>
          <w:p w14:paraId="6EE7543B">
            <w:pPr>
              <w:jc w:val="center"/>
              <w:rPr>
                <w:rFonts w:hint="default"/>
                <w:sz w:val="21"/>
                <w:szCs w:val="21"/>
                <w:lang w:val="en-US" w:eastAsia="zh-CN"/>
              </w:rPr>
            </w:pPr>
          </w:p>
        </w:tc>
      </w:tr>
      <w:tr w14:paraId="7BE7D0F1">
        <w:tblPrEx>
          <w:tblCellMar>
            <w:top w:w="0" w:type="dxa"/>
            <w:left w:w="108" w:type="dxa"/>
            <w:bottom w:w="0" w:type="dxa"/>
            <w:right w:w="108" w:type="dxa"/>
          </w:tblCellMar>
        </w:tblPrEx>
        <w:trPr>
          <w:trHeight w:val="348" w:hRule="atLeast"/>
          <w:jc w:val="center"/>
        </w:trPr>
        <w:tc>
          <w:tcPr>
            <w:tcW w:w="1213" w:type="dxa"/>
            <w:tcBorders>
              <w:top w:val="nil"/>
              <w:left w:val="single" w:color="auto" w:sz="4" w:space="0"/>
              <w:bottom w:val="single" w:color="auto" w:sz="4" w:space="0"/>
              <w:right w:val="single" w:color="auto" w:sz="4" w:space="0"/>
            </w:tcBorders>
            <w:noWrap/>
            <w:vAlign w:val="center"/>
          </w:tcPr>
          <w:p w14:paraId="7B6BD086">
            <w:pPr>
              <w:jc w:val="both"/>
              <w:rPr>
                <w:rFonts w:hint="eastAsia" w:eastAsia="宋体"/>
                <w:sz w:val="21"/>
                <w:szCs w:val="21"/>
                <w:lang w:eastAsia="zh-CN"/>
              </w:rPr>
            </w:pPr>
          </w:p>
        </w:tc>
        <w:tc>
          <w:tcPr>
            <w:tcW w:w="940" w:type="dxa"/>
            <w:tcBorders>
              <w:top w:val="nil"/>
              <w:left w:val="nil"/>
              <w:bottom w:val="single" w:color="auto" w:sz="4" w:space="0"/>
              <w:right w:val="single" w:color="auto" w:sz="4" w:space="0"/>
            </w:tcBorders>
            <w:noWrap/>
            <w:vAlign w:val="center"/>
          </w:tcPr>
          <w:p w14:paraId="1FC95390">
            <w:pPr>
              <w:jc w:val="center"/>
              <w:rPr>
                <w:sz w:val="21"/>
                <w:szCs w:val="21"/>
              </w:rPr>
            </w:pPr>
          </w:p>
        </w:tc>
        <w:tc>
          <w:tcPr>
            <w:tcW w:w="940" w:type="dxa"/>
            <w:tcBorders>
              <w:top w:val="nil"/>
              <w:left w:val="nil"/>
              <w:bottom w:val="single" w:color="auto" w:sz="4" w:space="0"/>
              <w:right w:val="single" w:color="auto" w:sz="4" w:space="0"/>
            </w:tcBorders>
            <w:noWrap/>
            <w:vAlign w:val="center"/>
          </w:tcPr>
          <w:p w14:paraId="628BC673">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2651ACF9">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35496347">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09B0865A">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4B776C69">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7BF669FA">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4C3CCFDC">
            <w:pPr>
              <w:jc w:val="center"/>
              <w:rPr>
                <w:sz w:val="21"/>
                <w:szCs w:val="21"/>
              </w:rPr>
            </w:pPr>
          </w:p>
        </w:tc>
        <w:tc>
          <w:tcPr>
            <w:tcW w:w="940" w:type="dxa"/>
            <w:tcBorders>
              <w:top w:val="nil"/>
              <w:left w:val="single" w:color="auto" w:sz="4" w:space="0"/>
              <w:bottom w:val="single" w:color="auto" w:sz="4" w:space="0"/>
              <w:right w:val="single" w:color="auto" w:sz="4" w:space="0"/>
            </w:tcBorders>
            <w:noWrap/>
            <w:vAlign w:val="center"/>
          </w:tcPr>
          <w:p w14:paraId="6DBE34D5">
            <w:pPr>
              <w:jc w:val="center"/>
              <w:rPr>
                <w:sz w:val="21"/>
                <w:szCs w:val="21"/>
              </w:rPr>
            </w:pPr>
          </w:p>
        </w:tc>
        <w:tc>
          <w:tcPr>
            <w:tcW w:w="945" w:type="dxa"/>
            <w:tcBorders>
              <w:top w:val="nil"/>
              <w:left w:val="single" w:color="auto" w:sz="4" w:space="0"/>
              <w:bottom w:val="single" w:color="auto" w:sz="4" w:space="0"/>
              <w:right w:val="single" w:color="auto" w:sz="4" w:space="0"/>
            </w:tcBorders>
            <w:noWrap/>
            <w:vAlign w:val="center"/>
          </w:tcPr>
          <w:p w14:paraId="364E5B6A">
            <w:pPr>
              <w:rPr>
                <w:sz w:val="21"/>
                <w:szCs w:val="21"/>
              </w:rPr>
            </w:pPr>
          </w:p>
        </w:tc>
      </w:tr>
    </w:tbl>
    <w:p w14:paraId="724D8840"/>
    <w:p w14:paraId="63EE3A67"/>
    <w:p w14:paraId="6C7F2C64">
      <w:pPr>
        <w:pStyle w:val="13"/>
        <w:keepNext w:val="0"/>
        <w:keepLines w:val="0"/>
        <w:widowControl w:val="0"/>
        <w:shd w:val="clear" w:color="auto" w:fill="auto"/>
        <w:bidi w:val="0"/>
        <w:spacing w:before="0" w:after="60" w:line="240" w:lineRule="auto"/>
        <w:ind w:left="0" w:right="0" w:firstLine="0"/>
        <w:jc w:val="left"/>
        <w:rPr>
          <w:rFonts w:hint="eastAsia" w:ascii="宋体" w:hAnsi="宋体" w:eastAsia="宋体" w:cs="宋体"/>
          <w:color w:val="000000"/>
          <w:spacing w:val="0"/>
          <w:w w:val="100"/>
          <w:position w:val="0"/>
          <w:sz w:val="28"/>
          <w:szCs w:val="28"/>
        </w:rPr>
      </w:pPr>
    </w:p>
    <w:p w14:paraId="3350D07D">
      <w:pPr>
        <w:pStyle w:val="13"/>
        <w:keepNext w:val="0"/>
        <w:keepLines w:val="0"/>
        <w:widowControl w:val="0"/>
        <w:shd w:val="clear" w:color="auto" w:fill="auto"/>
        <w:bidi w:val="0"/>
        <w:spacing w:before="0" w:after="60" w:line="240" w:lineRule="auto"/>
        <w:ind w:left="0" w:right="0" w:firstLine="0"/>
        <w:jc w:val="left"/>
        <w:rPr>
          <w:rFonts w:hint="eastAsia" w:ascii="宋体" w:hAnsi="宋体" w:eastAsia="宋体" w:cs="宋体"/>
          <w:color w:val="000000"/>
          <w:spacing w:val="0"/>
          <w:w w:val="100"/>
          <w:position w:val="0"/>
          <w:sz w:val="28"/>
          <w:szCs w:val="28"/>
        </w:rPr>
      </w:pPr>
    </w:p>
    <w:p w14:paraId="1A662819">
      <w:pPr>
        <w:rPr>
          <w:rFonts w:hint="default" w:ascii="宋体" w:hAnsi="宋体" w:eastAsia="宋体"/>
          <w:sz w:val="32"/>
          <w:lang w:val="en-US" w:eastAsia="zh-CN"/>
        </w:rPr>
        <w:sectPr>
          <w:footerReference r:id="rId5" w:type="default"/>
          <w:pgSz w:w="11906" w:h="16838"/>
          <w:pgMar w:top="1803" w:right="1474" w:bottom="1440" w:left="1587" w:header="851" w:footer="992" w:gutter="0"/>
          <w:pgNumType w:fmt="decimal"/>
          <w:cols w:space="425" w:num="1"/>
          <w:docGrid w:type="lines" w:linePitch="312" w:charSpace="0"/>
        </w:sectPr>
      </w:pPr>
    </w:p>
    <w:p w14:paraId="6ED31E59">
      <w:pPr>
        <w:pStyle w:val="13"/>
        <w:keepNext w:val="0"/>
        <w:keepLines w:val="0"/>
        <w:widowControl w:val="0"/>
        <w:shd w:val="clear" w:color="auto" w:fill="auto"/>
        <w:bidi w:val="0"/>
        <w:spacing w:before="0" w:after="60" w:line="240" w:lineRule="auto"/>
        <w:ind w:left="0" w:right="0" w:firstLine="0"/>
        <w:jc w:val="left"/>
        <w:rPr>
          <w:rFonts w:hint="eastAsia" w:ascii="宋体" w:hAnsi="宋体" w:eastAsia="宋体" w:cs="宋体"/>
          <w:sz w:val="28"/>
          <w:szCs w:val="28"/>
          <w:lang w:eastAsia="zh-CN"/>
        </w:rPr>
      </w:pPr>
      <w:r>
        <w:rPr>
          <w:rFonts w:hint="eastAsia" w:ascii="宋体" w:hAnsi="宋体" w:eastAsia="宋体" w:cs="宋体"/>
          <w:color w:val="000000"/>
          <w:spacing w:val="0"/>
          <w:w w:val="100"/>
          <w:position w:val="0"/>
          <w:sz w:val="28"/>
          <w:szCs w:val="28"/>
        </w:rPr>
        <w:t>附件</w:t>
      </w:r>
      <w:r>
        <w:rPr>
          <w:rFonts w:hint="eastAsia" w:cs="宋体"/>
          <w:color w:val="000000"/>
          <w:spacing w:val="0"/>
          <w:w w:val="100"/>
          <w:position w:val="0"/>
          <w:sz w:val="28"/>
          <w:szCs w:val="28"/>
          <w:lang w:val="en-US" w:eastAsia="zh-CN"/>
        </w:rPr>
        <w:t>2</w:t>
      </w:r>
    </w:p>
    <w:p w14:paraId="7A44F637">
      <w:pPr>
        <w:pStyle w:val="14"/>
        <w:keepNext/>
        <w:keepLines/>
        <w:widowControl w:val="0"/>
        <w:shd w:val="clear" w:color="auto" w:fill="auto"/>
        <w:bidi w:val="0"/>
        <w:spacing w:before="0" w:line="240" w:lineRule="auto"/>
        <w:ind w:left="0" w:right="0" w:firstLine="0"/>
        <w:jc w:val="center"/>
        <w:rPr>
          <w:rFonts w:hint="eastAsia" w:ascii="宋体" w:hAnsi="宋体" w:eastAsia="宋体" w:cs="宋体"/>
          <w:b/>
          <w:bCs/>
          <w:sz w:val="44"/>
          <w:szCs w:val="44"/>
        </w:rPr>
      </w:pPr>
      <w:bookmarkStart w:id="0" w:name="bookmark1"/>
      <w:bookmarkStart w:id="1" w:name="bookmark2"/>
      <w:bookmarkStart w:id="2" w:name="bookmark0"/>
      <w:r>
        <w:rPr>
          <w:rFonts w:hint="eastAsia" w:ascii="宋体" w:hAnsi="宋体" w:eastAsia="宋体" w:cs="宋体"/>
          <w:b/>
          <w:bCs/>
          <w:color w:val="000000"/>
          <w:spacing w:val="0"/>
          <w:w w:val="100"/>
          <w:position w:val="0"/>
          <w:sz w:val="44"/>
          <w:szCs w:val="44"/>
        </w:rPr>
        <w:t>农户施肥定点监测主要内容</w:t>
      </w:r>
      <w:bookmarkEnd w:id="0"/>
      <w:bookmarkEnd w:id="1"/>
      <w:bookmarkEnd w:id="2"/>
    </w:p>
    <w:p w14:paraId="4E0B0714">
      <w:pPr>
        <w:pStyle w:val="13"/>
        <w:keepNext w:val="0"/>
        <w:keepLines w:val="0"/>
        <w:widowControl w:val="0"/>
        <w:shd w:val="clear" w:color="auto" w:fill="auto"/>
        <w:bidi w:val="0"/>
        <w:spacing w:before="0" w:after="140" w:line="240" w:lineRule="auto"/>
        <w:ind w:left="0" w:right="0" w:firstLine="0"/>
        <w:jc w:val="center"/>
        <w:rPr>
          <w:rFonts w:hint="eastAsia" w:ascii="宋体" w:hAnsi="宋体" w:eastAsia="宋体" w:cs="宋体"/>
          <w:b/>
          <w:bCs/>
          <w:sz w:val="28"/>
          <w:szCs w:val="28"/>
        </w:rPr>
      </w:pPr>
      <w:r>
        <w:rPr>
          <w:rFonts w:hint="eastAsia" w:ascii="宋体" w:hAnsi="宋体" w:eastAsia="宋体" w:cs="宋体"/>
          <w:b/>
          <w:bCs/>
          <w:color w:val="000000"/>
          <w:spacing w:val="0"/>
          <w:w w:val="100"/>
          <w:position w:val="0"/>
          <w:sz w:val="32"/>
          <w:szCs w:val="32"/>
        </w:rPr>
        <w:t>表</w:t>
      </w:r>
      <w:r>
        <w:rPr>
          <w:rFonts w:hint="eastAsia" w:ascii="宋体" w:hAnsi="宋体" w:eastAsia="宋体" w:cs="宋体"/>
          <w:b/>
          <w:bCs/>
          <w:color w:val="000000"/>
          <w:spacing w:val="0"/>
          <w:w w:val="100"/>
          <w:position w:val="0"/>
          <w:sz w:val="32"/>
          <w:szCs w:val="32"/>
          <w:lang w:val="zh-CN" w:eastAsia="zh-CN" w:bidi="zh-CN"/>
        </w:rPr>
        <w:t>1.1</w:t>
      </w:r>
      <w:r>
        <w:rPr>
          <w:rFonts w:hint="eastAsia" w:ascii="宋体" w:hAnsi="宋体" w:eastAsia="宋体" w:cs="宋体"/>
          <w:b/>
          <w:bCs/>
          <w:color w:val="000000"/>
          <w:spacing w:val="0"/>
          <w:w w:val="100"/>
          <w:position w:val="0"/>
          <w:sz w:val="32"/>
          <w:szCs w:val="32"/>
        </w:rPr>
        <w:t>定点农户基本信息</w:t>
      </w:r>
    </w:p>
    <w:tbl>
      <w:tblPr>
        <w:tblStyle w:val="8"/>
        <w:tblW w:w="0" w:type="auto"/>
        <w:jc w:val="center"/>
        <w:tblLayout w:type="fixed"/>
        <w:tblCellMar>
          <w:top w:w="0" w:type="dxa"/>
          <w:left w:w="10" w:type="dxa"/>
          <w:bottom w:w="0" w:type="dxa"/>
          <w:right w:w="10" w:type="dxa"/>
        </w:tblCellMar>
      </w:tblPr>
      <w:tblGrid>
        <w:gridCol w:w="950"/>
        <w:gridCol w:w="958"/>
        <w:gridCol w:w="1153"/>
        <w:gridCol w:w="2541"/>
        <w:gridCol w:w="1312"/>
        <w:gridCol w:w="1631"/>
        <w:gridCol w:w="863"/>
        <w:gridCol w:w="1069"/>
        <w:gridCol w:w="1031"/>
        <w:gridCol w:w="1800"/>
        <w:gridCol w:w="886"/>
      </w:tblGrid>
      <w:tr w14:paraId="2C366575">
        <w:tblPrEx>
          <w:tblCellMar>
            <w:top w:w="0" w:type="dxa"/>
            <w:left w:w="10" w:type="dxa"/>
            <w:bottom w:w="0" w:type="dxa"/>
            <w:right w:w="10" w:type="dxa"/>
          </w:tblCellMar>
        </w:tblPrEx>
        <w:trPr>
          <w:trHeight w:val="1252" w:hRule="exact"/>
          <w:jc w:val="center"/>
        </w:trPr>
        <w:tc>
          <w:tcPr>
            <w:tcBorders>
              <w:top w:val="single" w:color="auto" w:sz="4" w:space="0"/>
              <w:left w:val="single" w:color="auto" w:sz="4" w:space="0"/>
            </w:tcBorders>
            <w:shd w:val="clear" w:color="auto" w:fill="FFFFFF"/>
            <w:vAlign w:val="center"/>
          </w:tcPr>
          <w:p w14:paraId="550DFC5F">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省（区、 市）</w:t>
            </w:r>
          </w:p>
        </w:tc>
        <w:tc>
          <w:tcPr>
            <w:tcBorders>
              <w:top w:val="single" w:color="auto" w:sz="4" w:space="0"/>
              <w:left w:val="single" w:color="auto" w:sz="4" w:space="0"/>
            </w:tcBorders>
            <w:shd w:val="clear" w:color="auto" w:fill="FFFFFF"/>
            <w:vAlign w:val="center"/>
          </w:tcPr>
          <w:p w14:paraId="51E0A427">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地（市、 州、盟）</w:t>
            </w:r>
          </w:p>
        </w:tc>
        <w:tc>
          <w:tcPr>
            <w:tcBorders>
              <w:top w:val="single" w:color="auto" w:sz="4" w:space="0"/>
              <w:left w:val="single" w:color="auto" w:sz="4" w:space="0"/>
            </w:tcBorders>
            <w:shd w:val="clear" w:color="auto" w:fill="FFFFFF"/>
            <w:vAlign w:val="center"/>
          </w:tcPr>
          <w:p w14:paraId="4C2F3E0B">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140"/>
              <w:jc w:val="center"/>
              <w:textAlignment w:val="auto"/>
              <w:rPr>
                <w:rFonts w:hint="eastAsia" w:cs="宋体"/>
                <w:sz w:val="28"/>
                <w:szCs w:val="28"/>
                <w:lang w:val="en-US" w:eastAsia="zh-CN"/>
              </w:rPr>
            </w:pPr>
            <w:r>
              <w:rPr>
                <w:rFonts w:hint="eastAsia" w:cs="宋体"/>
                <w:sz w:val="28"/>
                <w:szCs w:val="28"/>
                <w:lang w:val="en-US" w:eastAsia="zh-CN"/>
              </w:rPr>
              <w:t>县（区、</w:t>
            </w:r>
          </w:p>
          <w:p w14:paraId="51365A31">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140"/>
              <w:jc w:val="center"/>
              <w:textAlignment w:val="auto"/>
              <w:rPr>
                <w:rFonts w:hint="default" w:cs="宋体"/>
                <w:sz w:val="28"/>
                <w:szCs w:val="28"/>
                <w:lang w:val="en-US" w:eastAsia="zh-CN"/>
              </w:rPr>
            </w:pPr>
            <w:r>
              <w:rPr>
                <w:rFonts w:hint="eastAsia" w:cs="宋体"/>
                <w:sz w:val="28"/>
                <w:szCs w:val="28"/>
                <w:lang w:val="en-US" w:eastAsia="zh-CN"/>
              </w:rPr>
              <w:t>市、旗）</w:t>
            </w:r>
          </w:p>
        </w:tc>
        <w:tc>
          <w:tcPr>
            <w:tcW w:w="2541" w:type="dxa"/>
            <w:tcBorders>
              <w:top w:val="single" w:color="auto" w:sz="4" w:space="0"/>
              <w:left w:val="single" w:color="auto" w:sz="4" w:space="0"/>
            </w:tcBorders>
            <w:shd w:val="clear" w:color="auto" w:fill="FFFFFF"/>
            <w:vAlign w:val="center"/>
          </w:tcPr>
          <w:p w14:paraId="25088784">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详细地址</w:t>
            </w:r>
          </w:p>
        </w:tc>
        <w:tc>
          <w:tcPr>
            <w:tcW w:w="1312" w:type="dxa"/>
            <w:tcBorders>
              <w:top w:val="single" w:color="auto" w:sz="4" w:space="0"/>
              <w:left w:val="single" w:color="auto" w:sz="4" w:space="0"/>
            </w:tcBorders>
            <w:shd w:val="clear" w:color="auto" w:fill="FFFFFF"/>
            <w:vAlign w:val="center"/>
          </w:tcPr>
          <w:p w14:paraId="3BFC6E21">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cs="宋体"/>
                <w:sz w:val="28"/>
                <w:szCs w:val="28"/>
                <w:lang w:val="en-US" w:eastAsia="zh-CN"/>
              </w:rPr>
            </w:pPr>
            <w:r>
              <w:rPr>
                <w:rFonts w:hint="eastAsia" w:cs="宋体"/>
                <w:sz w:val="28"/>
                <w:szCs w:val="28"/>
                <w:lang w:val="en-US" w:eastAsia="zh-CN"/>
              </w:rPr>
              <w:t>农户</w:t>
            </w:r>
          </w:p>
          <w:p w14:paraId="58CA238E">
            <w:pPr>
              <w:pStyle w:val="16"/>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default" w:cs="宋体"/>
                <w:sz w:val="28"/>
                <w:szCs w:val="28"/>
                <w:lang w:val="en-US" w:eastAsia="zh-CN"/>
              </w:rPr>
            </w:pPr>
            <w:r>
              <w:rPr>
                <w:rFonts w:hint="eastAsia" w:cs="宋体"/>
                <w:sz w:val="28"/>
                <w:szCs w:val="28"/>
                <w:lang w:val="en-US" w:eastAsia="zh-CN"/>
              </w:rPr>
              <w:t>姓名</w:t>
            </w:r>
          </w:p>
        </w:tc>
        <w:tc>
          <w:tcPr>
            <w:tcW w:w="1631" w:type="dxa"/>
            <w:tcBorders>
              <w:top w:val="single" w:color="auto" w:sz="4" w:space="0"/>
              <w:left w:val="single" w:color="auto" w:sz="4" w:space="0"/>
            </w:tcBorders>
            <w:shd w:val="clear" w:color="auto" w:fill="FFFFFF"/>
            <w:vAlign w:val="center"/>
          </w:tcPr>
          <w:p w14:paraId="3000DAC1">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电话号码</w:t>
            </w:r>
          </w:p>
        </w:tc>
        <w:tc>
          <w:tcPr>
            <w:tcW w:w="863" w:type="dxa"/>
            <w:tcBorders>
              <w:top w:val="single" w:color="auto" w:sz="4" w:space="0"/>
              <w:left w:val="single" w:color="auto" w:sz="4" w:space="0"/>
            </w:tcBorders>
            <w:shd w:val="clear" w:color="auto" w:fill="FFFFFF"/>
            <w:vAlign w:val="center"/>
          </w:tcPr>
          <w:p w14:paraId="322D0E4C">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文化 程度</w:t>
            </w:r>
          </w:p>
        </w:tc>
        <w:tc>
          <w:tcPr>
            <w:tcW w:w="1069" w:type="dxa"/>
            <w:tcBorders>
              <w:top w:val="single" w:color="auto" w:sz="4" w:space="0"/>
              <w:left w:val="single" w:color="auto" w:sz="4" w:space="0"/>
            </w:tcBorders>
            <w:shd w:val="clear" w:color="auto" w:fill="FFFFFF"/>
            <w:vAlign w:val="center"/>
          </w:tcPr>
          <w:p w14:paraId="0A18E67E">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经度</w:t>
            </w:r>
            <w:r>
              <w:rPr>
                <w:rFonts w:hint="eastAsia" w:ascii="宋体" w:hAnsi="宋体" w:eastAsia="宋体" w:cs="宋体"/>
                <w:color w:val="000000"/>
                <w:spacing w:val="0"/>
                <w:w w:val="100"/>
                <w:position w:val="0"/>
                <w:sz w:val="28"/>
                <w:szCs w:val="28"/>
                <w:lang w:val="en-US" w:eastAsia="en-US" w:bidi="en-US"/>
              </w:rPr>
              <w:t>*</w:t>
            </w:r>
          </w:p>
        </w:tc>
        <w:tc>
          <w:tcPr>
            <w:tcW w:w="1031" w:type="dxa"/>
            <w:tcBorders>
              <w:top w:val="single" w:color="auto" w:sz="4" w:space="0"/>
              <w:left w:val="single" w:color="auto" w:sz="4" w:space="0"/>
            </w:tcBorders>
            <w:shd w:val="clear" w:color="auto" w:fill="FFFFFF"/>
            <w:vAlign w:val="center"/>
          </w:tcPr>
          <w:p w14:paraId="55513B99">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纬度</w:t>
            </w:r>
            <w:r>
              <w:rPr>
                <w:rFonts w:hint="eastAsia" w:ascii="宋体" w:hAnsi="宋体" w:eastAsia="宋体" w:cs="宋体"/>
                <w:color w:val="000000"/>
                <w:spacing w:val="0"/>
                <w:w w:val="100"/>
                <w:position w:val="0"/>
                <w:sz w:val="28"/>
                <w:szCs w:val="28"/>
                <w:lang w:val="en-US" w:eastAsia="en-US" w:bidi="en-US"/>
              </w:rPr>
              <w:t>*</w:t>
            </w:r>
          </w:p>
        </w:tc>
        <w:tc>
          <w:tcPr>
            <w:tcW w:w="1800" w:type="dxa"/>
            <w:tcBorders>
              <w:top w:val="single" w:color="auto" w:sz="4" w:space="0"/>
              <w:left w:val="single" w:color="auto" w:sz="4" w:space="0"/>
            </w:tcBorders>
            <w:shd w:val="clear" w:color="auto" w:fill="FFFFFF"/>
            <w:vAlign w:val="center"/>
          </w:tcPr>
          <w:p w14:paraId="705B05A9">
            <w:pPr>
              <w:pStyle w:val="15"/>
              <w:keepNext w:val="0"/>
              <w:keepLines w:val="0"/>
              <w:pageBreakBefore w:val="0"/>
              <w:widowControl w:val="0"/>
              <w:shd w:val="clear" w:color="auto" w:fill="auto"/>
              <w:kinsoku/>
              <w:wordWrap/>
              <w:overflowPunct/>
              <w:topLinePunct w:val="0"/>
              <w:autoSpaceDE/>
              <w:autoSpaceDN/>
              <w:bidi w:val="0"/>
              <w:adjustRightInd/>
              <w:snapToGrid/>
              <w:spacing w:before="0" w:after="4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耕地面积</w:t>
            </w:r>
          </w:p>
          <w:p w14:paraId="6527646D">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（含园地</w:t>
            </w:r>
            <w:r>
              <w:rPr>
                <w:rFonts w:hint="eastAsia" w:cs="宋体"/>
                <w:color w:val="000000"/>
                <w:spacing w:val="0"/>
                <w:w w:val="100"/>
                <w:position w:val="0"/>
                <w:sz w:val="28"/>
                <w:szCs w:val="28"/>
                <w:lang w:eastAsia="zh-CN"/>
              </w:rPr>
              <w:t>、</w:t>
            </w:r>
            <w:r>
              <w:rPr>
                <w:rFonts w:hint="eastAsia" w:ascii="宋体" w:hAnsi="宋体" w:eastAsia="宋体" w:cs="宋体"/>
                <w:color w:val="000000"/>
                <w:spacing w:val="0"/>
                <w:w w:val="100"/>
                <w:position w:val="0"/>
                <w:sz w:val="28"/>
                <w:szCs w:val="28"/>
              </w:rPr>
              <w:t>亩）</w:t>
            </w:r>
          </w:p>
        </w:tc>
        <w:tc>
          <w:tcPr>
            <w:tcW w:w="886" w:type="dxa"/>
            <w:tcBorders>
              <w:top w:val="single" w:color="auto" w:sz="4" w:space="0"/>
              <w:left w:val="single" w:color="auto" w:sz="4" w:space="0"/>
              <w:right w:val="single" w:color="auto" w:sz="4" w:space="0"/>
            </w:tcBorders>
            <w:shd w:val="clear" w:color="auto" w:fill="FFFFFF"/>
            <w:vAlign w:val="center"/>
          </w:tcPr>
          <w:p w14:paraId="7C3EB70F">
            <w:pPr>
              <w:pStyle w:val="16"/>
              <w:keepNext w:val="0"/>
              <w:keepLines w:val="0"/>
              <w:pageBreakBefore w:val="0"/>
              <w:widowControl w:val="0"/>
              <w:shd w:val="clear" w:color="auto" w:fill="auto"/>
              <w:kinsoku/>
              <w:wordWrap/>
              <w:overflowPunct/>
              <w:topLinePunct w:val="0"/>
              <w:autoSpaceDE/>
              <w:autoSpaceDN/>
              <w:bidi w:val="0"/>
              <w:adjustRightInd/>
              <w:snapToGrid/>
              <w:spacing w:before="180" w:after="0" w:line="240" w:lineRule="auto"/>
              <w:ind w:left="0" w:right="0" w:firstLine="0"/>
              <w:jc w:val="center"/>
              <w:textAlignment w:val="auto"/>
              <w:rPr>
                <w:rFonts w:hint="eastAsia" w:ascii="宋体" w:hAnsi="宋体" w:eastAsia="宋体" w:cs="宋体"/>
                <w:sz w:val="28"/>
                <w:szCs w:val="28"/>
              </w:rPr>
            </w:pPr>
            <w:r>
              <w:rPr>
                <w:rFonts w:hint="eastAsia" w:cs="宋体"/>
                <w:color w:val="000000"/>
                <w:spacing w:val="0"/>
                <w:w w:val="100"/>
                <w:position w:val="0"/>
                <w:sz w:val="28"/>
                <w:szCs w:val="28"/>
                <w:lang w:val="en-US" w:eastAsia="zh-CN"/>
              </w:rPr>
              <w:t>是</w:t>
            </w:r>
            <w:r>
              <w:rPr>
                <w:rFonts w:hint="eastAsia" w:ascii="宋体" w:hAnsi="宋体" w:eastAsia="宋体" w:cs="宋体"/>
                <w:color w:val="000000"/>
                <w:spacing w:val="0"/>
                <w:w w:val="100"/>
                <w:position w:val="0"/>
                <w:sz w:val="28"/>
                <w:szCs w:val="28"/>
              </w:rPr>
              <w:t>否</w:t>
            </w:r>
            <w:r>
              <w:rPr>
                <w:rFonts w:hint="eastAsia" w:cs="宋体"/>
                <w:color w:val="000000"/>
                <w:spacing w:val="0"/>
                <w:w w:val="100"/>
                <w:position w:val="0"/>
                <w:sz w:val="28"/>
                <w:szCs w:val="28"/>
                <w:lang w:val="en-US" w:eastAsia="zh-CN"/>
              </w:rPr>
              <w:t>为示</w:t>
            </w:r>
            <w:r>
              <w:rPr>
                <w:rFonts w:hint="eastAsia" w:ascii="宋体" w:hAnsi="宋体" w:eastAsia="宋体" w:cs="宋体"/>
                <w:color w:val="000000"/>
                <w:spacing w:val="0"/>
                <w:w w:val="100"/>
                <w:position w:val="0"/>
                <w:sz w:val="28"/>
                <w:szCs w:val="28"/>
              </w:rPr>
              <w:t>范</w:t>
            </w:r>
            <w:r>
              <w:rPr>
                <w:rFonts w:hint="eastAsia" w:cs="宋体"/>
                <w:color w:val="000000"/>
                <w:spacing w:val="0"/>
                <w:w w:val="100"/>
                <w:position w:val="0"/>
                <w:sz w:val="28"/>
                <w:szCs w:val="28"/>
                <w:lang w:val="en-US" w:eastAsia="zh-CN"/>
              </w:rPr>
              <w:t>户</w:t>
            </w:r>
          </w:p>
        </w:tc>
      </w:tr>
      <w:tr w14:paraId="466D08D8">
        <w:trPr>
          <w:trHeight w:val="1097" w:hRule="exact"/>
          <w:jc w:val="center"/>
        </w:trPr>
        <w:tc>
          <w:tcPr>
            <w:tcBorders>
              <w:top w:val="single" w:color="auto" w:sz="4" w:space="0"/>
              <w:left w:val="single" w:color="auto" w:sz="4" w:space="0"/>
            </w:tcBorders>
            <w:shd w:val="clear" w:color="auto" w:fill="FFFFFF"/>
            <w:vAlign w:val="center"/>
          </w:tcPr>
          <w:p w14:paraId="59D2D66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0619A3D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24EEBC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2541" w:type="dxa"/>
            <w:tcBorders>
              <w:top w:val="single" w:color="auto" w:sz="4" w:space="0"/>
              <w:left w:val="single" w:color="auto" w:sz="4" w:space="0"/>
            </w:tcBorders>
            <w:shd w:val="clear" w:color="auto" w:fill="FFFFFF"/>
            <w:vAlign w:val="center"/>
          </w:tcPr>
          <w:p w14:paraId="204E06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312" w:type="dxa"/>
            <w:tcBorders>
              <w:top w:val="single" w:color="auto" w:sz="4" w:space="0"/>
              <w:left w:val="single" w:color="auto" w:sz="4" w:space="0"/>
            </w:tcBorders>
            <w:shd w:val="clear" w:color="auto" w:fill="FFFFFF"/>
            <w:vAlign w:val="center"/>
          </w:tcPr>
          <w:p w14:paraId="3D3C79F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631" w:type="dxa"/>
            <w:tcBorders>
              <w:top w:val="single" w:color="auto" w:sz="4" w:space="0"/>
              <w:left w:val="single" w:color="auto" w:sz="4" w:space="0"/>
            </w:tcBorders>
            <w:shd w:val="clear" w:color="auto" w:fill="FFFFFF"/>
            <w:vAlign w:val="center"/>
          </w:tcPr>
          <w:p w14:paraId="26F2BBC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863" w:type="dxa"/>
            <w:tcBorders>
              <w:top w:val="single" w:color="auto" w:sz="4" w:space="0"/>
              <w:left w:val="single" w:color="auto" w:sz="4" w:space="0"/>
            </w:tcBorders>
            <w:shd w:val="clear" w:color="auto" w:fill="FFFFFF"/>
            <w:vAlign w:val="center"/>
          </w:tcPr>
          <w:p w14:paraId="37C6535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069" w:type="dxa"/>
            <w:tcBorders>
              <w:top w:val="single" w:color="auto" w:sz="4" w:space="0"/>
              <w:left w:val="single" w:color="auto" w:sz="4" w:space="0"/>
            </w:tcBorders>
            <w:shd w:val="clear" w:color="auto" w:fill="FFFFFF"/>
            <w:vAlign w:val="center"/>
          </w:tcPr>
          <w:p w14:paraId="3D7EB31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031" w:type="dxa"/>
            <w:tcBorders>
              <w:top w:val="single" w:color="auto" w:sz="4" w:space="0"/>
              <w:left w:val="single" w:color="auto" w:sz="4" w:space="0"/>
            </w:tcBorders>
            <w:shd w:val="clear" w:color="auto" w:fill="FFFFFF"/>
            <w:vAlign w:val="center"/>
          </w:tcPr>
          <w:p w14:paraId="5531EE5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800" w:type="dxa"/>
            <w:tcBorders>
              <w:top w:val="single" w:color="auto" w:sz="4" w:space="0"/>
              <w:left w:val="single" w:color="auto" w:sz="4" w:space="0"/>
            </w:tcBorders>
            <w:shd w:val="clear" w:color="auto" w:fill="FFFFFF"/>
            <w:vAlign w:val="center"/>
          </w:tcPr>
          <w:p w14:paraId="0A11FF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886" w:type="dxa"/>
            <w:tcBorders>
              <w:top w:val="single" w:color="auto" w:sz="4" w:space="0"/>
              <w:left w:val="single" w:color="auto" w:sz="4" w:space="0"/>
              <w:right w:val="single" w:color="auto" w:sz="4" w:space="0"/>
            </w:tcBorders>
            <w:shd w:val="clear" w:color="auto" w:fill="FFFFFF"/>
            <w:vAlign w:val="center"/>
          </w:tcPr>
          <w:p w14:paraId="4E822C7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r>
      <w:tr w14:paraId="46A6C43F">
        <w:tblPrEx>
          <w:tblCellMar>
            <w:top w:w="0" w:type="dxa"/>
            <w:left w:w="10" w:type="dxa"/>
            <w:bottom w:w="0" w:type="dxa"/>
            <w:right w:w="10" w:type="dxa"/>
          </w:tblCellMar>
        </w:tblPrEx>
        <w:trPr>
          <w:trHeight w:val="1168" w:hRule="exact"/>
          <w:jc w:val="center"/>
        </w:trPr>
        <w:tc>
          <w:tcPr>
            <w:tcBorders>
              <w:top w:val="single" w:color="auto" w:sz="4" w:space="0"/>
              <w:left w:val="single" w:color="auto" w:sz="4" w:space="0"/>
              <w:bottom w:val="single" w:color="auto" w:sz="4" w:space="0"/>
            </w:tcBorders>
            <w:shd w:val="clear" w:color="auto" w:fill="FFFFFF"/>
            <w:vAlign w:val="center"/>
          </w:tcPr>
          <w:p w14:paraId="692B112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6952E2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36A01AC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2541" w:type="dxa"/>
            <w:tcBorders>
              <w:top w:val="single" w:color="auto" w:sz="4" w:space="0"/>
              <w:left w:val="single" w:color="auto" w:sz="4" w:space="0"/>
              <w:bottom w:val="single" w:color="auto" w:sz="4" w:space="0"/>
            </w:tcBorders>
            <w:shd w:val="clear" w:color="auto" w:fill="FFFFFF"/>
            <w:vAlign w:val="center"/>
          </w:tcPr>
          <w:p w14:paraId="0E2D079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312" w:type="dxa"/>
            <w:tcBorders>
              <w:top w:val="single" w:color="auto" w:sz="4" w:space="0"/>
              <w:left w:val="single" w:color="auto" w:sz="4" w:space="0"/>
              <w:bottom w:val="single" w:color="auto" w:sz="4" w:space="0"/>
            </w:tcBorders>
            <w:shd w:val="clear" w:color="auto" w:fill="FFFFFF"/>
            <w:vAlign w:val="center"/>
          </w:tcPr>
          <w:p w14:paraId="5BE4F3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631" w:type="dxa"/>
            <w:tcBorders>
              <w:top w:val="single" w:color="auto" w:sz="4" w:space="0"/>
              <w:left w:val="single" w:color="auto" w:sz="4" w:space="0"/>
              <w:bottom w:val="single" w:color="auto" w:sz="4" w:space="0"/>
            </w:tcBorders>
            <w:shd w:val="clear" w:color="auto" w:fill="FFFFFF"/>
            <w:vAlign w:val="center"/>
          </w:tcPr>
          <w:p w14:paraId="58BCB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863" w:type="dxa"/>
            <w:tcBorders>
              <w:top w:val="single" w:color="auto" w:sz="4" w:space="0"/>
              <w:left w:val="single" w:color="auto" w:sz="4" w:space="0"/>
              <w:bottom w:val="single" w:color="auto" w:sz="4" w:space="0"/>
            </w:tcBorders>
            <w:shd w:val="clear" w:color="auto" w:fill="FFFFFF"/>
            <w:vAlign w:val="center"/>
          </w:tcPr>
          <w:p w14:paraId="6711AE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069" w:type="dxa"/>
            <w:tcBorders>
              <w:top w:val="single" w:color="auto" w:sz="4" w:space="0"/>
              <w:left w:val="single" w:color="auto" w:sz="4" w:space="0"/>
              <w:bottom w:val="single" w:color="auto" w:sz="4" w:space="0"/>
            </w:tcBorders>
            <w:shd w:val="clear" w:color="auto" w:fill="FFFFFF"/>
            <w:vAlign w:val="center"/>
          </w:tcPr>
          <w:p w14:paraId="31259C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031" w:type="dxa"/>
            <w:tcBorders>
              <w:top w:val="single" w:color="auto" w:sz="4" w:space="0"/>
              <w:left w:val="single" w:color="auto" w:sz="4" w:space="0"/>
              <w:bottom w:val="single" w:color="auto" w:sz="4" w:space="0"/>
            </w:tcBorders>
            <w:shd w:val="clear" w:color="auto" w:fill="FFFFFF"/>
            <w:vAlign w:val="center"/>
          </w:tcPr>
          <w:p w14:paraId="53C6A08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1800" w:type="dxa"/>
            <w:tcBorders>
              <w:top w:val="single" w:color="auto" w:sz="4" w:space="0"/>
              <w:left w:val="single" w:color="auto" w:sz="4" w:space="0"/>
              <w:bottom w:val="single" w:color="auto" w:sz="4" w:space="0"/>
            </w:tcBorders>
            <w:shd w:val="clear" w:color="auto" w:fill="FFFFFF"/>
            <w:vAlign w:val="center"/>
          </w:tcPr>
          <w:p w14:paraId="5A3C08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c>
          <w:tcPr>
            <w:tcW w:w="886" w:type="dxa"/>
            <w:tcBorders>
              <w:top w:val="single" w:color="auto" w:sz="4" w:space="0"/>
              <w:left w:val="single" w:color="auto" w:sz="4" w:space="0"/>
              <w:bottom w:val="single" w:color="auto" w:sz="4" w:space="0"/>
              <w:right w:val="single" w:color="auto" w:sz="4" w:space="0"/>
            </w:tcBorders>
            <w:shd w:val="clear" w:color="auto" w:fill="FFFFFF"/>
            <w:vAlign w:val="center"/>
          </w:tcPr>
          <w:p w14:paraId="52BEDA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8"/>
                <w:szCs w:val="28"/>
              </w:rPr>
            </w:pPr>
          </w:p>
        </w:tc>
      </w:tr>
    </w:tbl>
    <w:p w14:paraId="68E6FB2F">
      <w:pPr>
        <w:pStyle w:val="17"/>
        <w:keepNext w:val="0"/>
        <w:keepLines w:val="0"/>
        <w:widowControl w:val="0"/>
        <w:shd w:val="clear" w:color="auto" w:fill="auto"/>
        <w:bidi w:val="0"/>
        <w:spacing w:before="0" w:after="0" w:line="240" w:lineRule="auto"/>
        <w:ind w:left="115" w:right="0" w:firstLine="0"/>
        <w:jc w:val="left"/>
        <w:rPr>
          <w:rFonts w:hint="eastAsia" w:ascii="宋体" w:hAnsi="宋体" w:eastAsia="宋体" w:cs="宋体"/>
          <w:color w:val="000000"/>
          <w:spacing w:val="0"/>
          <w:w w:val="100"/>
          <w:position w:val="0"/>
          <w:sz w:val="28"/>
          <w:szCs w:val="28"/>
        </w:rPr>
      </w:pPr>
    </w:p>
    <w:p w14:paraId="76847877">
      <w:pPr>
        <w:pStyle w:val="17"/>
        <w:keepNext w:val="0"/>
        <w:keepLines w:val="0"/>
        <w:widowControl w:val="0"/>
        <w:shd w:val="clear" w:color="auto" w:fill="auto"/>
        <w:bidi w:val="0"/>
        <w:spacing w:before="0" w:after="0" w:line="240" w:lineRule="auto"/>
        <w:ind w:left="115" w:right="0" w:firstLine="0"/>
        <w:jc w:val="left"/>
        <w:rPr>
          <w:rFonts w:hint="eastAsia" w:ascii="仿宋" w:hAnsi="仿宋" w:eastAsia="仿宋" w:cs="仿宋"/>
          <w:sz w:val="28"/>
          <w:szCs w:val="28"/>
        </w:rPr>
      </w:pPr>
      <w:r>
        <w:rPr>
          <w:rFonts w:hint="eastAsia" w:ascii="仿宋" w:hAnsi="仿宋" w:eastAsia="仿宋" w:cs="仿宋"/>
          <w:color w:val="000000"/>
          <w:spacing w:val="0"/>
          <w:w w:val="100"/>
          <w:position w:val="0"/>
          <w:sz w:val="28"/>
          <w:szCs w:val="28"/>
        </w:rPr>
        <w:t>注：</w:t>
      </w:r>
      <w:r>
        <w:rPr>
          <w:rFonts w:hint="eastAsia" w:ascii="仿宋" w:hAnsi="仿宋" w:eastAsia="仿宋" w:cs="仿宋"/>
          <w:color w:val="000000"/>
          <w:spacing w:val="0"/>
          <w:w w:val="100"/>
          <w:position w:val="0"/>
          <w:sz w:val="28"/>
          <w:szCs w:val="28"/>
          <w:lang w:val="en-US" w:eastAsia="zh-CN"/>
        </w:rPr>
        <w:t xml:space="preserve"> </w:t>
      </w:r>
      <w:r>
        <w:rPr>
          <w:rFonts w:hint="eastAsia" w:ascii="仿宋" w:hAnsi="仿宋" w:eastAsia="仿宋" w:cs="仿宋"/>
          <w:color w:val="000000"/>
          <w:spacing w:val="0"/>
          <w:w w:val="100"/>
          <w:position w:val="0"/>
          <w:sz w:val="28"/>
          <w:szCs w:val="28"/>
          <w:lang w:val="en-US" w:eastAsia="en-US" w:bidi="en-US"/>
        </w:rPr>
        <w:t>1.</w:t>
      </w:r>
      <w:r>
        <w:rPr>
          <w:rFonts w:hint="eastAsia" w:ascii="仿宋" w:hAnsi="仿宋" w:eastAsia="仿宋" w:cs="仿宋"/>
          <w:color w:val="000000"/>
          <w:spacing w:val="0"/>
          <w:w w:val="100"/>
          <w:position w:val="0"/>
          <w:sz w:val="28"/>
          <w:szCs w:val="28"/>
        </w:rPr>
        <w:t>每户农户可填写多种作物，每种作物单独填写一份种植基本信息，有机肥、化肥施用信息表。</w:t>
      </w:r>
    </w:p>
    <w:p w14:paraId="2DC54BDD">
      <w:pPr>
        <w:widowControl w:val="0"/>
        <w:spacing w:after="139" w:line="1" w:lineRule="exact"/>
        <w:rPr>
          <w:rFonts w:hint="eastAsia" w:ascii="仿宋" w:hAnsi="仿宋" w:eastAsia="仿宋" w:cs="仿宋"/>
          <w:sz w:val="28"/>
          <w:szCs w:val="28"/>
        </w:rPr>
      </w:pPr>
    </w:p>
    <w:p w14:paraId="02A68321">
      <w:pPr>
        <w:pStyle w:val="18"/>
        <w:keepNext w:val="0"/>
        <w:keepLines w:val="0"/>
        <w:widowControl w:val="0"/>
        <w:numPr>
          <w:ilvl w:val="0"/>
          <w:numId w:val="0"/>
        </w:numPr>
        <w:shd w:val="clear" w:color="auto" w:fill="auto"/>
        <w:bidi w:val="0"/>
        <w:spacing w:before="0" w:after="0" w:line="240" w:lineRule="auto"/>
        <w:ind w:left="0" w:leftChars="0" w:right="0" w:rightChars="0" w:firstLine="840" w:firstLineChars="300"/>
        <w:jc w:val="left"/>
        <w:rPr>
          <w:rFonts w:hint="eastAsia" w:ascii="仿宋" w:hAnsi="仿宋" w:eastAsia="仿宋" w:cs="仿宋"/>
          <w:sz w:val="28"/>
          <w:szCs w:val="28"/>
          <w:lang w:eastAsia="zh-CN"/>
        </w:rPr>
        <w:sectPr>
          <w:footerReference r:id="rId6" w:type="default"/>
          <w:footerReference r:id="rId7" w:type="even"/>
          <w:footnotePr>
            <w:numFmt w:val="decimal"/>
          </w:footnotePr>
          <w:pgSz w:w="16840" w:h="11900" w:orient="landscape"/>
          <w:pgMar w:top="1844" w:right="1416" w:bottom="1844" w:left="1239" w:header="1416" w:footer="3" w:gutter="0"/>
          <w:pgNumType w:fmt="decimal" w:start="8"/>
          <w:cols w:space="720" w:num="1"/>
          <w:rtlGutter w:val="0"/>
          <w:docGrid w:linePitch="360" w:charSpace="0"/>
        </w:sectPr>
      </w:pPr>
      <w:bookmarkStart w:id="3" w:name="bookmark3"/>
      <w:bookmarkEnd w:id="3"/>
      <w:r>
        <w:rPr>
          <w:rFonts w:hint="eastAsia" w:ascii="仿宋" w:hAnsi="仿宋" w:eastAsia="仿宋" w:cs="仿宋"/>
          <w:color w:val="000000"/>
          <w:spacing w:val="0"/>
          <w:w w:val="100"/>
          <w:position w:val="0"/>
          <w:sz w:val="28"/>
          <w:szCs w:val="28"/>
          <w:lang w:val="en-US" w:eastAsia="zh-CN"/>
        </w:rPr>
        <w:t>2.</w:t>
      </w:r>
      <w:r>
        <w:rPr>
          <w:rFonts w:hint="eastAsia" w:ascii="仿宋" w:hAnsi="仿宋" w:eastAsia="仿宋" w:cs="仿宋"/>
          <w:color w:val="000000"/>
          <w:spacing w:val="0"/>
          <w:w w:val="100"/>
          <w:position w:val="0"/>
          <w:sz w:val="28"/>
          <w:szCs w:val="28"/>
        </w:rPr>
        <w:t>带</w:t>
      </w:r>
      <w:r>
        <w:rPr>
          <w:rFonts w:hint="eastAsia" w:ascii="仿宋" w:hAnsi="仿宋" w:eastAsia="仿宋" w:cs="仿宋"/>
          <w:color w:val="000000"/>
          <w:spacing w:val="0"/>
          <w:w w:val="100"/>
          <w:position w:val="0"/>
          <w:sz w:val="28"/>
          <w:szCs w:val="28"/>
          <w:lang w:eastAsia="zh-CN"/>
        </w:rPr>
        <w:t>“*”</w:t>
      </w:r>
      <w:r>
        <w:rPr>
          <w:rFonts w:hint="eastAsia" w:ascii="仿宋" w:hAnsi="仿宋" w:eastAsia="仿宋" w:cs="仿宋"/>
          <w:color w:val="000000"/>
          <w:spacing w:val="0"/>
          <w:w w:val="100"/>
          <w:position w:val="0"/>
          <w:sz w:val="28"/>
          <w:szCs w:val="28"/>
        </w:rPr>
        <w:t>为选填</w:t>
      </w:r>
      <w:r>
        <w:rPr>
          <w:rFonts w:hint="eastAsia" w:ascii="仿宋" w:hAnsi="仿宋" w:eastAsia="仿宋" w:cs="仿宋"/>
          <w:color w:val="000000"/>
          <w:spacing w:val="0"/>
          <w:w w:val="100"/>
          <w:position w:val="0"/>
          <w:sz w:val="28"/>
          <w:szCs w:val="28"/>
          <w:lang w:eastAsia="zh-CN"/>
        </w:rPr>
        <w:t>。</w:t>
      </w:r>
    </w:p>
    <w:p w14:paraId="34C42CB6">
      <w:pPr>
        <w:pStyle w:val="13"/>
        <w:keepNext w:val="0"/>
        <w:keepLines w:val="0"/>
        <w:widowControl w:val="0"/>
        <w:shd w:val="clear" w:color="auto" w:fill="auto"/>
        <w:bidi w:val="0"/>
        <w:spacing w:before="660" w:after="100" w:line="240" w:lineRule="auto"/>
        <w:ind w:left="0" w:right="0" w:firstLine="0"/>
        <w:jc w:val="center"/>
        <w:rPr>
          <w:rFonts w:hint="eastAsia" w:ascii="宋体" w:hAnsi="宋体" w:eastAsia="宋体" w:cs="宋体"/>
          <w:b/>
          <w:bCs/>
          <w:sz w:val="32"/>
          <w:szCs w:val="32"/>
        </w:rPr>
      </w:pPr>
      <w:r>
        <w:rPr>
          <w:rFonts w:hint="eastAsia" w:ascii="宋体" w:hAnsi="宋体" w:eastAsia="宋体" w:cs="宋体"/>
          <w:b/>
          <w:bCs/>
          <w:color w:val="000000"/>
          <w:spacing w:val="0"/>
          <w:w w:val="100"/>
          <w:position w:val="0"/>
          <w:sz w:val="32"/>
          <w:szCs w:val="32"/>
        </w:rPr>
        <w:t>表</w:t>
      </w:r>
      <w:r>
        <w:rPr>
          <w:rFonts w:hint="eastAsia" w:ascii="宋体" w:hAnsi="宋体" w:eastAsia="宋体" w:cs="宋体"/>
          <w:b/>
          <w:bCs/>
          <w:color w:val="000000"/>
          <w:spacing w:val="0"/>
          <w:w w:val="100"/>
          <w:position w:val="0"/>
          <w:sz w:val="32"/>
          <w:szCs w:val="32"/>
          <w:lang w:val="en-US" w:eastAsia="en-US" w:bidi="en-US"/>
        </w:rPr>
        <w:t>1.2</w:t>
      </w:r>
      <w:r>
        <w:rPr>
          <w:rFonts w:hint="eastAsia" w:ascii="宋体" w:hAnsi="宋体" w:eastAsia="宋体" w:cs="宋体"/>
          <w:b/>
          <w:bCs/>
          <w:color w:val="000000"/>
          <w:spacing w:val="0"/>
          <w:w w:val="100"/>
          <w:position w:val="0"/>
          <w:sz w:val="32"/>
          <w:szCs w:val="32"/>
        </w:rPr>
        <w:t>监测地块种植基本信息</w:t>
      </w:r>
    </w:p>
    <w:tbl>
      <w:tblPr>
        <w:tblStyle w:val="8"/>
        <w:tblW w:w="14253" w:type="dxa"/>
        <w:jc w:val="center"/>
        <w:tblLayout w:type="fixed"/>
        <w:tblCellMar>
          <w:top w:w="0" w:type="dxa"/>
          <w:left w:w="10" w:type="dxa"/>
          <w:bottom w:w="0" w:type="dxa"/>
          <w:right w:w="10" w:type="dxa"/>
        </w:tblCellMar>
      </w:tblPr>
      <w:tblGrid>
        <w:gridCol w:w="1287"/>
        <w:gridCol w:w="1441"/>
        <w:gridCol w:w="1302"/>
        <w:gridCol w:w="1294"/>
        <w:gridCol w:w="1294"/>
        <w:gridCol w:w="863"/>
        <w:gridCol w:w="1433"/>
        <w:gridCol w:w="1294"/>
        <w:gridCol w:w="1302"/>
        <w:gridCol w:w="1294"/>
        <w:gridCol w:w="1449"/>
      </w:tblGrid>
      <w:tr w14:paraId="451D91BC">
        <w:tblPrEx>
          <w:tblCellMar>
            <w:top w:w="0" w:type="dxa"/>
            <w:left w:w="10" w:type="dxa"/>
            <w:bottom w:w="0" w:type="dxa"/>
            <w:right w:w="10" w:type="dxa"/>
          </w:tblCellMar>
        </w:tblPrEx>
        <w:trPr>
          <w:trHeight w:val="1192" w:hRule="exact"/>
          <w:jc w:val="center"/>
        </w:trPr>
        <w:tc>
          <w:tcPr>
            <w:tcBorders>
              <w:top w:val="single" w:color="auto" w:sz="4" w:space="0"/>
              <w:left w:val="single" w:color="auto" w:sz="4" w:space="0"/>
            </w:tcBorders>
            <w:shd w:val="clear" w:color="auto" w:fill="FFFFFF"/>
            <w:vAlign w:val="center"/>
          </w:tcPr>
          <w:p w14:paraId="04BBEE90">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种植作物</w:t>
            </w:r>
          </w:p>
        </w:tc>
        <w:tc>
          <w:tcPr>
            <w:tcBorders>
              <w:top w:val="single" w:color="auto" w:sz="4" w:space="0"/>
              <w:left w:val="single" w:color="auto" w:sz="4" w:space="0"/>
            </w:tcBorders>
            <w:shd w:val="clear" w:color="auto" w:fill="FFFFFF"/>
            <w:vAlign w:val="center"/>
          </w:tcPr>
          <w:p w14:paraId="6CDB392A">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类型品种*</w:t>
            </w:r>
          </w:p>
        </w:tc>
        <w:tc>
          <w:tcPr>
            <w:tcBorders>
              <w:top w:val="single" w:color="auto" w:sz="4" w:space="0"/>
              <w:left w:val="single" w:color="auto" w:sz="4" w:space="0"/>
            </w:tcBorders>
            <w:shd w:val="clear" w:color="auto" w:fill="FFFFFF"/>
            <w:vAlign w:val="center"/>
          </w:tcPr>
          <w:p w14:paraId="19D8C7F8">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播种日期</w:t>
            </w:r>
          </w:p>
        </w:tc>
        <w:tc>
          <w:tcPr>
            <w:tcBorders>
              <w:top w:val="single" w:color="auto" w:sz="4" w:space="0"/>
              <w:left w:val="single" w:color="auto" w:sz="4" w:space="0"/>
            </w:tcBorders>
            <w:shd w:val="clear" w:color="auto" w:fill="FFFFFF"/>
            <w:vAlign w:val="center"/>
          </w:tcPr>
          <w:p w14:paraId="3C2AB4D7">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收获日期</w:t>
            </w:r>
          </w:p>
        </w:tc>
        <w:tc>
          <w:tcPr>
            <w:tcBorders>
              <w:top w:val="single" w:color="auto" w:sz="4" w:space="0"/>
              <w:left w:val="single" w:color="auto" w:sz="4" w:space="0"/>
            </w:tcBorders>
            <w:shd w:val="clear" w:color="auto" w:fill="FFFFFF"/>
            <w:vAlign w:val="center"/>
          </w:tcPr>
          <w:p w14:paraId="6FB8AB91">
            <w:pPr>
              <w:pStyle w:val="15"/>
              <w:keepNext w:val="0"/>
              <w:keepLines w:val="0"/>
              <w:widowControl w:val="0"/>
              <w:shd w:val="clear" w:color="auto" w:fill="auto"/>
              <w:bidi w:val="0"/>
              <w:spacing w:before="0" w:after="14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播种面积</w:t>
            </w:r>
          </w:p>
          <w:p w14:paraId="0851FB83">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（亩）</w:t>
            </w:r>
          </w:p>
        </w:tc>
        <w:tc>
          <w:tcPr>
            <w:tcBorders>
              <w:top w:val="single" w:color="auto" w:sz="4" w:space="0"/>
              <w:left w:val="single" w:color="auto" w:sz="4" w:space="0"/>
            </w:tcBorders>
            <w:shd w:val="clear" w:color="auto" w:fill="FFFFFF"/>
            <w:vAlign w:val="center"/>
          </w:tcPr>
          <w:p w14:paraId="1E834914">
            <w:pPr>
              <w:pStyle w:val="15"/>
              <w:keepNext w:val="0"/>
              <w:keepLines w:val="0"/>
              <w:widowControl w:val="0"/>
              <w:shd w:val="clear" w:color="auto" w:fill="auto"/>
              <w:bidi w:val="0"/>
              <w:spacing w:before="0" w:after="0" w:line="396"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地块 肥力</w:t>
            </w:r>
          </w:p>
        </w:tc>
        <w:tc>
          <w:tcPr>
            <w:tcBorders>
              <w:top w:val="single" w:color="auto" w:sz="4" w:space="0"/>
              <w:left w:val="single" w:color="auto" w:sz="4" w:space="0"/>
            </w:tcBorders>
            <w:shd w:val="clear" w:color="auto" w:fill="FFFFFF"/>
            <w:vAlign w:val="center"/>
          </w:tcPr>
          <w:p w14:paraId="76E17D6E">
            <w:pPr>
              <w:pStyle w:val="15"/>
              <w:keepNext w:val="0"/>
              <w:keepLines w:val="0"/>
              <w:widowControl w:val="0"/>
              <w:shd w:val="clear" w:color="auto" w:fill="auto"/>
              <w:bidi w:val="0"/>
              <w:spacing w:before="0" w:after="14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亩产量</w:t>
            </w:r>
          </w:p>
          <w:p w14:paraId="20618BD8">
            <w:pPr>
              <w:pStyle w:val="15"/>
              <w:keepNext w:val="0"/>
              <w:keepLines w:val="0"/>
              <w:widowControl w:val="0"/>
              <w:shd w:val="clear" w:color="auto" w:fill="auto"/>
              <w:bidi w:val="0"/>
              <w:spacing w:before="0" w:after="0" w:line="240" w:lineRule="auto"/>
              <w:ind w:right="0"/>
              <w:jc w:val="left"/>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（公斤/亩）</w:t>
            </w:r>
          </w:p>
        </w:tc>
        <w:tc>
          <w:tcPr>
            <w:tcBorders>
              <w:top w:val="single" w:color="auto" w:sz="4" w:space="0"/>
              <w:left w:val="single" w:color="auto" w:sz="4" w:space="0"/>
            </w:tcBorders>
            <w:shd w:val="clear" w:color="auto" w:fill="FFFFFF"/>
            <w:vAlign w:val="center"/>
          </w:tcPr>
          <w:p w14:paraId="583F6D30">
            <w:pPr>
              <w:pStyle w:val="15"/>
              <w:keepNext w:val="0"/>
              <w:keepLines w:val="0"/>
              <w:widowControl w:val="0"/>
              <w:shd w:val="clear" w:color="auto" w:fill="auto"/>
              <w:bidi w:val="0"/>
              <w:spacing w:before="0" w:after="0" w:line="396" w:lineRule="exact"/>
              <w:ind w:left="0" w:right="0" w:firstLine="0"/>
              <w:jc w:val="center"/>
              <w:rPr>
                <w:rFonts w:hint="eastAsia" w:ascii="宋体" w:hAnsi="宋体" w:eastAsia="宋体" w:cs="宋体"/>
                <w:color w:val="000000"/>
                <w:spacing w:val="0"/>
                <w:w w:val="100"/>
                <w:position w:val="0"/>
                <w:sz w:val="28"/>
                <w:szCs w:val="28"/>
              </w:rPr>
            </w:pPr>
            <w:r>
              <w:rPr>
                <w:rFonts w:hint="eastAsia" w:ascii="宋体" w:hAnsi="宋体" w:eastAsia="宋体" w:cs="宋体"/>
                <w:color w:val="000000"/>
                <w:spacing w:val="0"/>
                <w:w w:val="100"/>
                <w:position w:val="0"/>
                <w:sz w:val="28"/>
                <w:szCs w:val="28"/>
              </w:rPr>
              <w:t>是否为</w:t>
            </w:r>
          </w:p>
          <w:p w14:paraId="1202CB7C">
            <w:pPr>
              <w:pStyle w:val="15"/>
              <w:keepNext w:val="0"/>
              <w:keepLines w:val="0"/>
              <w:widowControl w:val="0"/>
              <w:shd w:val="clear" w:color="auto" w:fill="auto"/>
              <w:bidi w:val="0"/>
              <w:spacing w:before="0" w:after="0" w:line="396"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设施栽培</w:t>
            </w:r>
          </w:p>
        </w:tc>
        <w:tc>
          <w:tcPr>
            <w:tcBorders>
              <w:top w:val="single" w:color="auto" w:sz="4" w:space="0"/>
              <w:left w:val="single" w:color="auto" w:sz="4" w:space="0"/>
            </w:tcBorders>
            <w:shd w:val="clear" w:color="auto" w:fill="FFFFFF"/>
            <w:vAlign w:val="center"/>
          </w:tcPr>
          <w:p w14:paraId="3F58ECE4">
            <w:pPr>
              <w:pStyle w:val="15"/>
              <w:keepNext w:val="0"/>
              <w:keepLines w:val="0"/>
              <w:widowControl w:val="0"/>
              <w:shd w:val="clear" w:color="auto" w:fill="auto"/>
              <w:bidi w:val="0"/>
              <w:spacing w:before="0" w:after="0" w:line="396" w:lineRule="exact"/>
              <w:ind w:left="0" w:right="0" w:firstLine="0"/>
              <w:jc w:val="center"/>
              <w:rPr>
                <w:rFonts w:hint="eastAsia" w:ascii="宋体" w:hAnsi="宋体" w:eastAsia="宋体" w:cs="宋体"/>
                <w:color w:val="000000"/>
                <w:spacing w:val="0"/>
                <w:w w:val="100"/>
                <w:position w:val="0"/>
                <w:sz w:val="28"/>
                <w:szCs w:val="28"/>
              </w:rPr>
            </w:pPr>
            <w:r>
              <w:rPr>
                <w:rFonts w:hint="eastAsia" w:ascii="宋体" w:hAnsi="宋体" w:eastAsia="宋体" w:cs="宋体"/>
                <w:color w:val="000000"/>
                <w:spacing w:val="0"/>
                <w:w w:val="100"/>
                <w:position w:val="0"/>
                <w:sz w:val="28"/>
                <w:szCs w:val="28"/>
              </w:rPr>
              <w:t>种植季</w:t>
            </w:r>
          </w:p>
          <w:p w14:paraId="47DA942E">
            <w:pPr>
              <w:pStyle w:val="15"/>
              <w:keepNext w:val="0"/>
              <w:keepLines w:val="0"/>
              <w:widowControl w:val="0"/>
              <w:shd w:val="clear" w:color="auto" w:fill="auto"/>
              <w:bidi w:val="0"/>
              <w:spacing w:before="0" w:after="0" w:line="396"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是否受灾</w:t>
            </w:r>
          </w:p>
        </w:tc>
        <w:tc>
          <w:tcPr>
            <w:tcBorders>
              <w:top w:val="single" w:color="auto" w:sz="4" w:space="0"/>
              <w:left w:val="single" w:color="auto" w:sz="4" w:space="0"/>
            </w:tcBorders>
            <w:shd w:val="clear" w:color="auto" w:fill="FFFFFF"/>
            <w:vAlign w:val="center"/>
          </w:tcPr>
          <w:p w14:paraId="595C2342">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前茬作物</w:t>
            </w:r>
          </w:p>
        </w:tc>
        <w:tc>
          <w:tcPr>
            <w:tcBorders>
              <w:top w:val="single" w:color="auto" w:sz="4" w:space="0"/>
              <w:left w:val="single" w:color="auto" w:sz="4" w:space="0"/>
              <w:right w:val="single" w:color="auto" w:sz="4" w:space="0"/>
            </w:tcBorders>
            <w:shd w:val="clear" w:color="auto" w:fill="FFFFFF"/>
            <w:vAlign w:val="center"/>
          </w:tcPr>
          <w:p w14:paraId="783FCDF7">
            <w:pPr>
              <w:pStyle w:val="15"/>
              <w:keepNext w:val="0"/>
              <w:keepLines w:val="0"/>
              <w:widowControl w:val="0"/>
              <w:shd w:val="clear" w:color="auto" w:fill="auto"/>
              <w:bidi w:val="0"/>
              <w:spacing w:before="0" w:after="0" w:line="396"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前茬作物 亩产量</w:t>
            </w:r>
          </w:p>
        </w:tc>
      </w:tr>
      <w:tr w14:paraId="678C4509">
        <w:tblPrEx>
          <w:tblCellMar>
            <w:top w:w="0" w:type="dxa"/>
            <w:left w:w="10" w:type="dxa"/>
            <w:bottom w:w="0" w:type="dxa"/>
            <w:right w:w="10" w:type="dxa"/>
          </w:tblCellMar>
        </w:tblPrEx>
        <w:trPr>
          <w:trHeight w:val="627" w:hRule="exact"/>
          <w:jc w:val="center"/>
        </w:trPr>
        <w:tc>
          <w:tcPr>
            <w:tcBorders>
              <w:top w:val="single" w:color="auto" w:sz="4" w:space="0"/>
              <w:left w:val="single" w:color="auto" w:sz="4" w:space="0"/>
            </w:tcBorders>
            <w:shd w:val="clear" w:color="auto" w:fill="FFFFFF"/>
            <w:vAlign w:val="center"/>
          </w:tcPr>
          <w:p w14:paraId="78FB3237">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70A35244">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76841AC6">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564F631B">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56DD021E">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51306873">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6CDA8634">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63C35129">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71CEEA72">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451977AB">
            <w:pPr>
              <w:widowControl w:val="0"/>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center"/>
          </w:tcPr>
          <w:p w14:paraId="46D02880">
            <w:pPr>
              <w:widowControl w:val="0"/>
              <w:rPr>
                <w:rFonts w:hint="eastAsia" w:ascii="宋体" w:hAnsi="宋体" w:eastAsia="宋体" w:cs="宋体"/>
                <w:sz w:val="28"/>
                <w:szCs w:val="28"/>
              </w:rPr>
            </w:pPr>
          </w:p>
        </w:tc>
      </w:tr>
      <w:tr w14:paraId="06F18968">
        <w:tblPrEx>
          <w:tblCellMar>
            <w:top w:w="0" w:type="dxa"/>
            <w:left w:w="10" w:type="dxa"/>
            <w:bottom w:w="0" w:type="dxa"/>
            <w:right w:w="10" w:type="dxa"/>
          </w:tblCellMar>
        </w:tblPrEx>
        <w:trPr>
          <w:trHeight w:val="667" w:hRule="exact"/>
          <w:jc w:val="center"/>
        </w:trPr>
        <w:tc>
          <w:tcPr>
            <w:tcBorders>
              <w:top w:val="single" w:color="auto" w:sz="4" w:space="0"/>
              <w:left w:val="single" w:color="auto" w:sz="4" w:space="0"/>
              <w:bottom w:val="single" w:color="auto" w:sz="4" w:space="0"/>
            </w:tcBorders>
            <w:shd w:val="clear" w:color="auto" w:fill="FFFFFF"/>
            <w:vAlign w:val="center"/>
          </w:tcPr>
          <w:p w14:paraId="0FB2FB76">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5A865136">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6A14C6AE">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45BA46DD">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18457078">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612B78A2">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2FDE9C95">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2F21E6FB">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6153968C">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5E39AD39">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6231617B">
            <w:pPr>
              <w:widowControl w:val="0"/>
              <w:rPr>
                <w:rFonts w:hint="eastAsia" w:ascii="宋体" w:hAnsi="宋体" w:eastAsia="宋体" w:cs="宋体"/>
                <w:sz w:val="28"/>
                <w:szCs w:val="28"/>
              </w:rPr>
            </w:pPr>
          </w:p>
        </w:tc>
      </w:tr>
    </w:tbl>
    <w:p w14:paraId="0875BEA3">
      <w:pPr>
        <w:widowControl w:val="0"/>
        <w:spacing w:after="719" w:line="1" w:lineRule="exact"/>
        <w:rPr>
          <w:rFonts w:hint="eastAsia" w:ascii="宋体" w:hAnsi="宋体" w:eastAsia="宋体" w:cs="宋体"/>
          <w:sz w:val="28"/>
          <w:szCs w:val="28"/>
        </w:rPr>
      </w:pPr>
    </w:p>
    <w:p w14:paraId="247912B7">
      <w:pPr>
        <w:pStyle w:val="13"/>
        <w:keepNext w:val="0"/>
        <w:keepLines w:val="0"/>
        <w:widowControl w:val="0"/>
        <w:shd w:val="clear" w:color="auto" w:fill="auto"/>
        <w:bidi w:val="0"/>
        <w:spacing w:before="0" w:after="100" w:line="240" w:lineRule="auto"/>
        <w:ind w:left="0" w:right="0" w:firstLine="0"/>
        <w:jc w:val="center"/>
        <w:rPr>
          <w:rFonts w:hint="eastAsia" w:ascii="宋体" w:hAnsi="宋体" w:eastAsia="宋体" w:cs="宋体"/>
          <w:b/>
          <w:bCs/>
          <w:sz w:val="32"/>
          <w:szCs w:val="32"/>
        </w:rPr>
      </w:pPr>
      <w:r>
        <w:rPr>
          <w:rFonts w:hint="eastAsia" w:ascii="宋体" w:hAnsi="宋体" w:eastAsia="宋体" w:cs="宋体"/>
          <w:b/>
          <w:bCs/>
          <w:color w:val="000000"/>
          <w:spacing w:val="0"/>
          <w:w w:val="100"/>
          <w:position w:val="0"/>
          <w:sz w:val="32"/>
          <w:szCs w:val="32"/>
        </w:rPr>
        <w:t>表</w:t>
      </w:r>
      <w:r>
        <w:rPr>
          <w:rFonts w:hint="eastAsia" w:ascii="宋体" w:hAnsi="宋体" w:eastAsia="宋体" w:cs="宋体"/>
          <w:b/>
          <w:bCs/>
          <w:color w:val="000000"/>
          <w:spacing w:val="0"/>
          <w:w w:val="100"/>
          <w:position w:val="0"/>
          <w:sz w:val="32"/>
          <w:szCs w:val="32"/>
          <w:lang w:val="en-US" w:eastAsia="en-US" w:bidi="en-US"/>
        </w:rPr>
        <w:t>1.3</w:t>
      </w:r>
      <w:r>
        <w:rPr>
          <w:rFonts w:hint="eastAsia" w:ascii="宋体" w:hAnsi="宋体" w:eastAsia="宋体" w:cs="宋体"/>
          <w:b/>
          <w:bCs/>
          <w:color w:val="000000"/>
          <w:spacing w:val="0"/>
          <w:w w:val="100"/>
          <w:position w:val="0"/>
          <w:sz w:val="32"/>
          <w:szCs w:val="32"/>
        </w:rPr>
        <w:t>监测地块有机肥施用信息</w:t>
      </w:r>
    </w:p>
    <w:tbl>
      <w:tblPr>
        <w:tblStyle w:val="8"/>
        <w:tblW w:w="0" w:type="auto"/>
        <w:jc w:val="center"/>
        <w:tblLayout w:type="fixed"/>
        <w:tblCellMar>
          <w:top w:w="0" w:type="dxa"/>
          <w:left w:w="10" w:type="dxa"/>
          <w:bottom w:w="0" w:type="dxa"/>
          <w:right w:w="10" w:type="dxa"/>
        </w:tblCellMar>
      </w:tblPr>
      <w:tblGrid>
        <w:gridCol w:w="1634"/>
        <w:gridCol w:w="1793"/>
        <w:gridCol w:w="1433"/>
        <w:gridCol w:w="1260"/>
        <w:gridCol w:w="1433"/>
        <w:gridCol w:w="1246"/>
        <w:gridCol w:w="1260"/>
        <w:gridCol w:w="1253"/>
        <w:gridCol w:w="1433"/>
        <w:gridCol w:w="1447"/>
      </w:tblGrid>
      <w:tr w14:paraId="335F00CA">
        <w:tblPrEx>
          <w:tblCellMar>
            <w:top w:w="0" w:type="dxa"/>
            <w:left w:w="10" w:type="dxa"/>
            <w:bottom w:w="0" w:type="dxa"/>
            <w:right w:w="10" w:type="dxa"/>
          </w:tblCellMar>
        </w:tblPrEx>
        <w:trPr>
          <w:trHeight w:val="518" w:hRule="exact"/>
          <w:jc w:val="center"/>
        </w:trPr>
        <w:tc>
          <w:tcPr>
            <w:vMerge w:val="restart"/>
            <w:tcBorders>
              <w:top w:val="single" w:color="auto" w:sz="4" w:space="0"/>
              <w:left w:val="single" w:color="auto" w:sz="4" w:space="0"/>
            </w:tcBorders>
            <w:shd w:val="clear" w:color="auto" w:fill="FFFFFF"/>
            <w:vAlign w:val="center"/>
          </w:tcPr>
          <w:p w14:paraId="437FDF33">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施肥日期</w:t>
            </w:r>
          </w:p>
        </w:tc>
        <w:tc>
          <w:tcPr>
            <w:vMerge w:val="restart"/>
            <w:tcBorders>
              <w:top w:val="single" w:color="auto" w:sz="4" w:space="0"/>
              <w:left w:val="single" w:color="auto" w:sz="4" w:space="0"/>
            </w:tcBorders>
            <w:shd w:val="clear" w:color="auto" w:fill="FFFFFF"/>
            <w:vAlign w:val="center"/>
          </w:tcPr>
          <w:p w14:paraId="3CDA8554">
            <w:pPr>
              <w:pStyle w:val="15"/>
              <w:keepNext w:val="0"/>
              <w:keepLines w:val="0"/>
              <w:widowControl w:val="0"/>
              <w:shd w:val="clear" w:color="auto" w:fill="auto"/>
              <w:bidi w:val="0"/>
              <w:spacing w:before="0" w:after="0" w:line="295" w:lineRule="exact"/>
              <w:ind w:left="0" w:right="0" w:firstLine="0"/>
              <w:jc w:val="center"/>
              <w:rPr>
                <w:rFonts w:hint="eastAsia" w:ascii="宋体" w:hAnsi="宋体" w:eastAsia="宋体" w:cs="宋体"/>
                <w:color w:val="000000"/>
                <w:spacing w:val="0"/>
                <w:w w:val="100"/>
                <w:position w:val="0"/>
                <w:sz w:val="28"/>
                <w:szCs w:val="28"/>
              </w:rPr>
            </w:pPr>
            <w:r>
              <w:rPr>
                <w:rFonts w:hint="eastAsia" w:ascii="宋体" w:hAnsi="宋体" w:eastAsia="宋体" w:cs="宋体"/>
                <w:color w:val="000000"/>
                <w:spacing w:val="0"/>
                <w:w w:val="100"/>
                <w:position w:val="0"/>
                <w:sz w:val="28"/>
                <w:szCs w:val="28"/>
              </w:rPr>
              <w:t xml:space="preserve">商品有机肥 </w:t>
            </w:r>
          </w:p>
          <w:p w14:paraId="1A1876A7">
            <w:pPr>
              <w:pStyle w:val="15"/>
              <w:keepNext w:val="0"/>
              <w:keepLines w:val="0"/>
              <w:widowControl w:val="0"/>
              <w:shd w:val="clear" w:color="auto" w:fill="auto"/>
              <w:bidi w:val="0"/>
              <w:spacing w:before="0" w:after="0" w:line="295" w:lineRule="exact"/>
              <w:ind w:left="0" w:right="0" w:firstLine="0"/>
              <w:jc w:val="center"/>
              <w:rPr>
                <w:rFonts w:hint="eastAsia" w:ascii="宋体" w:hAnsi="宋体" w:eastAsia="宋体" w:cs="宋体"/>
                <w:color w:val="000000"/>
                <w:spacing w:val="0"/>
                <w:w w:val="100"/>
                <w:position w:val="0"/>
                <w:sz w:val="28"/>
                <w:szCs w:val="28"/>
              </w:rPr>
            </w:pPr>
            <w:r>
              <w:rPr>
                <w:rFonts w:hint="eastAsia" w:ascii="宋体" w:hAnsi="宋体" w:eastAsia="宋体" w:cs="宋体"/>
                <w:color w:val="000000"/>
                <w:spacing w:val="0"/>
                <w:w w:val="100"/>
                <w:position w:val="0"/>
                <w:sz w:val="28"/>
                <w:szCs w:val="28"/>
              </w:rPr>
              <w:t>用量</w:t>
            </w:r>
          </w:p>
          <w:p w14:paraId="2A65C11F">
            <w:pPr>
              <w:pStyle w:val="15"/>
              <w:keepNext w:val="0"/>
              <w:keepLines w:val="0"/>
              <w:widowControl w:val="0"/>
              <w:shd w:val="clear" w:color="auto" w:fill="auto"/>
              <w:bidi w:val="0"/>
              <w:spacing w:before="0" w:after="0" w:line="295"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（公斤/亩）</w:t>
            </w:r>
          </w:p>
        </w:tc>
        <w:tc>
          <w:tcPr>
            <w:vMerge w:val="restart"/>
            <w:tcBorders>
              <w:top w:val="single" w:color="auto" w:sz="4" w:space="0"/>
              <w:left w:val="single" w:color="auto" w:sz="4" w:space="0"/>
            </w:tcBorders>
            <w:shd w:val="clear" w:color="auto" w:fill="FFFFFF"/>
            <w:vAlign w:val="center"/>
          </w:tcPr>
          <w:p w14:paraId="251ECEB4">
            <w:pPr>
              <w:pStyle w:val="15"/>
              <w:keepNext w:val="0"/>
              <w:keepLines w:val="0"/>
              <w:widowControl w:val="0"/>
              <w:shd w:val="clear" w:color="auto" w:fill="auto"/>
              <w:bidi w:val="0"/>
              <w:spacing w:before="0" w:after="0" w:line="302" w:lineRule="exact"/>
              <w:ind w:left="0" w:right="0" w:firstLine="0"/>
              <w:jc w:val="center"/>
              <w:rPr>
                <w:rFonts w:hint="eastAsia" w:ascii="宋体" w:hAnsi="宋体" w:eastAsia="宋体" w:cs="宋体"/>
                <w:color w:val="000000"/>
                <w:spacing w:val="0"/>
                <w:w w:val="100"/>
                <w:position w:val="0"/>
                <w:sz w:val="28"/>
                <w:szCs w:val="28"/>
              </w:rPr>
            </w:pPr>
            <w:r>
              <w:rPr>
                <w:rFonts w:hint="eastAsia" w:ascii="宋体" w:hAnsi="宋体" w:eastAsia="宋体" w:cs="宋体"/>
                <w:color w:val="000000"/>
                <w:spacing w:val="0"/>
                <w:w w:val="100"/>
                <w:position w:val="0"/>
                <w:sz w:val="28"/>
                <w:szCs w:val="28"/>
              </w:rPr>
              <w:t xml:space="preserve">商品有机肥 价格 </w:t>
            </w:r>
          </w:p>
          <w:p w14:paraId="56A92BF5">
            <w:pPr>
              <w:pStyle w:val="15"/>
              <w:keepNext w:val="0"/>
              <w:keepLines w:val="0"/>
              <w:widowControl w:val="0"/>
              <w:shd w:val="clear" w:color="auto" w:fill="auto"/>
              <w:bidi w:val="0"/>
              <w:spacing w:before="0" w:after="0" w:line="302"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（元/吨）</w:t>
            </w:r>
          </w:p>
        </w:tc>
        <w:tc>
          <w:tcPr>
            <w:gridSpan w:val="7"/>
            <w:tcBorders>
              <w:top w:val="single" w:color="auto" w:sz="4" w:space="0"/>
              <w:left w:val="single" w:color="auto" w:sz="4" w:space="0"/>
              <w:right w:val="single" w:color="auto" w:sz="4" w:space="0"/>
            </w:tcBorders>
            <w:shd w:val="clear" w:color="auto" w:fill="FFFFFF"/>
            <w:vAlign w:val="bottom"/>
          </w:tcPr>
          <w:p w14:paraId="3BD8E1C0">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农家肥用量（公斤/亩）</w:t>
            </w:r>
          </w:p>
        </w:tc>
      </w:tr>
      <w:tr w14:paraId="098B95D5">
        <w:tblPrEx>
          <w:tblCellMar>
            <w:top w:w="0" w:type="dxa"/>
            <w:left w:w="10" w:type="dxa"/>
            <w:bottom w:w="0" w:type="dxa"/>
            <w:right w:w="10" w:type="dxa"/>
          </w:tblCellMar>
        </w:tblPrEx>
        <w:trPr>
          <w:trHeight w:val="706" w:hRule="exact"/>
          <w:jc w:val="center"/>
        </w:trPr>
        <w:tc>
          <w:tcPr>
            <w:vMerge w:val="continue"/>
            <w:tcBorders>
              <w:left w:val="single" w:color="auto" w:sz="4" w:space="0"/>
            </w:tcBorders>
            <w:shd w:val="clear" w:color="auto" w:fill="FFFFFF"/>
            <w:vAlign w:val="center"/>
          </w:tcPr>
          <w:p w14:paraId="62CFBC73">
            <w:pPr>
              <w:rPr>
                <w:rFonts w:hint="eastAsia" w:ascii="宋体" w:hAnsi="宋体" w:eastAsia="宋体" w:cs="宋体"/>
                <w:sz w:val="28"/>
                <w:szCs w:val="28"/>
              </w:rPr>
            </w:pPr>
          </w:p>
        </w:tc>
        <w:tc>
          <w:tcPr>
            <w:vMerge w:val="continue"/>
            <w:tcBorders>
              <w:left w:val="single" w:color="auto" w:sz="4" w:space="0"/>
            </w:tcBorders>
            <w:shd w:val="clear" w:color="auto" w:fill="FFFFFF"/>
            <w:vAlign w:val="center"/>
          </w:tcPr>
          <w:p w14:paraId="5D793517">
            <w:pPr>
              <w:rPr>
                <w:rFonts w:hint="eastAsia" w:ascii="宋体" w:hAnsi="宋体" w:eastAsia="宋体" w:cs="宋体"/>
                <w:sz w:val="28"/>
                <w:szCs w:val="28"/>
              </w:rPr>
            </w:pPr>
          </w:p>
        </w:tc>
        <w:tc>
          <w:tcPr>
            <w:vMerge w:val="continue"/>
            <w:tcBorders>
              <w:left w:val="single" w:color="auto" w:sz="4" w:space="0"/>
            </w:tcBorders>
            <w:shd w:val="clear" w:color="auto" w:fill="FFFFFF"/>
            <w:vAlign w:val="center"/>
          </w:tcPr>
          <w:p w14:paraId="55730E3C">
            <w:pP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20D42855">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粪肥类</w:t>
            </w:r>
          </w:p>
        </w:tc>
        <w:tc>
          <w:tcPr>
            <w:tcBorders>
              <w:top w:val="single" w:color="auto" w:sz="4" w:space="0"/>
              <w:left w:val="single" w:color="auto" w:sz="4" w:space="0"/>
            </w:tcBorders>
            <w:shd w:val="clear" w:color="auto" w:fill="FFFFFF"/>
            <w:vAlign w:val="center"/>
          </w:tcPr>
          <w:p w14:paraId="3BB5B20E">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堆</w:t>
            </w:r>
            <w:r>
              <w:rPr>
                <w:rFonts w:hint="eastAsia" w:cs="宋体"/>
                <w:color w:val="000000"/>
                <w:spacing w:val="0"/>
                <w:w w:val="100"/>
                <w:position w:val="0"/>
                <w:sz w:val="28"/>
                <w:szCs w:val="28"/>
                <w:lang w:val="en-US" w:eastAsia="zh-CN"/>
              </w:rPr>
              <w:t>沤</w:t>
            </w:r>
            <w:r>
              <w:rPr>
                <w:rFonts w:hint="eastAsia" w:ascii="宋体" w:hAnsi="宋体" w:eastAsia="宋体" w:cs="宋体"/>
                <w:color w:val="000000"/>
                <w:spacing w:val="0"/>
                <w:w w:val="100"/>
                <w:position w:val="0"/>
                <w:sz w:val="28"/>
                <w:szCs w:val="28"/>
              </w:rPr>
              <w:t>肥类</w:t>
            </w:r>
          </w:p>
        </w:tc>
        <w:tc>
          <w:tcPr>
            <w:tcBorders>
              <w:top w:val="single" w:color="auto" w:sz="4" w:space="0"/>
              <w:left w:val="single" w:color="auto" w:sz="4" w:space="0"/>
            </w:tcBorders>
            <w:shd w:val="clear" w:color="auto" w:fill="FFFFFF"/>
            <w:vAlign w:val="center"/>
          </w:tcPr>
          <w:p w14:paraId="288DC4FD">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饼肥类</w:t>
            </w:r>
          </w:p>
        </w:tc>
        <w:tc>
          <w:tcPr>
            <w:tcBorders>
              <w:top w:val="single" w:color="auto" w:sz="4" w:space="0"/>
              <w:left w:val="single" w:color="auto" w:sz="4" w:space="0"/>
            </w:tcBorders>
            <w:shd w:val="clear" w:color="auto" w:fill="FFFFFF"/>
            <w:vAlign w:val="center"/>
          </w:tcPr>
          <w:p w14:paraId="3B55C3A2">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绿肥类</w:t>
            </w:r>
          </w:p>
        </w:tc>
        <w:tc>
          <w:tcPr>
            <w:tcBorders>
              <w:top w:val="single" w:color="auto" w:sz="4" w:space="0"/>
              <w:left w:val="single" w:color="auto" w:sz="4" w:space="0"/>
            </w:tcBorders>
            <w:shd w:val="clear" w:color="auto" w:fill="FFFFFF"/>
            <w:vAlign w:val="center"/>
          </w:tcPr>
          <w:p w14:paraId="6A1E77CC">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秸秆类</w:t>
            </w:r>
          </w:p>
        </w:tc>
        <w:tc>
          <w:tcPr>
            <w:tcBorders>
              <w:top w:val="single" w:color="auto" w:sz="4" w:space="0"/>
              <w:left w:val="single" w:color="auto" w:sz="4" w:space="0"/>
            </w:tcBorders>
            <w:shd w:val="clear" w:color="auto" w:fill="FFFFFF"/>
            <w:vAlign w:val="center"/>
          </w:tcPr>
          <w:p w14:paraId="451761A5">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沼渣类</w:t>
            </w:r>
          </w:p>
        </w:tc>
        <w:tc>
          <w:tcPr>
            <w:tcBorders>
              <w:top w:val="single" w:color="auto" w:sz="4" w:space="0"/>
              <w:left w:val="single" w:color="auto" w:sz="4" w:space="0"/>
              <w:right w:val="single" w:color="auto" w:sz="4" w:space="0"/>
            </w:tcBorders>
            <w:shd w:val="clear" w:color="auto" w:fill="FFFFFF"/>
            <w:vAlign w:val="center"/>
          </w:tcPr>
          <w:p w14:paraId="5579FE9E">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其它类</w:t>
            </w:r>
          </w:p>
        </w:tc>
      </w:tr>
      <w:tr w14:paraId="5EEE16F4">
        <w:tblPrEx>
          <w:tblCellMar>
            <w:top w:w="0" w:type="dxa"/>
            <w:left w:w="10" w:type="dxa"/>
            <w:bottom w:w="0" w:type="dxa"/>
            <w:right w:w="10" w:type="dxa"/>
          </w:tblCellMar>
        </w:tblPrEx>
        <w:trPr>
          <w:trHeight w:val="504" w:hRule="exact"/>
          <w:jc w:val="center"/>
        </w:trPr>
        <w:tc>
          <w:tcPr>
            <w:tcBorders>
              <w:top w:val="single" w:color="auto" w:sz="4" w:space="0"/>
              <w:left w:val="single" w:color="auto" w:sz="4" w:space="0"/>
            </w:tcBorders>
            <w:shd w:val="clear" w:color="auto" w:fill="FFFFFF"/>
            <w:vAlign w:val="top"/>
          </w:tcPr>
          <w:p w14:paraId="022F5E6F">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0D6B966B">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5A0B9475">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217965D4">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653B85C9">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02289320">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442DA2D6">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34257F68">
            <w:pPr>
              <w:widowControl w:val="0"/>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top"/>
          </w:tcPr>
          <w:p w14:paraId="0D3B69D8">
            <w:pPr>
              <w:widowControl w:val="0"/>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top"/>
          </w:tcPr>
          <w:p w14:paraId="0A98C923">
            <w:pPr>
              <w:widowControl w:val="0"/>
              <w:rPr>
                <w:rFonts w:hint="eastAsia" w:ascii="宋体" w:hAnsi="宋体" w:eastAsia="宋体" w:cs="宋体"/>
                <w:sz w:val="28"/>
                <w:szCs w:val="28"/>
              </w:rPr>
            </w:pPr>
          </w:p>
        </w:tc>
      </w:tr>
      <w:tr w14:paraId="1BA17A38">
        <w:tblPrEx>
          <w:tblCellMar>
            <w:top w:w="0" w:type="dxa"/>
            <w:left w:w="10" w:type="dxa"/>
            <w:bottom w:w="0" w:type="dxa"/>
            <w:right w:w="10" w:type="dxa"/>
          </w:tblCellMar>
        </w:tblPrEx>
        <w:trPr>
          <w:trHeight w:val="533" w:hRule="exact"/>
          <w:jc w:val="center"/>
        </w:trPr>
        <w:tc>
          <w:tcPr>
            <w:tcBorders>
              <w:top w:val="single" w:color="auto" w:sz="4" w:space="0"/>
              <w:left w:val="single" w:color="auto" w:sz="4" w:space="0"/>
              <w:bottom w:val="single" w:color="auto" w:sz="4" w:space="0"/>
            </w:tcBorders>
            <w:shd w:val="clear" w:color="auto" w:fill="FFFFFF"/>
            <w:vAlign w:val="top"/>
          </w:tcPr>
          <w:p w14:paraId="030D70D2">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39C10C17">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0AA17A67">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3F245944">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275F2B35">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5B1BF398">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037C94BA">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3DF80827">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top"/>
          </w:tcPr>
          <w:p w14:paraId="57E0E1C8">
            <w:pPr>
              <w:widowControl w:val="0"/>
              <w:rPr>
                <w:rFonts w:hint="eastAsia" w:ascii="宋体" w:hAnsi="宋体" w:eastAsia="宋体" w:cs="宋体"/>
                <w:sz w:val="28"/>
                <w:szCs w:val="28"/>
              </w:rPr>
            </w:pPr>
          </w:p>
        </w:tc>
        <w:tc>
          <w:tcPr>
            <w:tcBorders>
              <w:top w:val="single" w:color="auto" w:sz="4" w:space="0"/>
              <w:left w:val="single" w:color="auto" w:sz="4" w:space="0"/>
              <w:bottom w:val="single" w:color="auto" w:sz="4" w:space="0"/>
              <w:right w:val="single" w:color="auto" w:sz="4" w:space="0"/>
            </w:tcBorders>
            <w:shd w:val="clear" w:color="auto" w:fill="FFFFFF"/>
            <w:vAlign w:val="top"/>
          </w:tcPr>
          <w:p w14:paraId="674EBCCE">
            <w:pPr>
              <w:widowControl w:val="0"/>
              <w:rPr>
                <w:rFonts w:hint="eastAsia" w:ascii="宋体" w:hAnsi="宋体" w:eastAsia="宋体" w:cs="宋体"/>
                <w:sz w:val="28"/>
                <w:szCs w:val="28"/>
              </w:rPr>
            </w:pPr>
          </w:p>
        </w:tc>
      </w:tr>
    </w:tbl>
    <w:p w14:paraId="4DA9AA89">
      <w:pPr>
        <w:widowControl w:val="0"/>
        <w:spacing w:after="99" w:line="1" w:lineRule="exact"/>
        <w:rPr>
          <w:rFonts w:hint="eastAsia" w:ascii="宋体" w:hAnsi="宋体" w:eastAsia="宋体" w:cs="宋体"/>
          <w:sz w:val="28"/>
          <w:szCs w:val="28"/>
        </w:rPr>
      </w:pPr>
    </w:p>
    <w:p w14:paraId="66B4D8F7">
      <w:pPr>
        <w:pStyle w:val="18"/>
        <w:keepNext w:val="0"/>
        <w:keepLines w:val="0"/>
        <w:pageBreakBefore w:val="0"/>
        <w:widowControl w:val="0"/>
        <w:shd w:val="clear" w:color="auto" w:fill="auto"/>
        <w:kinsoku/>
        <w:wordWrap/>
        <w:overflowPunct/>
        <w:topLinePunct w:val="0"/>
        <w:autoSpaceDE/>
        <w:autoSpaceDN/>
        <w:bidi w:val="0"/>
        <w:adjustRightInd/>
        <w:snapToGrid/>
        <w:spacing w:before="0" w:line="300" w:lineRule="exact"/>
        <w:ind w:left="0" w:right="0" w:firstLine="0"/>
        <w:jc w:val="left"/>
        <w:textAlignment w:val="auto"/>
        <w:rPr>
          <w:rFonts w:hint="eastAsia" w:ascii="仿宋" w:hAnsi="仿宋" w:eastAsia="仿宋" w:cs="仿宋"/>
          <w:sz w:val="28"/>
          <w:szCs w:val="28"/>
        </w:rPr>
      </w:pPr>
      <w:r>
        <w:rPr>
          <w:rFonts w:hint="eastAsia" w:ascii="仿宋" w:hAnsi="仿宋" w:eastAsia="仿宋" w:cs="仿宋"/>
          <w:color w:val="000000"/>
          <w:spacing w:val="0"/>
          <w:w w:val="100"/>
          <w:position w:val="0"/>
          <w:sz w:val="28"/>
          <w:szCs w:val="28"/>
        </w:rPr>
        <w:t>注：</w:t>
      </w:r>
      <w:r>
        <w:rPr>
          <w:rFonts w:hint="eastAsia" w:ascii="仿宋" w:hAnsi="仿宋" w:eastAsia="仿宋" w:cs="仿宋"/>
          <w:color w:val="000000"/>
          <w:spacing w:val="0"/>
          <w:w w:val="100"/>
          <w:position w:val="0"/>
          <w:sz w:val="28"/>
          <w:szCs w:val="28"/>
          <w:lang w:val="en-US" w:eastAsia="en-US" w:bidi="en-US"/>
        </w:rPr>
        <w:t xml:space="preserve">1. </w:t>
      </w:r>
      <w:r>
        <w:rPr>
          <w:rFonts w:hint="eastAsia" w:ascii="仿宋" w:hAnsi="仿宋" w:eastAsia="仿宋" w:cs="仿宋"/>
          <w:color w:val="000000"/>
          <w:spacing w:val="0"/>
          <w:w w:val="100"/>
          <w:position w:val="0"/>
          <w:sz w:val="28"/>
          <w:szCs w:val="28"/>
        </w:rPr>
        <w:t>一年内，若农户不进行轮作，无需填写前茬作物信息。</w:t>
      </w:r>
    </w:p>
    <w:p w14:paraId="7CDB0E30">
      <w:pPr>
        <w:pStyle w:val="18"/>
        <w:keepNext w:val="0"/>
        <w:keepLines w:val="0"/>
        <w:pageBreakBefore w:val="0"/>
        <w:widowControl w:val="0"/>
        <w:numPr>
          <w:ilvl w:val="0"/>
          <w:numId w:val="1"/>
        </w:numPr>
        <w:shd w:val="clear" w:color="auto" w:fill="auto"/>
        <w:tabs>
          <w:tab w:val="left" w:pos="944"/>
        </w:tabs>
        <w:kinsoku/>
        <w:wordWrap/>
        <w:overflowPunct/>
        <w:topLinePunct w:val="0"/>
        <w:autoSpaceDE/>
        <w:autoSpaceDN/>
        <w:bidi w:val="0"/>
        <w:adjustRightInd/>
        <w:snapToGrid/>
        <w:spacing w:before="0" w:line="300" w:lineRule="exact"/>
        <w:ind w:left="0" w:right="0"/>
        <w:jc w:val="left"/>
        <w:textAlignment w:val="auto"/>
        <w:rPr>
          <w:rFonts w:hint="eastAsia" w:ascii="仿宋" w:hAnsi="仿宋" w:eastAsia="仿宋" w:cs="仿宋"/>
          <w:sz w:val="28"/>
          <w:szCs w:val="28"/>
        </w:rPr>
      </w:pPr>
      <w:bookmarkStart w:id="4" w:name="bookmark4"/>
      <w:bookmarkEnd w:id="4"/>
      <w:r>
        <w:rPr>
          <w:rFonts w:hint="eastAsia" w:ascii="仿宋" w:hAnsi="仿宋" w:eastAsia="仿宋" w:cs="仿宋"/>
          <w:color w:val="000000"/>
          <w:spacing w:val="0"/>
          <w:w w:val="100"/>
          <w:position w:val="0"/>
          <w:sz w:val="28"/>
          <w:szCs w:val="28"/>
        </w:rPr>
        <w:t>土壤肥力一项参照当地平均水平分为高、中、低三个等级。</w:t>
      </w:r>
    </w:p>
    <w:p w14:paraId="31303A36">
      <w:pPr>
        <w:pStyle w:val="18"/>
        <w:keepNext w:val="0"/>
        <w:keepLines w:val="0"/>
        <w:pageBreakBefore w:val="0"/>
        <w:widowControl w:val="0"/>
        <w:numPr>
          <w:ilvl w:val="0"/>
          <w:numId w:val="1"/>
        </w:numPr>
        <w:shd w:val="clear" w:color="auto" w:fill="auto"/>
        <w:tabs>
          <w:tab w:val="left" w:pos="944"/>
        </w:tabs>
        <w:kinsoku/>
        <w:wordWrap/>
        <w:overflowPunct/>
        <w:topLinePunct w:val="0"/>
        <w:autoSpaceDE/>
        <w:autoSpaceDN/>
        <w:bidi w:val="0"/>
        <w:adjustRightInd/>
        <w:snapToGrid/>
        <w:spacing w:before="0" w:after="140" w:line="300" w:lineRule="exact"/>
        <w:ind w:left="0" w:right="0"/>
        <w:jc w:val="left"/>
        <w:textAlignment w:val="auto"/>
        <w:rPr>
          <w:rFonts w:hint="eastAsia" w:ascii="宋体" w:hAnsi="宋体" w:eastAsia="宋体" w:cs="宋体"/>
          <w:sz w:val="28"/>
          <w:szCs w:val="28"/>
        </w:rPr>
      </w:pPr>
      <w:bookmarkStart w:id="5" w:name="bookmark5"/>
      <w:bookmarkEnd w:id="5"/>
      <w:r>
        <w:rPr>
          <w:rFonts w:hint="eastAsia" w:ascii="仿宋" w:hAnsi="仿宋" w:eastAsia="仿宋" w:cs="仿宋"/>
          <w:color w:val="000000"/>
          <w:spacing w:val="0"/>
          <w:w w:val="100"/>
          <w:position w:val="0"/>
          <w:sz w:val="28"/>
          <w:szCs w:val="28"/>
        </w:rPr>
        <w:t>有机肥用量填整个种植过程中，有机肥施用的总量。</w:t>
      </w:r>
      <w:r>
        <w:rPr>
          <w:rFonts w:hint="eastAsia" w:ascii="仿宋" w:hAnsi="仿宋" w:eastAsia="仿宋" w:cs="仿宋"/>
          <w:sz w:val="28"/>
          <w:szCs w:val="28"/>
        </w:rPr>
        <w:br w:type="page"/>
      </w:r>
    </w:p>
    <w:p w14:paraId="6EC722AD">
      <w:pPr>
        <w:pStyle w:val="13"/>
        <w:keepNext w:val="0"/>
        <w:keepLines w:val="0"/>
        <w:widowControl w:val="0"/>
        <w:shd w:val="clear" w:color="auto" w:fill="auto"/>
        <w:bidi w:val="0"/>
        <w:spacing w:before="0" w:after="120" w:line="240" w:lineRule="auto"/>
        <w:ind w:left="0" w:right="0" w:firstLine="0"/>
        <w:jc w:val="center"/>
        <w:rPr>
          <w:rFonts w:hint="eastAsia" w:ascii="宋体" w:hAnsi="宋体" w:eastAsia="宋体" w:cs="宋体"/>
          <w:b/>
          <w:bCs/>
          <w:sz w:val="32"/>
          <w:szCs w:val="32"/>
        </w:rPr>
      </w:pPr>
      <w:r>
        <w:rPr>
          <w:rFonts w:hint="eastAsia" w:ascii="宋体" w:hAnsi="宋体" w:eastAsia="宋体" w:cs="宋体"/>
          <w:b/>
          <w:bCs/>
          <w:color w:val="000000"/>
          <w:spacing w:val="0"/>
          <w:w w:val="100"/>
          <w:position w:val="0"/>
          <w:sz w:val="32"/>
          <w:szCs w:val="32"/>
        </w:rPr>
        <w:t>表</w:t>
      </w:r>
      <w:r>
        <w:rPr>
          <w:rFonts w:hint="eastAsia" w:ascii="宋体" w:hAnsi="宋体" w:eastAsia="宋体" w:cs="宋体"/>
          <w:b/>
          <w:bCs/>
          <w:color w:val="000000"/>
          <w:spacing w:val="0"/>
          <w:w w:val="100"/>
          <w:position w:val="0"/>
          <w:sz w:val="32"/>
          <w:szCs w:val="32"/>
          <w:lang w:val="en-US" w:eastAsia="en-US" w:bidi="en-US"/>
        </w:rPr>
        <w:t>1.4</w:t>
      </w:r>
      <w:r>
        <w:rPr>
          <w:rFonts w:hint="eastAsia" w:ascii="宋体" w:hAnsi="宋体" w:eastAsia="宋体" w:cs="宋体"/>
          <w:b/>
          <w:bCs/>
          <w:color w:val="000000"/>
          <w:spacing w:val="0"/>
          <w:w w:val="100"/>
          <w:position w:val="0"/>
          <w:sz w:val="32"/>
          <w:szCs w:val="32"/>
        </w:rPr>
        <w:t>监测地块化肥施用信息</w:t>
      </w:r>
    </w:p>
    <w:tbl>
      <w:tblPr>
        <w:tblStyle w:val="8"/>
        <w:tblW w:w="14332" w:type="dxa"/>
        <w:jc w:val="center"/>
        <w:tblLayout w:type="fixed"/>
        <w:tblCellMar>
          <w:top w:w="0" w:type="dxa"/>
          <w:left w:w="10" w:type="dxa"/>
          <w:bottom w:w="0" w:type="dxa"/>
          <w:right w:w="10" w:type="dxa"/>
        </w:tblCellMar>
      </w:tblPr>
      <w:tblGrid>
        <w:gridCol w:w="875"/>
        <w:gridCol w:w="807"/>
        <w:gridCol w:w="825"/>
        <w:gridCol w:w="506"/>
        <w:gridCol w:w="487"/>
        <w:gridCol w:w="732"/>
        <w:gridCol w:w="468"/>
        <w:gridCol w:w="600"/>
        <w:gridCol w:w="825"/>
        <w:gridCol w:w="619"/>
        <w:gridCol w:w="731"/>
        <w:gridCol w:w="750"/>
        <w:gridCol w:w="769"/>
        <w:gridCol w:w="563"/>
        <w:gridCol w:w="712"/>
        <w:gridCol w:w="649"/>
        <w:gridCol w:w="850"/>
        <w:gridCol w:w="850"/>
        <w:gridCol w:w="850"/>
        <w:gridCol w:w="864"/>
      </w:tblGrid>
      <w:tr w14:paraId="0556C7DF">
        <w:tblPrEx>
          <w:tblCellMar>
            <w:top w:w="0" w:type="dxa"/>
            <w:left w:w="10" w:type="dxa"/>
            <w:bottom w:w="0" w:type="dxa"/>
            <w:right w:w="10" w:type="dxa"/>
          </w:tblCellMar>
        </w:tblPrEx>
        <w:trPr>
          <w:trHeight w:val="626" w:hRule="exact"/>
          <w:jc w:val="center"/>
        </w:trPr>
        <w:tc>
          <w:tcPr>
            <w:tcW w:w="875" w:type="dxa"/>
            <w:vMerge w:val="restart"/>
            <w:tcBorders>
              <w:top w:val="single" w:color="auto" w:sz="4" w:space="0"/>
              <w:left w:val="single" w:color="auto" w:sz="4" w:space="0"/>
            </w:tcBorders>
            <w:shd w:val="clear" w:color="auto" w:fill="FFFFFF"/>
            <w:vAlign w:val="center"/>
          </w:tcPr>
          <w:p w14:paraId="42D4F349">
            <w:pPr>
              <w:pStyle w:val="15"/>
              <w:keepNext w:val="0"/>
              <w:keepLines w:val="0"/>
              <w:widowControl w:val="0"/>
              <w:shd w:val="clear" w:color="auto" w:fill="auto"/>
              <w:bidi w:val="0"/>
              <w:spacing w:before="0" w:after="0" w:line="310"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施肥 次数</w:t>
            </w:r>
          </w:p>
        </w:tc>
        <w:tc>
          <w:tcPr>
            <w:tcW w:w="807" w:type="dxa"/>
            <w:vMerge w:val="restart"/>
            <w:tcBorders>
              <w:top w:val="single" w:color="auto" w:sz="4" w:space="0"/>
              <w:left w:val="single" w:color="auto" w:sz="4" w:space="0"/>
            </w:tcBorders>
            <w:shd w:val="clear" w:color="auto" w:fill="FFFFFF"/>
            <w:vAlign w:val="center"/>
          </w:tcPr>
          <w:p w14:paraId="4ABEEDAD">
            <w:pPr>
              <w:pStyle w:val="15"/>
              <w:keepNext w:val="0"/>
              <w:keepLines w:val="0"/>
              <w:widowControl w:val="0"/>
              <w:shd w:val="clear" w:color="auto" w:fill="auto"/>
              <w:bidi w:val="0"/>
              <w:spacing w:before="0" w:after="0" w:line="302"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施肥 日期</w:t>
            </w:r>
          </w:p>
        </w:tc>
        <w:tc>
          <w:tcPr>
            <w:tcW w:w="825" w:type="dxa"/>
            <w:vMerge w:val="restart"/>
            <w:tcBorders>
              <w:top w:val="single" w:color="auto" w:sz="4" w:space="0"/>
              <w:left w:val="single" w:color="auto" w:sz="4" w:space="0"/>
            </w:tcBorders>
            <w:shd w:val="clear" w:color="auto" w:fill="FFFFFF"/>
            <w:vAlign w:val="center"/>
          </w:tcPr>
          <w:p w14:paraId="432E2672">
            <w:pPr>
              <w:pStyle w:val="15"/>
              <w:keepNext w:val="0"/>
              <w:keepLines w:val="0"/>
              <w:widowControl w:val="0"/>
              <w:shd w:val="clear" w:color="auto" w:fill="auto"/>
              <w:bidi w:val="0"/>
              <w:spacing w:before="0" w:after="0" w:line="403"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施肥 方式</w:t>
            </w:r>
          </w:p>
        </w:tc>
        <w:tc>
          <w:tcPr>
            <w:tcW w:w="11825" w:type="dxa"/>
            <w:gridSpan w:val="17"/>
            <w:tcBorders>
              <w:top w:val="single" w:color="auto" w:sz="4" w:space="0"/>
              <w:left w:val="single" w:color="auto" w:sz="4" w:space="0"/>
              <w:right w:val="single" w:color="auto" w:sz="4" w:space="0"/>
            </w:tcBorders>
            <w:shd w:val="clear" w:color="auto" w:fill="FFFFFF"/>
            <w:vAlign w:val="center"/>
          </w:tcPr>
          <w:p w14:paraId="562830BD">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化肥施用实物量（公斤/亩）</w:t>
            </w:r>
          </w:p>
        </w:tc>
      </w:tr>
      <w:tr w14:paraId="10088107">
        <w:tblPrEx>
          <w:tblCellMar>
            <w:top w:w="0" w:type="dxa"/>
            <w:left w:w="10" w:type="dxa"/>
            <w:bottom w:w="0" w:type="dxa"/>
            <w:right w:w="10" w:type="dxa"/>
          </w:tblCellMar>
        </w:tblPrEx>
        <w:trPr>
          <w:trHeight w:val="641" w:hRule="exact"/>
          <w:jc w:val="center"/>
        </w:trPr>
        <w:tc>
          <w:tcPr>
            <w:tcW w:w="875" w:type="dxa"/>
            <w:vMerge w:val="continue"/>
            <w:tcBorders>
              <w:left w:val="single" w:color="auto" w:sz="4" w:space="0"/>
            </w:tcBorders>
            <w:shd w:val="clear" w:color="auto" w:fill="FFFFFF"/>
            <w:vAlign w:val="center"/>
          </w:tcPr>
          <w:p w14:paraId="11431F7A">
            <w:pPr>
              <w:jc w:val="center"/>
              <w:rPr>
                <w:rFonts w:hint="eastAsia" w:ascii="宋体" w:hAnsi="宋体" w:eastAsia="宋体" w:cs="宋体"/>
                <w:sz w:val="28"/>
                <w:szCs w:val="28"/>
              </w:rPr>
            </w:pPr>
          </w:p>
        </w:tc>
        <w:tc>
          <w:tcPr>
            <w:tcW w:w="807" w:type="dxa"/>
            <w:vMerge w:val="continue"/>
            <w:tcBorders>
              <w:left w:val="single" w:color="auto" w:sz="4" w:space="0"/>
            </w:tcBorders>
            <w:shd w:val="clear" w:color="auto" w:fill="FFFFFF"/>
            <w:vAlign w:val="center"/>
          </w:tcPr>
          <w:p w14:paraId="4CBCC9BA">
            <w:pPr>
              <w:jc w:val="center"/>
              <w:rPr>
                <w:rFonts w:hint="eastAsia" w:ascii="宋体" w:hAnsi="宋体" w:eastAsia="宋体" w:cs="宋体"/>
                <w:sz w:val="28"/>
                <w:szCs w:val="28"/>
              </w:rPr>
            </w:pPr>
          </w:p>
        </w:tc>
        <w:tc>
          <w:tcPr>
            <w:tcW w:w="825" w:type="dxa"/>
            <w:vMerge w:val="continue"/>
            <w:tcBorders>
              <w:left w:val="single" w:color="auto" w:sz="4" w:space="0"/>
            </w:tcBorders>
            <w:shd w:val="clear" w:color="auto" w:fill="FFFFFF"/>
            <w:vAlign w:val="center"/>
          </w:tcPr>
          <w:p w14:paraId="54F577A5">
            <w:pPr>
              <w:jc w:val="center"/>
              <w:rPr>
                <w:rFonts w:hint="eastAsia" w:ascii="宋体" w:hAnsi="宋体" w:eastAsia="宋体" w:cs="宋体"/>
                <w:sz w:val="28"/>
                <w:szCs w:val="28"/>
              </w:rPr>
            </w:pPr>
          </w:p>
        </w:tc>
        <w:tc>
          <w:tcPr>
            <w:tcW w:w="506" w:type="dxa"/>
            <w:vMerge w:val="restart"/>
            <w:tcBorders>
              <w:top w:val="single" w:color="auto" w:sz="4" w:space="0"/>
              <w:left w:val="single" w:color="auto" w:sz="4" w:space="0"/>
            </w:tcBorders>
            <w:shd w:val="clear" w:color="auto" w:fill="FFFFFF"/>
            <w:vAlign w:val="center"/>
          </w:tcPr>
          <w:p w14:paraId="69415F38">
            <w:pPr>
              <w:pStyle w:val="15"/>
              <w:keepNext w:val="0"/>
              <w:keepLines w:val="0"/>
              <w:widowControl w:val="0"/>
              <w:shd w:val="clear" w:color="auto" w:fill="auto"/>
              <w:bidi w:val="0"/>
              <w:spacing w:before="0" w:after="0" w:line="295"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尿 素</w:t>
            </w:r>
          </w:p>
        </w:tc>
        <w:tc>
          <w:tcPr>
            <w:tcW w:w="487" w:type="dxa"/>
            <w:vMerge w:val="restart"/>
            <w:tcBorders>
              <w:top w:val="single" w:color="auto" w:sz="4" w:space="0"/>
              <w:left w:val="single" w:color="auto" w:sz="4" w:space="0"/>
            </w:tcBorders>
            <w:shd w:val="clear" w:color="auto" w:fill="FFFFFF"/>
            <w:vAlign w:val="center"/>
          </w:tcPr>
          <w:p w14:paraId="2C3EEE01">
            <w:pPr>
              <w:pStyle w:val="15"/>
              <w:keepNext w:val="0"/>
              <w:keepLines w:val="0"/>
              <w:widowControl w:val="0"/>
              <w:shd w:val="clear" w:color="auto" w:fill="auto"/>
              <w:bidi w:val="0"/>
              <w:spacing w:before="0" w:after="0" w:line="302" w:lineRule="exact"/>
              <w:ind w:left="0" w:right="0" w:firstLine="0"/>
              <w:jc w:val="center"/>
              <w:rPr>
                <w:rFonts w:hint="eastAsia" w:ascii="宋体" w:hAnsi="宋体" w:eastAsia="宋体" w:cs="宋体"/>
                <w:sz w:val="28"/>
                <w:szCs w:val="28"/>
                <w:lang w:val="en-US" w:eastAsia="zh-CN"/>
              </w:rPr>
            </w:pPr>
            <w:r>
              <w:rPr>
                <w:rFonts w:hint="eastAsia" w:ascii="宋体" w:hAnsi="宋体" w:eastAsia="宋体" w:cs="宋体"/>
                <w:color w:val="000000"/>
                <w:spacing w:val="0"/>
                <w:w w:val="100"/>
                <w:position w:val="0"/>
                <w:sz w:val="28"/>
                <w:szCs w:val="28"/>
              </w:rPr>
              <w:t xml:space="preserve">碳 </w:t>
            </w:r>
            <w:r>
              <w:rPr>
                <w:rFonts w:hint="eastAsia" w:cs="宋体"/>
                <w:color w:val="000000"/>
                <w:spacing w:val="0"/>
                <w:w w:val="100"/>
                <w:position w:val="0"/>
                <w:sz w:val="28"/>
                <w:szCs w:val="28"/>
                <w:lang w:val="en-US" w:eastAsia="zh-CN"/>
              </w:rPr>
              <w:t>铵</w:t>
            </w:r>
          </w:p>
        </w:tc>
        <w:tc>
          <w:tcPr>
            <w:tcW w:w="732" w:type="dxa"/>
            <w:vMerge w:val="restart"/>
            <w:tcBorders>
              <w:top w:val="single" w:color="auto" w:sz="4" w:space="0"/>
              <w:left w:val="single" w:color="auto" w:sz="4" w:space="0"/>
            </w:tcBorders>
            <w:shd w:val="clear" w:color="auto" w:fill="FFFFFF"/>
            <w:vAlign w:val="center"/>
          </w:tcPr>
          <w:p w14:paraId="20B4E56E">
            <w:pPr>
              <w:pStyle w:val="15"/>
              <w:keepNext w:val="0"/>
              <w:keepLines w:val="0"/>
              <w:widowControl w:val="0"/>
              <w:shd w:val="clear" w:color="auto" w:fill="auto"/>
              <w:bidi w:val="0"/>
              <w:spacing w:before="0" w:after="0" w:line="295" w:lineRule="exact"/>
              <w:ind w:left="0" w:right="0" w:firstLine="0"/>
              <w:jc w:val="center"/>
              <w:rPr>
                <w:rFonts w:hint="eastAsia" w:ascii="宋体" w:hAnsi="宋体" w:eastAsia="宋体" w:cs="宋体"/>
                <w:sz w:val="28"/>
                <w:szCs w:val="28"/>
                <w:lang w:val="en-US" w:eastAsia="zh-CN"/>
              </w:rPr>
            </w:pPr>
            <w:r>
              <w:rPr>
                <w:rFonts w:hint="eastAsia" w:ascii="宋体" w:hAnsi="宋体" w:eastAsia="宋体" w:cs="宋体"/>
                <w:color w:val="000000"/>
                <w:spacing w:val="0"/>
                <w:w w:val="100"/>
                <w:position w:val="0"/>
                <w:sz w:val="28"/>
                <w:szCs w:val="28"/>
              </w:rPr>
              <w:t>磷酸 二</w:t>
            </w:r>
            <w:r>
              <w:rPr>
                <w:rFonts w:hint="eastAsia" w:cs="宋体"/>
                <w:color w:val="000000"/>
                <w:spacing w:val="0"/>
                <w:w w:val="100"/>
                <w:position w:val="0"/>
                <w:sz w:val="28"/>
                <w:szCs w:val="28"/>
                <w:lang w:val="en-US" w:eastAsia="zh-CN"/>
              </w:rPr>
              <w:t>铵</w:t>
            </w:r>
          </w:p>
        </w:tc>
        <w:tc>
          <w:tcPr>
            <w:tcW w:w="468" w:type="dxa"/>
            <w:vMerge w:val="restart"/>
            <w:tcBorders>
              <w:top w:val="single" w:color="auto" w:sz="4" w:space="0"/>
              <w:left w:val="single" w:color="auto" w:sz="4" w:space="0"/>
            </w:tcBorders>
            <w:shd w:val="clear" w:color="auto" w:fill="FFFFFF"/>
            <w:vAlign w:val="center"/>
          </w:tcPr>
          <w:p w14:paraId="3D9D2444">
            <w:pPr>
              <w:pStyle w:val="15"/>
              <w:keepNext w:val="0"/>
              <w:keepLines w:val="0"/>
              <w:widowControl w:val="0"/>
              <w:shd w:val="clear" w:color="auto" w:fill="auto"/>
              <w:bidi w:val="0"/>
              <w:spacing w:before="0" w:after="0" w:line="288"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氯 化 钾</w:t>
            </w:r>
          </w:p>
        </w:tc>
        <w:tc>
          <w:tcPr>
            <w:tcW w:w="600" w:type="dxa"/>
            <w:vMerge w:val="restart"/>
            <w:tcBorders>
              <w:top w:val="single" w:color="auto" w:sz="4" w:space="0"/>
              <w:left w:val="single" w:color="auto" w:sz="4" w:space="0"/>
            </w:tcBorders>
            <w:shd w:val="clear" w:color="auto" w:fill="FFFFFF"/>
            <w:vAlign w:val="center"/>
          </w:tcPr>
          <w:p w14:paraId="2334ACB5">
            <w:pPr>
              <w:pStyle w:val="15"/>
              <w:keepNext w:val="0"/>
              <w:keepLines w:val="0"/>
              <w:widowControl w:val="0"/>
              <w:shd w:val="clear" w:color="auto" w:fill="auto"/>
              <w:bidi w:val="0"/>
              <w:spacing w:before="0" w:after="0" w:line="292"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硫 酸 钾</w:t>
            </w:r>
          </w:p>
        </w:tc>
        <w:tc>
          <w:tcPr>
            <w:tcW w:w="2925" w:type="dxa"/>
            <w:gridSpan w:val="4"/>
            <w:tcBorders>
              <w:top w:val="single" w:color="auto" w:sz="4" w:space="0"/>
              <w:left w:val="single" w:color="auto" w:sz="4" w:space="0"/>
            </w:tcBorders>
            <w:shd w:val="clear" w:color="auto" w:fill="FFFFFF"/>
            <w:vAlign w:val="center"/>
          </w:tcPr>
          <w:p w14:paraId="6F0D3E76">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1"/>
                <w:szCs w:val="21"/>
              </w:rPr>
              <w:t>复合肥（含配方肥）及养分</w:t>
            </w:r>
          </w:p>
        </w:tc>
        <w:tc>
          <w:tcPr>
            <w:tcW w:w="2693" w:type="dxa"/>
            <w:gridSpan w:val="4"/>
            <w:tcBorders>
              <w:top w:val="single" w:color="auto" w:sz="4" w:space="0"/>
              <w:left w:val="single" w:color="auto" w:sz="4" w:space="0"/>
            </w:tcBorders>
            <w:shd w:val="clear" w:color="auto" w:fill="FFFFFF"/>
            <w:vAlign w:val="center"/>
          </w:tcPr>
          <w:p w14:paraId="31F972B5">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水溶肥及养分</w:t>
            </w:r>
          </w:p>
        </w:tc>
        <w:tc>
          <w:tcPr>
            <w:vMerge w:val="restart"/>
            <w:tcBorders>
              <w:top w:val="single" w:color="auto" w:sz="4" w:space="0"/>
              <w:left w:val="single" w:color="auto" w:sz="4" w:space="0"/>
            </w:tcBorders>
            <w:shd w:val="clear" w:color="auto" w:fill="FFFFFF"/>
            <w:vAlign w:val="center"/>
          </w:tcPr>
          <w:p w14:paraId="658B773C">
            <w:pPr>
              <w:pStyle w:val="15"/>
              <w:keepNext w:val="0"/>
              <w:keepLines w:val="0"/>
              <w:widowControl w:val="0"/>
              <w:shd w:val="clear" w:color="auto" w:fill="auto"/>
              <w:bidi w:val="0"/>
              <w:spacing w:before="0" w:after="4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其他1</w:t>
            </w:r>
          </w:p>
          <w:p w14:paraId="54D0D898">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名称</w:t>
            </w:r>
          </w:p>
        </w:tc>
        <w:tc>
          <w:tcPr>
            <w:vMerge w:val="restart"/>
            <w:tcBorders>
              <w:top w:val="single" w:color="auto" w:sz="4" w:space="0"/>
              <w:left w:val="single" w:color="auto" w:sz="4" w:space="0"/>
            </w:tcBorders>
            <w:shd w:val="clear" w:color="auto" w:fill="FFFFFF"/>
            <w:vAlign w:val="center"/>
          </w:tcPr>
          <w:p w14:paraId="270AB9C1">
            <w:pPr>
              <w:pStyle w:val="15"/>
              <w:keepNext w:val="0"/>
              <w:keepLines w:val="0"/>
              <w:widowControl w:val="0"/>
              <w:shd w:val="clear" w:color="auto" w:fill="auto"/>
              <w:bidi w:val="0"/>
              <w:spacing w:before="0" w:after="0" w:line="295"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其他1 用量</w:t>
            </w:r>
          </w:p>
        </w:tc>
        <w:tc>
          <w:tcPr>
            <w:vMerge w:val="restart"/>
            <w:tcBorders>
              <w:top w:val="single" w:color="auto" w:sz="4" w:space="0"/>
              <w:left w:val="single" w:color="auto" w:sz="4" w:space="0"/>
            </w:tcBorders>
            <w:shd w:val="clear" w:color="auto" w:fill="FFFFFF"/>
            <w:vAlign w:val="center"/>
          </w:tcPr>
          <w:p w14:paraId="6F7B4A50">
            <w:pPr>
              <w:pStyle w:val="15"/>
              <w:keepNext w:val="0"/>
              <w:keepLines w:val="0"/>
              <w:widowControl w:val="0"/>
              <w:shd w:val="clear" w:color="auto" w:fill="auto"/>
              <w:bidi w:val="0"/>
              <w:spacing w:before="0" w:after="0" w:line="310"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其他2 名称</w:t>
            </w:r>
          </w:p>
        </w:tc>
        <w:tc>
          <w:tcPr>
            <w:vMerge w:val="restart"/>
            <w:tcBorders>
              <w:top w:val="single" w:color="auto" w:sz="4" w:space="0"/>
              <w:left w:val="single" w:color="auto" w:sz="4" w:space="0"/>
              <w:right w:val="single" w:color="auto" w:sz="4" w:space="0"/>
            </w:tcBorders>
            <w:shd w:val="clear" w:color="auto" w:fill="FFFFFF"/>
            <w:vAlign w:val="center"/>
          </w:tcPr>
          <w:p w14:paraId="6DA9973C">
            <w:pPr>
              <w:pStyle w:val="15"/>
              <w:keepNext w:val="0"/>
              <w:keepLines w:val="0"/>
              <w:widowControl w:val="0"/>
              <w:shd w:val="clear" w:color="auto" w:fill="auto"/>
              <w:bidi w:val="0"/>
              <w:spacing w:before="0" w:after="0" w:line="317" w:lineRule="exact"/>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其他2 用量</w:t>
            </w:r>
          </w:p>
        </w:tc>
      </w:tr>
      <w:tr w14:paraId="03398CB2">
        <w:tblPrEx>
          <w:tblCellMar>
            <w:top w:w="0" w:type="dxa"/>
            <w:left w:w="10" w:type="dxa"/>
            <w:bottom w:w="0" w:type="dxa"/>
            <w:right w:w="10" w:type="dxa"/>
          </w:tblCellMar>
        </w:tblPrEx>
        <w:trPr>
          <w:trHeight w:val="634" w:hRule="exact"/>
          <w:jc w:val="center"/>
        </w:trPr>
        <w:tc>
          <w:tcPr>
            <w:tcW w:w="875" w:type="dxa"/>
            <w:vMerge w:val="continue"/>
            <w:tcBorders>
              <w:left w:val="single" w:color="auto" w:sz="4" w:space="0"/>
            </w:tcBorders>
            <w:shd w:val="clear" w:color="auto" w:fill="FFFFFF"/>
            <w:vAlign w:val="center"/>
          </w:tcPr>
          <w:p w14:paraId="6CC839FA">
            <w:pPr>
              <w:jc w:val="center"/>
              <w:rPr>
                <w:rFonts w:hint="eastAsia" w:ascii="宋体" w:hAnsi="宋体" w:eastAsia="宋体" w:cs="宋体"/>
                <w:sz w:val="28"/>
                <w:szCs w:val="28"/>
              </w:rPr>
            </w:pPr>
          </w:p>
        </w:tc>
        <w:tc>
          <w:tcPr>
            <w:tcW w:w="807" w:type="dxa"/>
            <w:vMerge w:val="continue"/>
            <w:tcBorders>
              <w:left w:val="single" w:color="auto" w:sz="4" w:space="0"/>
            </w:tcBorders>
            <w:shd w:val="clear" w:color="auto" w:fill="FFFFFF"/>
            <w:vAlign w:val="center"/>
          </w:tcPr>
          <w:p w14:paraId="47A24B8D">
            <w:pPr>
              <w:jc w:val="center"/>
              <w:rPr>
                <w:rFonts w:hint="eastAsia" w:ascii="宋体" w:hAnsi="宋体" w:eastAsia="宋体" w:cs="宋体"/>
                <w:sz w:val="28"/>
                <w:szCs w:val="28"/>
              </w:rPr>
            </w:pPr>
          </w:p>
        </w:tc>
        <w:tc>
          <w:tcPr>
            <w:tcW w:w="825" w:type="dxa"/>
            <w:vMerge w:val="continue"/>
            <w:tcBorders>
              <w:left w:val="single" w:color="auto" w:sz="4" w:space="0"/>
            </w:tcBorders>
            <w:shd w:val="clear" w:color="auto" w:fill="FFFFFF"/>
            <w:vAlign w:val="center"/>
          </w:tcPr>
          <w:p w14:paraId="3658E6F0">
            <w:pPr>
              <w:jc w:val="center"/>
              <w:rPr>
                <w:rFonts w:hint="eastAsia" w:ascii="宋体" w:hAnsi="宋体" w:eastAsia="宋体" w:cs="宋体"/>
                <w:sz w:val="28"/>
                <w:szCs w:val="28"/>
              </w:rPr>
            </w:pPr>
          </w:p>
        </w:tc>
        <w:tc>
          <w:tcPr>
            <w:tcW w:w="506" w:type="dxa"/>
            <w:vMerge w:val="continue"/>
            <w:tcBorders>
              <w:left w:val="single" w:color="auto" w:sz="4" w:space="0"/>
            </w:tcBorders>
            <w:shd w:val="clear" w:color="auto" w:fill="FFFFFF"/>
            <w:vAlign w:val="center"/>
          </w:tcPr>
          <w:p w14:paraId="0B21A56E">
            <w:pPr>
              <w:jc w:val="center"/>
              <w:rPr>
                <w:rFonts w:hint="eastAsia" w:ascii="宋体" w:hAnsi="宋体" w:eastAsia="宋体" w:cs="宋体"/>
                <w:sz w:val="28"/>
                <w:szCs w:val="28"/>
              </w:rPr>
            </w:pPr>
          </w:p>
        </w:tc>
        <w:tc>
          <w:tcPr>
            <w:tcW w:w="487" w:type="dxa"/>
            <w:vMerge w:val="continue"/>
            <w:tcBorders>
              <w:left w:val="single" w:color="auto" w:sz="4" w:space="0"/>
            </w:tcBorders>
            <w:shd w:val="clear" w:color="auto" w:fill="FFFFFF"/>
            <w:vAlign w:val="center"/>
          </w:tcPr>
          <w:p w14:paraId="621EC387">
            <w:pPr>
              <w:jc w:val="center"/>
              <w:rPr>
                <w:rFonts w:hint="eastAsia" w:ascii="宋体" w:hAnsi="宋体" w:eastAsia="宋体" w:cs="宋体"/>
                <w:sz w:val="28"/>
                <w:szCs w:val="28"/>
              </w:rPr>
            </w:pPr>
          </w:p>
        </w:tc>
        <w:tc>
          <w:tcPr>
            <w:tcW w:w="732" w:type="dxa"/>
            <w:vMerge w:val="continue"/>
            <w:tcBorders>
              <w:left w:val="single" w:color="auto" w:sz="4" w:space="0"/>
            </w:tcBorders>
            <w:shd w:val="clear" w:color="auto" w:fill="FFFFFF"/>
            <w:vAlign w:val="center"/>
          </w:tcPr>
          <w:p w14:paraId="2C3FA688">
            <w:pPr>
              <w:jc w:val="center"/>
              <w:rPr>
                <w:rFonts w:hint="eastAsia" w:ascii="宋体" w:hAnsi="宋体" w:eastAsia="宋体" w:cs="宋体"/>
                <w:sz w:val="28"/>
                <w:szCs w:val="28"/>
              </w:rPr>
            </w:pPr>
          </w:p>
        </w:tc>
        <w:tc>
          <w:tcPr>
            <w:tcW w:w="468" w:type="dxa"/>
            <w:vMerge w:val="continue"/>
            <w:tcBorders>
              <w:left w:val="single" w:color="auto" w:sz="4" w:space="0"/>
            </w:tcBorders>
            <w:shd w:val="clear" w:color="auto" w:fill="FFFFFF"/>
            <w:vAlign w:val="center"/>
          </w:tcPr>
          <w:p w14:paraId="632D3A90">
            <w:pPr>
              <w:jc w:val="center"/>
              <w:rPr>
                <w:rFonts w:hint="eastAsia" w:ascii="宋体" w:hAnsi="宋体" w:eastAsia="宋体" w:cs="宋体"/>
                <w:sz w:val="28"/>
                <w:szCs w:val="28"/>
              </w:rPr>
            </w:pPr>
          </w:p>
        </w:tc>
        <w:tc>
          <w:tcPr>
            <w:tcW w:w="600" w:type="dxa"/>
            <w:vMerge w:val="continue"/>
            <w:tcBorders>
              <w:left w:val="single" w:color="auto" w:sz="4" w:space="0"/>
            </w:tcBorders>
            <w:shd w:val="clear" w:color="auto" w:fill="FFFFFF"/>
            <w:vAlign w:val="center"/>
          </w:tcPr>
          <w:p w14:paraId="67465239">
            <w:pPr>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2EDBC2DD">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用量</w:t>
            </w:r>
          </w:p>
        </w:tc>
        <w:tc>
          <w:tcPr>
            <w:tcW w:w="619" w:type="dxa"/>
            <w:tcBorders>
              <w:top w:val="single" w:color="auto" w:sz="4" w:space="0"/>
              <w:left w:val="single" w:color="auto" w:sz="4" w:space="0"/>
            </w:tcBorders>
            <w:shd w:val="clear" w:color="auto" w:fill="FFFFFF"/>
            <w:vAlign w:val="center"/>
          </w:tcPr>
          <w:p w14:paraId="2DB4E79A">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en-US" w:bidi="en-US"/>
              </w:rPr>
              <w:t>N</w:t>
            </w:r>
          </w:p>
        </w:tc>
        <w:tc>
          <w:tcPr>
            <w:tcW w:w="731" w:type="dxa"/>
            <w:tcBorders>
              <w:top w:val="single" w:color="auto" w:sz="4" w:space="0"/>
              <w:left w:val="single" w:color="auto" w:sz="4" w:space="0"/>
            </w:tcBorders>
            <w:shd w:val="clear" w:color="auto" w:fill="FFFFFF"/>
            <w:vAlign w:val="center"/>
          </w:tcPr>
          <w:p w14:paraId="0C78C646">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en-US" w:bidi="en-US"/>
              </w:rPr>
              <w:t>P</w:t>
            </w:r>
            <w:r>
              <w:rPr>
                <w:rFonts w:hint="eastAsia" w:ascii="宋体" w:hAnsi="宋体" w:eastAsia="宋体" w:cs="宋体"/>
                <w:color w:val="000000"/>
                <w:spacing w:val="0"/>
                <w:w w:val="100"/>
                <w:position w:val="0"/>
                <w:sz w:val="28"/>
                <w:szCs w:val="28"/>
                <w:vertAlign w:val="subscript"/>
                <w:lang w:val="en-US" w:eastAsia="en-US" w:bidi="en-US"/>
              </w:rPr>
              <w:t>2</w:t>
            </w:r>
            <w:r>
              <w:rPr>
                <w:rFonts w:hint="eastAsia" w:ascii="宋体" w:hAnsi="宋体" w:eastAsia="宋体" w:cs="宋体"/>
                <w:color w:val="000000"/>
                <w:spacing w:val="0"/>
                <w:w w:val="100"/>
                <w:position w:val="0"/>
                <w:sz w:val="28"/>
                <w:szCs w:val="28"/>
                <w:lang w:val="en-US" w:eastAsia="en-US" w:bidi="en-US"/>
              </w:rPr>
              <w:t>O</w:t>
            </w:r>
            <w:r>
              <w:rPr>
                <w:rFonts w:hint="eastAsia" w:ascii="宋体" w:hAnsi="宋体" w:eastAsia="宋体" w:cs="宋体"/>
                <w:color w:val="000000"/>
                <w:spacing w:val="0"/>
                <w:w w:val="100"/>
                <w:position w:val="0"/>
                <w:sz w:val="28"/>
                <w:szCs w:val="28"/>
                <w:vertAlign w:val="subscript"/>
                <w:lang w:val="en-US" w:eastAsia="en-US" w:bidi="en-US"/>
              </w:rPr>
              <w:t>5</w:t>
            </w:r>
          </w:p>
        </w:tc>
        <w:tc>
          <w:tcPr>
            <w:tcW w:w="750" w:type="dxa"/>
            <w:tcBorders>
              <w:top w:val="single" w:color="auto" w:sz="4" w:space="0"/>
              <w:left w:val="single" w:color="auto" w:sz="4" w:space="0"/>
            </w:tcBorders>
            <w:shd w:val="clear" w:color="auto" w:fill="FFFFFF"/>
            <w:vAlign w:val="center"/>
          </w:tcPr>
          <w:p w14:paraId="0E59DDC0">
            <w:pPr>
              <w:pStyle w:val="15"/>
              <w:keepNext w:val="0"/>
              <w:keepLines w:val="0"/>
              <w:widowControl w:val="0"/>
              <w:shd w:val="clear" w:color="auto" w:fill="auto"/>
              <w:bidi w:val="0"/>
              <w:spacing w:before="0" w:after="0" w:line="240" w:lineRule="auto"/>
              <w:ind w:left="0" w:right="0" w:firstLine="14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en-US" w:bidi="en-US"/>
              </w:rPr>
              <w:t>K</w:t>
            </w:r>
            <w:r>
              <w:rPr>
                <w:rFonts w:hint="eastAsia" w:ascii="宋体" w:hAnsi="宋体" w:eastAsia="宋体" w:cs="宋体"/>
                <w:color w:val="000000"/>
                <w:spacing w:val="0"/>
                <w:w w:val="100"/>
                <w:position w:val="0"/>
                <w:sz w:val="28"/>
                <w:szCs w:val="28"/>
                <w:vertAlign w:val="subscript"/>
                <w:lang w:val="en-US" w:eastAsia="en-US" w:bidi="en-US"/>
              </w:rPr>
              <w:t>2</w:t>
            </w:r>
            <w:r>
              <w:rPr>
                <w:rFonts w:hint="eastAsia" w:ascii="宋体" w:hAnsi="宋体" w:eastAsia="宋体" w:cs="宋体"/>
                <w:color w:val="000000"/>
                <w:spacing w:val="0"/>
                <w:w w:val="100"/>
                <w:position w:val="0"/>
                <w:sz w:val="28"/>
                <w:szCs w:val="28"/>
                <w:lang w:val="en-US" w:eastAsia="en-US" w:bidi="en-US"/>
              </w:rPr>
              <w:t>O</w:t>
            </w:r>
          </w:p>
        </w:tc>
        <w:tc>
          <w:tcPr>
            <w:tcW w:w="769" w:type="dxa"/>
            <w:tcBorders>
              <w:top w:val="single" w:color="auto" w:sz="4" w:space="0"/>
              <w:left w:val="single" w:color="auto" w:sz="4" w:space="0"/>
            </w:tcBorders>
            <w:shd w:val="clear" w:color="auto" w:fill="FFFFFF"/>
            <w:vAlign w:val="center"/>
          </w:tcPr>
          <w:p w14:paraId="0C85E337">
            <w:pPr>
              <w:pStyle w:val="15"/>
              <w:keepNext w:val="0"/>
              <w:keepLines w:val="0"/>
              <w:widowControl w:val="0"/>
              <w:shd w:val="clear" w:color="auto" w:fill="auto"/>
              <w:bidi w:val="0"/>
              <w:spacing w:before="0" w:after="0" w:line="240" w:lineRule="auto"/>
              <w:ind w:left="0" w:right="16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用量</w:t>
            </w:r>
          </w:p>
        </w:tc>
        <w:tc>
          <w:tcPr>
            <w:tcW w:w="563" w:type="dxa"/>
            <w:tcBorders>
              <w:top w:val="single" w:color="auto" w:sz="4" w:space="0"/>
              <w:left w:val="single" w:color="auto" w:sz="4" w:space="0"/>
            </w:tcBorders>
            <w:shd w:val="clear" w:color="auto" w:fill="FFFFFF"/>
            <w:vAlign w:val="center"/>
          </w:tcPr>
          <w:p w14:paraId="2B1ED5D9">
            <w:pPr>
              <w:pStyle w:val="15"/>
              <w:keepNext w:val="0"/>
              <w:keepLines w:val="0"/>
              <w:widowControl w:val="0"/>
              <w:shd w:val="clear" w:color="auto" w:fill="auto"/>
              <w:bidi w:val="0"/>
              <w:spacing w:before="0" w:after="0" w:line="240" w:lineRule="auto"/>
              <w:ind w:left="0" w:right="14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en-US" w:bidi="en-US"/>
              </w:rPr>
              <w:t>N</w:t>
            </w:r>
          </w:p>
        </w:tc>
        <w:tc>
          <w:tcPr>
            <w:tcW w:w="712" w:type="dxa"/>
            <w:tcBorders>
              <w:top w:val="single" w:color="auto" w:sz="4" w:space="0"/>
              <w:left w:val="single" w:color="auto" w:sz="4" w:space="0"/>
            </w:tcBorders>
            <w:shd w:val="clear" w:color="auto" w:fill="FFFFFF"/>
            <w:vAlign w:val="center"/>
          </w:tcPr>
          <w:p w14:paraId="33B00F65">
            <w:pPr>
              <w:pStyle w:val="15"/>
              <w:keepNext w:val="0"/>
              <w:keepLines w:val="0"/>
              <w:widowControl w:val="0"/>
              <w:shd w:val="clear" w:color="auto" w:fill="auto"/>
              <w:bidi w:val="0"/>
              <w:spacing w:before="0" w:after="0" w:line="240" w:lineRule="auto"/>
              <w:ind w:right="160"/>
              <w:jc w:val="both"/>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en-US" w:bidi="en-US"/>
              </w:rPr>
              <w:t>P</w:t>
            </w:r>
            <w:r>
              <w:rPr>
                <w:rFonts w:hint="eastAsia" w:ascii="宋体" w:hAnsi="宋体" w:eastAsia="宋体" w:cs="宋体"/>
                <w:color w:val="000000"/>
                <w:spacing w:val="0"/>
                <w:w w:val="100"/>
                <w:position w:val="0"/>
                <w:sz w:val="28"/>
                <w:szCs w:val="28"/>
                <w:vertAlign w:val="subscript"/>
                <w:lang w:val="en-US" w:eastAsia="en-US" w:bidi="en-US"/>
              </w:rPr>
              <w:t>2</w:t>
            </w:r>
            <w:r>
              <w:rPr>
                <w:rFonts w:hint="eastAsia" w:ascii="宋体" w:hAnsi="宋体" w:eastAsia="宋体" w:cs="宋体"/>
                <w:color w:val="000000"/>
                <w:spacing w:val="0"/>
                <w:w w:val="100"/>
                <w:position w:val="0"/>
                <w:sz w:val="28"/>
                <w:szCs w:val="28"/>
                <w:lang w:val="en-US" w:eastAsia="en-US" w:bidi="en-US"/>
              </w:rPr>
              <w:t>O</w:t>
            </w:r>
            <w:r>
              <w:rPr>
                <w:rFonts w:hint="eastAsia" w:ascii="宋体" w:hAnsi="宋体" w:eastAsia="宋体" w:cs="宋体"/>
                <w:color w:val="000000"/>
                <w:spacing w:val="0"/>
                <w:w w:val="100"/>
                <w:position w:val="0"/>
                <w:sz w:val="28"/>
                <w:szCs w:val="28"/>
                <w:vertAlign w:val="subscript"/>
                <w:lang w:val="en-US" w:eastAsia="en-US" w:bidi="en-US"/>
              </w:rPr>
              <w:t>5</w:t>
            </w:r>
          </w:p>
        </w:tc>
        <w:tc>
          <w:tcPr>
            <w:tcW w:w="649" w:type="dxa"/>
            <w:tcBorders>
              <w:top w:val="single" w:color="auto" w:sz="4" w:space="0"/>
              <w:left w:val="single" w:color="auto" w:sz="4" w:space="0"/>
            </w:tcBorders>
            <w:shd w:val="clear" w:color="auto" w:fill="FFFFFF"/>
            <w:vAlign w:val="center"/>
          </w:tcPr>
          <w:p w14:paraId="3A236970">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en-US" w:bidi="en-US"/>
              </w:rPr>
              <w:t>K</w:t>
            </w:r>
            <w:r>
              <w:rPr>
                <w:rFonts w:hint="eastAsia" w:ascii="宋体" w:hAnsi="宋体" w:eastAsia="宋体" w:cs="宋体"/>
                <w:color w:val="000000"/>
                <w:spacing w:val="0"/>
                <w:w w:val="100"/>
                <w:position w:val="0"/>
                <w:sz w:val="28"/>
                <w:szCs w:val="28"/>
                <w:vertAlign w:val="subscript"/>
                <w:lang w:val="en-US" w:eastAsia="en-US" w:bidi="en-US"/>
              </w:rPr>
              <w:t>2</w:t>
            </w:r>
            <w:r>
              <w:rPr>
                <w:rFonts w:hint="eastAsia" w:ascii="宋体" w:hAnsi="宋体" w:eastAsia="宋体" w:cs="宋体"/>
                <w:color w:val="000000"/>
                <w:spacing w:val="0"/>
                <w:w w:val="100"/>
                <w:position w:val="0"/>
                <w:sz w:val="28"/>
                <w:szCs w:val="28"/>
                <w:lang w:val="en-US" w:eastAsia="en-US" w:bidi="en-US"/>
              </w:rPr>
              <w:t>O</w:t>
            </w:r>
          </w:p>
        </w:tc>
        <w:tc>
          <w:tcPr>
            <w:vMerge w:val="continue"/>
            <w:tcBorders>
              <w:left w:val="single" w:color="auto" w:sz="4" w:space="0"/>
            </w:tcBorders>
            <w:shd w:val="clear" w:color="auto" w:fill="FFFFFF"/>
            <w:vAlign w:val="center"/>
          </w:tcPr>
          <w:p w14:paraId="3E6FC125">
            <w:pPr>
              <w:jc w:val="center"/>
              <w:rPr>
                <w:rFonts w:hint="eastAsia" w:ascii="宋体" w:hAnsi="宋体" w:eastAsia="宋体" w:cs="宋体"/>
                <w:sz w:val="28"/>
                <w:szCs w:val="28"/>
              </w:rPr>
            </w:pPr>
          </w:p>
        </w:tc>
        <w:tc>
          <w:tcPr>
            <w:vMerge w:val="continue"/>
            <w:tcBorders>
              <w:left w:val="single" w:color="auto" w:sz="4" w:space="0"/>
            </w:tcBorders>
            <w:shd w:val="clear" w:color="auto" w:fill="FFFFFF"/>
            <w:vAlign w:val="center"/>
          </w:tcPr>
          <w:p w14:paraId="7E8E8B2B">
            <w:pPr>
              <w:jc w:val="center"/>
              <w:rPr>
                <w:rFonts w:hint="eastAsia" w:ascii="宋体" w:hAnsi="宋体" w:eastAsia="宋体" w:cs="宋体"/>
                <w:sz w:val="28"/>
                <w:szCs w:val="28"/>
              </w:rPr>
            </w:pPr>
          </w:p>
        </w:tc>
        <w:tc>
          <w:tcPr>
            <w:vMerge w:val="continue"/>
            <w:tcBorders>
              <w:left w:val="single" w:color="auto" w:sz="4" w:space="0"/>
            </w:tcBorders>
            <w:shd w:val="clear" w:color="auto" w:fill="FFFFFF"/>
            <w:vAlign w:val="center"/>
          </w:tcPr>
          <w:p w14:paraId="31333D6F">
            <w:pPr>
              <w:jc w:val="center"/>
              <w:rPr>
                <w:rFonts w:hint="eastAsia" w:ascii="宋体" w:hAnsi="宋体" w:eastAsia="宋体" w:cs="宋体"/>
                <w:sz w:val="28"/>
                <w:szCs w:val="28"/>
              </w:rPr>
            </w:pPr>
          </w:p>
        </w:tc>
        <w:tc>
          <w:tcPr>
            <w:vMerge w:val="continue"/>
            <w:tcBorders>
              <w:left w:val="single" w:color="auto" w:sz="4" w:space="0"/>
              <w:right w:val="single" w:color="auto" w:sz="4" w:space="0"/>
            </w:tcBorders>
            <w:shd w:val="clear" w:color="auto" w:fill="FFFFFF"/>
            <w:vAlign w:val="center"/>
          </w:tcPr>
          <w:p w14:paraId="7E288437">
            <w:pPr>
              <w:jc w:val="center"/>
              <w:rPr>
                <w:rFonts w:hint="eastAsia" w:ascii="宋体" w:hAnsi="宋体" w:eastAsia="宋体" w:cs="宋体"/>
                <w:sz w:val="28"/>
                <w:szCs w:val="28"/>
              </w:rPr>
            </w:pPr>
          </w:p>
        </w:tc>
      </w:tr>
      <w:tr w14:paraId="1E4D0ACF">
        <w:tblPrEx>
          <w:tblCellMar>
            <w:top w:w="0" w:type="dxa"/>
            <w:left w:w="10" w:type="dxa"/>
            <w:bottom w:w="0" w:type="dxa"/>
            <w:right w:w="10" w:type="dxa"/>
          </w:tblCellMar>
        </w:tblPrEx>
        <w:trPr>
          <w:trHeight w:val="540" w:hRule="exact"/>
          <w:jc w:val="center"/>
        </w:trPr>
        <w:tc>
          <w:tcPr>
            <w:tcW w:w="875" w:type="dxa"/>
            <w:tcBorders>
              <w:top w:val="single" w:color="auto" w:sz="4" w:space="0"/>
              <w:left w:val="single" w:color="auto" w:sz="4" w:space="0"/>
            </w:tcBorders>
            <w:shd w:val="clear" w:color="auto" w:fill="FFFFFF"/>
            <w:vAlign w:val="center"/>
          </w:tcPr>
          <w:p w14:paraId="739DC52C">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基肥</w:t>
            </w:r>
          </w:p>
        </w:tc>
        <w:tc>
          <w:tcPr>
            <w:tcW w:w="807" w:type="dxa"/>
            <w:tcBorders>
              <w:top w:val="single" w:color="auto" w:sz="4" w:space="0"/>
              <w:left w:val="single" w:color="auto" w:sz="4" w:space="0"/>
            </w:tcBorders>
            <w:shd w:val="clear" w:color="auto" w:fill="FFFFFF"/>
            <w:vAlign w:val="center"/>
          </w:tcPr>
          <w:p w14:paraId="750F664A">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5D87A6C3">
            <w:pPr>
              <w:widowControl w:val="0"/>
              <w:jc w:val="center"/>
              <w:rPr>
                <w:rFonts w:hint="eastAsia" w:ascii="宋体" w:hAnsi="宋体" w:eastAsia="宋体" w:cs="宋体"/>
                <w:sz w:val="28"/>
                <w:szCs w:val="28"/>
              </w:rPr>
            </w:pPr>
          </w:p>
        </w:tc>
        <w:tc>
          <w:tcPr>
            <w:tcW w:w="506" w:type="dxa"/>
            <w:tcBorders>
              <w:top w:val="single" w:color="auto" w:sz="4" w:space="0"/>
              <w:left w:val="single" w:color="auto" w:sz="4" w:space="0"/>
            </w:tcBorders>
            <w:shd w:val="clear" w:color="auto" w:fill="FFFFFF"/>
            <w:vAlign w:val="center"/>
          </w:tcPr>
          <w:p w14:paraId="1FB46574">
            <w:pPr>
              <w:widowControl w:val="0"/>
              <w:jc w:val="center"/>
              <w:rPr>
                <w:rFonts w:hint="eastAsia" w:ascii="宋体" w:hAnsi="宋体" w:eastAsia="宋体" w:cs="宋体"/>
                <w:sz w:val="28"/>
                <w:szCs w:val="28"/>
              </w:rPr>
            </w:pPr>
          </w:p>
        </w:tc>
        <w:tc>
          <w:tcPr>
            <w:tcW w:w="487" w:type="dxa"/>
            <w:tcBorders>
              <w:top w:val="single" w:color="auto" w:sz="4" w:space="0"/>
              <w:left w:val="single" w:color="auto" w:sz="4" w:space="0"/>
            </w:tcBorders>
            <w:shd w:val="clear" w:color="auto" w:fill="FFFFFF"/>
            <w:vAlign w:val="center"/>
          </w:tcPr>
          <w:p w14:paraId="583B66D7">
            <w:pPr>
              <w:widowControl w:val="0"/>
              <w:jc w:val="center"/>
              <w:rPr>
                <w:rFonts w:hint="eastAsia" w:ascii="宋体" w:hAnsi="宋体" w:eastAsia="宋体" w:cs="宋体"/>
                <w:sz w:val="28"/>
                <w:szCs w:val="28"/>
              </w:rPr>
            </w:pPr>
          </w:p>
        </w:tc>
        <w:tc>
          <w:tcPr>
            <w:tcW w:w="732" w:type="dxa"/>
            <w:tcBorders>
              <w:top w:val="single" w:color="auto" w:sz="4" w:space="0"/>
              <w:left w:val="single" w:color="auto" w:sz="4" w:space="0"/>
            </w:tcBorders>
            <w:shd w:val="clear" w:color="auto" w:fill="FFFFFF"/>
            <w:vAlign w:val="center"/>
          </w:tcPr>
          <w:p w14:paraId="773B1763">
            <w:pPr>
              <w:widowControl w:val="0"/>
              <w:jc w:val="center"/>
              <w:rPr>
                <w:rFonts w:hint="eastAsia" w:ascii="宋体" w:hAnsi="宋体" w:eastAsia="宋体" w:cs="宋体"/>
                <w:sz w:val="28"/>
                <w:szCs w:val="28"/>
              </w:rPr>
            </w:pPr>
          </w:p>
        </w:tc>
        <w:tc>
          <w:tcPr>
            <w:tcW w:w="468" w:type="dxa"/>
            <w:tcBorders>
              <w:top w:val="single" w:color="auto" w:sz="4" w:space="0"/>
              <w:left w:val="single" w:color="auto" w:sz="4" w:space="0"/>
            </w:tcBorders>
            <w:shd w:val="clear" w:color="auto" w:fill="FFFFFF"/>
            <w:vAlign w:val="center"/>
          </w:tcPr>
          <w:p w14:paraId="6CE7B3EA">
            <w:pPr>
              <w:widowControl w:val="0"/>
              <w:jc w:val="center"/>
              <w:rPr>
                <w:rFonts w:hint="eastAsia" w:ascii="宋体" w:hAnsi="宋体" w:eastAsia="宋体" w:cs="宋体"/>
                <w:sz w:val="28"/>
                <w:szCs w:val="28"/>
              </w:rPr>
            </w:pPr>
          </w:p>
        </w:tc>
        <w:tc>
          <w:tcPr>
            <w:tcW w:w="600" w:type="dxa"/>
            <w:tcBorders>
              <w:top w:val="single" w:color="auto" w:sz="4" w:space="0"/>
              <w:left w:val="single" w:color="auto" w:sz="4" w:space="0"/>
            </w:tcBorders>
            <w:shd w:val="clear" w:color="auto" w:fill="FFFFFF"/>
            <w:vAlign w:val="center"/>
          </w:tcPr>
          <w:p w14:paraId="5873DFDF">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41C0F3BC">
            <w:pPr>
              <w:widowControl w:val="0"/>
              <w:jc w:val="center"/>
              <w:rPr>
                <w:rFonts w:hint="eastAsia" w:ascii="宋体" w:hAnsi="宋体" w:eastAsia="宋体" w:cs="宋体"/>
                <w:sz w:val="28"/>
                <w:szCs w:val="28"/>
              </w:rPr>
            </w:pPr>
          </w:p>
        </w:tc>
        <w:tc>
          <w:tcPr>
            <w:tcW w:w="619" w:type="dxa"/>
            <w:tcBorders>
              <w:top w:val="single" w:color="auto" w:sz="4" w:space="0"/>
              <w:left w:val="single" w:color="auto" w:sz="4" w:space="0"/>
            </w:tcBorders>
            <w:shd w:val="clear" w:color="auto" w:fill="FFFFFF"/>
            <w:vAlign w:val="center"/>
          </w:tcPr>
          <w:p w14:paraId="1965C93B">
            <w:pPr>
              <w:widowControl w:val="0"/>
              <w:jc w:val="center"/>
              <w:rPr>
                <w:rFonts w:hint="eastAsia" w:ascii="宋体" w:hAnsi="宋体" w:eastAsia="宋体" w:cs="宋体"/>
                <w:sz w:val="28"/>
                <w:szCs w:val="28"/>
              </w:rPr>
            </w:pPr>
          </w:p>
        </w:tc>
        <w:tc>
          <w:tcPr>
            <w:tcW w:w="731" w:type="dxa"/>
            <w:tcBorders>
              <w:top w:val="single" w:color="auto" w:sz="4" w:space="0"/>
              <w:left w:val="single" w:color="auto" w:sz="4" w:space="0"/>
            </w:tcBorders>
            <w:shd w:val="clear" w:color="auto" w:fill="FFFFFF"/>
            <w:vAlign w:val="center"/>
          </w:tcPr>
          <w:p w14:paraId="532E333F">
            <w:pPr>
              <w:widowControl w:val="0"/>
              <w:jc w:val="center"/>
              <w:rPr>
                <w:rFonts w:hint="eastAsia" w:ascii="宋体" w:hAnsi="宋体" w:eastAsia="宋体" w:cs="宋体"/>
                <w:sz w:val="28"/>
                <w:szCs w:val="28"/>
              </w:rPr>
            </w:pPr>
          </w:p>
        </w:tc>
        <w:tc>
          <w:tcPr>
            <w:tcW w:w="750" w:type="dxa"/>
            <w:tcBorders>
              <w:top w:val="single" w:color="auto" w:sz="4" w:space="0"/>
              <w:left w:val="single" w:color="auto" w:sz="4" w:space="0"/>
            </w:tcBorders>
            <w:shd w:val="clear" w:color="auto" w:fill="FFFFFF"/>
            <w:vAlign w:val="center"/>
          </w:tcPr>
          <w:p w14:paraId="43509F56">
            <w:pPr>
              <w:widowControl w:val="0"/>
              <w:jc w:val="center"/>
              <w:rPr>
                <w:rFonts w:hint="eastAsia" w:ascii="宋体" w:hAnsi="宋体" w:eastAsia="宋体" w:cs="宋体"/>
                <w:sz w:val="28"/>
                <w:szCs w:val="28"/>
              </w:rPr>
            </w:pPr>
          </w:p>
        </w:tc>
        <w:tc>
          <w:tcPr>
            <w:tcW w:w="769" w:type="dxa"/>
            <w:tcBorders>
              <w:top w:val="single" w:color="auto" w:sz="4" w:space="0"/>
              <w:left w:val="single" w:color="auto" w:sz="4" w:space="0"/>
            </w:tcBorders>
            <w:shd w:val="clear" w:color="auto" w:fill="FFFFFF"/>
            <w:vAlign w:val="center"/>
          </w:tcPr>
          <w:p w14:paraId="5C97EB56">
            <w:pPr>
              <w:widowControl w:val="0"/>
              <w:jc w:val="center"/>
              <w:rPr>
                <w:rFonts w:hint="eastAsia" w:ascii="宋体" w:hAnsi="宋体" w:eastAsia="宋体" w:cs="宋体"/>
                <w:sz w:val="28"/>
                <w:szCs w:val="28"/>
              </w:rPr>
            </w:pPr>
          </w:p>
        </w:tc>
        <w:tc>
          <w:tcPr>
            <w:tcW w:w="563" w:type="dxa"/>
            <w:tcBorders>
              <w:top w:val="single" w:color="auto" w:sz="4" w:space="0"/>
              <w:left w:val="single" w:color="auto" w:sz="4" w:space="0"/>
            </w:tcBorders>
            <w:shd w:val="clear" w:color="auto" w:fill="FFFFFF"/>
            <w:vAlign w:val="center"/>
          </w:tcPr>
          <w:p w14:paraId="6C46A632">
            <w:pPr>
              <w:widowControl w:val="0"/>
              <w:jc w:val="center"/>
              <w:rPr>
                <w:rFonts w:hint="eastAsia" w:ascii="宋体" w:hAnsi="宋体" w:eastAsia="宋体" w:cs="宋体"/>
                <w:sz w:val="28"/>
                <w:szCs w:val="28"/>
              </w:rPr>
            </w:pPr>
          </w:p>
        </w:tc>
        <w:tc>
          <w:tcPr>
            <w:tcW w:w="712" w:type="dxa"/>
            <w:tcBorders>
              <w:top w:val="single" w:color="auto" w:sz="4" w:space="0"/>
              <w:left w:val="single" w:color="auto" w:sz="4" w:space="0"/>
            </w:tcBorders>
            <w:shd w:val="clear" w:color="auto" w:fill="FFFFFF"/>
            <w:vAlign w:val="center"/>
          </w:tcPr>
          <w:p w14:paraId="499BFBD2">
            <w:pPr>
              <w:widowControl w:val="0"/>
              <w:jc w:val="center"/>
              <w:rPr>
                <w:rFonts w:hint="eastAsia" w:ascii="宋体" w:hAnsi="宋体" w:eastAsia="宋体" w:cs="宋体"/>
                <w:sz w:val="28"/>
                <w:szCs w:val="28"/>
              </w:rPr>
            </w:pPr>
          </w:p>
        </w:tc>
        <w:tc>
          <w:tcPr>
            <w:tcW w:w="649" w:type="dxa"/>
            <w:tcBorders>
              <w:top w:val="single" w:color="auto" w:sz="4" w:space="0"/>
              <w:left w:val="single" w:color="auto" w:sz="4" w:space="0"/>
            </w:tcBorders>
            <w:shd w:val="clear" w:color="auto" w:fill="FFFFFF"/>
            <w:vAlign w:val="center"/>
          </w:tcPr>
          <w:p w14:paraId="0CB9DFA7">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13404F4E">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60FC7BAD">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183FBD89">
            <w:pPr>
              <w:widowControl w:val="0"/>
              <w:jc w:val="center"/>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center"/>
          </w:tcPr>
          <w:p w14:paraId="3F0B0264">
            <w:pPr>
              <w:widowControl w:val="0"/>
              <w:jc w:val="center"/>
              <w:rPr>
                <w:rFonts w:hint="eastAsia" w:ascii="宋体" w:hAnsi="宋体" w:eastAsia="宋体" w:cs="宋体"/>
                <w:sz w:val="28"/>
                <w:szCs w:val="28"/>
              </w:rPr>
            </w:pPr>
          </w:p>
        </w:tc>
      </w:tr>
      <w:tr w14:paraId="007F6128">
        <w:tblPrEx>
          <w:tblCellMar>
            <w:top w:w="0" w:type="dxa"/>
            <w:left w:w="10" w:type="dxa"/>
            <w:bottom w:w="0" w:type="dxa"/>
            <w:right w:w="10" w:type="dxa"/>
          </w:tblCellMar>
        </w:tblPrEx>
        <w:trPr>
          <w:trHeight w:val="533" w:hRule="exact"/>
          <w:jc w:val="center"/>
        </w:trPr>
        <w:tc>
          <w:tcPr>
            <w:tcW w:w="875" w:type="dxa"/>
            <w:tcBorders>
              <w:top w:val="single" w:color="auto" w:sz="4" w:space="0"/>
              <w:left w:val="single" w:color="auto" w:sz="4" w:space="0"/>
            </w:tcBorders>
            <w:shd w:val="clear" w:color="auto" w:fill="FFFFFF"/>
            <w:vAlign w:val="center"/>
          </w:tcPr>
          <w:p w14:paraId="36E73FCA">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追肥1</w:t>
            </w:r>
          </w:p>
        </w:tc>
        <w:tc>
          <w:tcPr>
            <w:tcW w:w="807" w:type="dxa"/>
            <w:tcBorders>
              <w:top w:val="single" w:color="auto" w:sz="4" w:space="0"/>
              <w:left w:val="single" w:color="auto" w:sz="4" w:space="0"/>
            </w:tcBorders>
            <w:shd w:val="clear" w:color="auto" w:fill="FFFFFF"/>
            <w:vAlign w:val="center"/>
          </w:tcPr>
          <w:p w14:paraId="442525B1">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740FFE17">
            <w:pPr>
              <w:widowControl w:val="0"/>
              <w:jc w:val="center"/>
              <w:rPr>
                <w:rFonts w:hint="eastAsia" w:ascii="宋体" w:hAnsi="宋体" w:eastAsia="宋体" w:cs="宋体"/>
                <w:sz w:val="28"/>
                <w:szCs w:val="28"/>
              </w:rPr>
            </w:pPr>
          </w:p>
        </w:tc>
        <w:tc>
          <w:tcPr>
            <w:tcW w:w="506" w:type="dxa"/>
            <w:tcBorders>
              <w:top w:val="single" w:color="auto" w:sz="4" w:space="0"/>
              <w:left w:val="single" w:color="auto" w:sz="4" w:space="0"/>
            </w:tcBorders>
            <w:shd w:val="clear" w:color="auto" w:fill="FFFFFF"/>
            <w:vAlign w:val="center"/>
          </w:tcPr>
          <w:p w14:paraId="3EB88213">
            <w:pPr>
              <w:widowControl w:val="0"/>
              <w:jc w:val="center"/>
              <w:rPr>
                <w:rFonts w:hint="eastAsia" w:ascii="宋体" w:hAnsi="宋体" w:eastAsia="宋体" w:cs="宋体"/>
                <w:sz w:val="28"/>
                <w:szCs w:val="28"/>
              </w:rPr>
            </w:pPr>
          </w:p>
        </w:tc>
        <w:tc>
          <w:tcPr>
            <w:tcW w:w="487" w:type="dxa"/>
            <w:tcBorders>
              <w:top w:val="single" w:color="auto" w:sz="4" w:space="0"/>
              <w:left w:val="single" w:color="auto" w:sz="4" w:space="0"/>
            </w:tcBorders>
            <w:shd w:val="clear" w:color="auto" w:fill="FFFFFF"/>
            <w:vAlign w:val="center"/>
          </w:tcPr>
          <w:p w14:paraId="5474DCF8">
            <w:pPr>
              <w:widowControl w:val="0"/>
              <w:jc w:val="center"/>
              <w:rPr>
                <w:rFonts w:hint="eastAsia" w:ascii="宋体" w:hAnsi="宋体" w:eastAsia="宋体" w:cs="宋体"/>
                <w:sz w:val="28"/>
                <w:szCs w:val="28"/>
              </w:rPr>
            </w:pPr>
          </w:p>
        </w:tc>
        <w:tc>
          <w:tcPr>
            <w:tcW w:w="732" w:type="dxa"/>
            <w:tcBorders>
              <w:top w:val="single" w:color="auto" w:sz="4" w:space="0"/>
              <w:left w:val="single" w:color="auto" w:sz="4" w:space="0"/>
            </w:tcBorders>
            <w:shd w:val="clear" w:color="auto" w:fill="FFFFFF"/>
            <w:vAlign w:val="center"/>
          </w:tcPr>
          <w:p w14:paraId="6965A2FA">
            <w:pPr>
              <w:widowControl w:val="0"/>
              <w:jc w:val="center"/>
              <w:rPr>
                <w:rFonts w:hint="eastAsia" w:ascii="宋体" w:hAnsi="宋体" w:eastAsia="宋体" w:cs="宋体"/>
                <w:sz w:val="28"/>
                <w:szCs w:val="28"/>
              </w:rPr>
            </w:pPr>
          </w:p>
        </w:tc>
        <w:tc>
          <w:tcPr>
            <w:tcW w:w="468" w:type="dxa"/>
            <w:tcBorders>
              <w:top w:val="single" w:color="auto" w:sz="4" w:space="0"/>
              <w:left w:val="single" w:color="auto" w:sz="4" w:space="0"/>
            </w:tcBorders>
            <w:shd w:val="clear" w:color="auto" w:fill="FFFFFF"/>
            <w:vAlign w:val="center"/>
          </w:tcPr>
          <w:p w14:paraId="1BDB78D4">
            <w:pPr>
              <w:widowControl w:val="0"/>
              <w:jc w:val="center"/>
              <w:rPr>
                <w:rFonts w:hint="eastAsia" w:ascii="宋体" w:hAnsi="宋体" w:eastAsia="宋体" w:cs="宋体"/>
                <w:sz w:val="28"/>
                <w:szCs w:val="28"/>
              </w:rPr>
            </w:pPr>
          </w:p>
        </w:tc>
        <w:tc>
          <w:tcPr>
            <w:tcW w:w="600" w:type="dxa"/>
            <w:tcBorders>
              <w:top w:val="single" w:color="auto" w:sz="4" w:space="0"/>
              <w:left w:val="single" w:color="auto" w:sz="4" w:space="0"/>
            </w:tcBorders>
            <w:shd w:val="clear" w:color="auto" w:fill="FFFFFF"/>
            <w:vAlign w:val="center"/>
          </w:tcPr>
          <w:p w14:paraId="26BB93BB">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3E3B0FC2">
            <w:pPr>
              <w:widowControl w:val="0"/>
              <w:jc w:val="center"/>
              <w:rPr>
                <w:rFonts w:hint="eastAsia" w:ascii="宋体" w:hAnsi="宋体" w:eastAsia="宋体" w:cs="宋体"/>
                <w:sz w:val="28"/>
                <w:szCs w:val="28"/>
              </w:rPr>
            </w:pPr>
          </w:p>
        </w:tc>
        <w:tc>
          <w:tcPr>
            <w:tcW w:w="619" w:type="dxa"/>
            <w:tcBorders>
              <w:top w:val="single" w:color="auto" w:sz="4" w:space="0"/>
              <w:left w:val="single" w:color="auto" w:sz="4" w:space="0"/>
            </w:tcBorders>
            <w:shd w:val="clear" w:color="auto" w:fill="FFFFFF"/>
            <w:vAlign w:val="center"/>
          </w:tcPr>
          <w:p w14:paraId="619852A0">
            <w:pPr>
              <w:widowControl w:val="0"/>
              <w:jc w:val="center"/>
              <w:rPr>
                <w:rFonts w:hint="eastAsia" w:ascii="宋体" w:hAnsi="宋体" w:eastAsia="宋体" w:cs="宋体"/>
                <w:sz w:val="28"/>
                <w:szCs w:val="28"/>
              </w:rPr>
            </w:pPr>
          </w:p>
        </w:tc>
        <w:tc>
          <w:tcPr>
            <w:tcW w:w="731" w:type="dxa"/>
            <w:tcBorders>
              <w:top w:val="single" w:color="auto" w:sz="4" w:space="0"/>
              <w:left w:val="single" w:color="auto" w:sz="4" w:space="0"/>
            </w:tcBorders>
            <w:shd w:val="clear" w:color="auto" w:fill="FFFFFF"/>
            <w:vAlign w:val="center"/>
          </w:tcPr>
          <w:p w14:paraId="7CD61B0C">
            <w:pPr>
              <w:widowControl w:val="0"/>
              <w:jc w:val="center"/>
              <w:rPr>
                <w:rFonts w:hint="eastAsia" w:ascii="宋体" w:hAnsi="宋体" w:eastAsia="宋体" w:cs="宋体"/>
                <w:sz w:val="28"/>
                <w:szCs w:val="28"/>
              </w:rPr>
            </w:pPr>
          </w:p>
        </w:tc>
        <w:tc>
          <w:tcPr>
            <w:tcW w:w="750" w:type="dxa"/>
            <w:tcBorders>
              <w:top w:val="single" w:color="auto" w:sz="4" w:space="0"/>
              <w:left w:val="single" w:color="auto" w:sz="4" w:space="0"/>
            </w:tcBorders>
            <w:shd w:val="clear" w:color="auto" w:fill="FFFFFF"/>
            <w:vAlign w:val="center"/>
          </w:tcPr>
          <w:p w14:paraId="0560016A">
            <w:pPr>
              <w:widowControl w:val="0"/>
              <w:jc w:val="center"/>
              <w:rPr>
                <w:rFonts w:hint="eastAsia" w:ascii="宋体" w:hAnsi="宋体" w:eastAsia="宋体" w:cs="宋体"/>
                <w:sz w:val="28"/>
                <w:szCs w:val="28"/>
              </w:rPr>
            </w:pPr>
          </w:p>
        </w:tc>
        <w:tc>
          <w:tcPr>
            <w:tcW w:w="769" w:type="dxa"/>
            <w:tcBorders>
              <w:top w:val="single" w:color="auto" w:sz="4" w:space="0"/>
              <w:left w:val="single" w:color="auto" w:sz="4" w:space="0"/>
            </w:tcBorders>
            <w:shd w:val="clear" w:color="auto" w:fill="FFFFFF"/>
            <w:vAlign w:val="center"/>
          </w:tcPr>
          <w:p w14:paraId="37AF96E9">
            <w:pPr>
              <w:widowControl w:val="0"/>
              <w:jc w:val="center"/>
              <w:rPr>
                <w:rFonts w:hint="eastAsia" w:ascii="宋体" w:hAnsi="宋体" w:eastAsia="宋体" w:cs="宋体"/>
                <w:sz w:val="28"/>
                <w:szCs w:val="28"/>
              </w:rPr>
            </w:pPr>
          </w:p>
        </w:tc>
        <w:tc>
          <w:tcPr>
            <w:tcW w:w="563" w:type="dxa"/>
            <w:tcBorders>
              <w:top w:val="single" w:color="auto" w:sz="4" w:space="0"/>
              <w:left w:val="single" w:color="auto" w:sz="4" w:space="0"/>
            </w:tcBorders>
            <w:shd w:val="clear" w:color="auto" w:fill="FFFFFF"/>
            <w:vAlign w:val="center"/>
          </w:tcPr>
          <w:p w14:paraId="71EC97DD">
            <w:pPr>
              <w:widowControl w:val="0"/>
              <w:jc w:val="center"/>
              <w:rPr>
                <w:rFonts w:hint="eastAsia" w:ascii="宋体" w:hAnsi="宋体" w:eastAsia="宋体" w:cs="宋体"/>
                <w:sz w:val="28"/>
                <w:szCs w:val="28"/>
              </w:rPr>
            </w:pPr>
          </w:p>
        </w:tc>
        <w:tc>
          <w:tcPr>
            <w:tcW w:w="712" w:type="dxa"/>
            <w:tcBorders>
              <w:top w:val="single" w:color="auto" w:sz="4" w:space="0"/>
              <w:left w:val="single" w:color="auto" w:sz="4" w:space="0"/>
            </w:tcBorders>
            <w:shd w:val="clear" w:color="auto" w:fill="FFFFFF"/>
            <w:vAlign w:val="center"/>
          </w:tcPr>
          <w:p w14:paraId="4652F5DE">
            <w:pPr>
              <w:widowControl w:val="0"/>
              <w:jc w:val="center"/>
              <w:rPr>
                <w:rFonts w:hint="eastAsia" w:ascii="宋体" w:hAnsi="宋体" w:eastAsia="宋体" w:cs="宋体"/>
                <w:sz w:val="28"/>
                <w:szCs w:val="28"/>
              </w:rPr>
            </w:pPr>
          </w:p>
        </w:tc>
        <w:tc>
          <w:tcPr>
            <w:tcW w:w="649" w:type="dxa"/>
            <w:tcBorders>
              <w:top w:val="single" w:color="auto" w:sz="4" w:space="0"/>
              <w:left w:val="single" w:color="auto" w:sz="4" w:space="0"/>
            </w:tcBorders>
            <w:shd w:val="clear" w:color="auto" w:fill="FFFFFF"/>
            <w:vAlign w:val="center"/>
          </w:tcPr>
          <w:p w14:paraId="70305CC5">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087327CE">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09EFCE1F">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4E2CE1D2">
            <w:pPr>
              <w:widowControl w:val="0"/>
              <w:jc w:val="center"/>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center"/>
          </w:tcPr>
          <w:p w14:paraId="0E1FFF0A">
            <w:pPr>
              <w:widowControl w:val="0"/>
              <w:jc w:val="center"/>
              <w:rPr>
                <w:rFonts w:hint="eastAsia" w:ascii="宋体" w:hAnsi="宋体" w:eastAsia="宋体" w:cs="宋体"/>
                <w:sz w:val="28"/>
                <w:szCs w:val="28"/>
              </w:rPr>
            </w:pPr>
          </w:p>
        </w:tc>
      </w:tr>
      <w:tr w14:paraId="2E597D8D">
        <w:tblPrEx>
          <w:tblCellMar>
            <w:top w:w="0" w:type="dxa"/>
            <w:left w:w="10" w:type="dxa"/>
            <w:bottom w:w="0" w:type="dxa"/>
            <w:right w:w="10" w:type="dxa"/>
          </w:tblCellMar>
        </w:tblPrEx>
        <w:trPr>
          <w:trHeight w:val="533" w:hRule="exact"/>
          <w:jc w:val="center"/>
        </w:trPr>
        <w:tc>
          <w:tcPr>
            <w:tcW w:w="875" w:type="dxa"/>
            <w:tcBorders>
              <w:top w:val="single" w:color="auto" w:sz="4" w:space="0"/>
              <w:left w:val="single" w:color="auto" w:sz="4" w:space="0"/>
            </w:tcBorders>
            <w:shd w:val="clear" w:color="auto" w:fill="FFFFFF"/>
            <w:vAlign w:val="center"/>
          </w:tcPr>
          <w:p w14:paraId="27827828">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追肥2</w:t>
            </w:r>
          </w:p>
        </w:tc>
        <w:tc>
          <w:tcPr>
            <w:tcW w:w="807" w:type="dxa"/>
            <w:tcBorders>
              <w:top w:val="single" w:color="auto" w:sz="4" w:space="0"/>
              <w:left w:val="single" w:color="auto" w:sz="4" w:space="0"/>
            </w:tcBorders>
            <w:shd w:val="clear" w:color="auto" w:fill="FFFFFF"/>
            <w:vAlign w:val="center"/>
          </w:tcPr>
          <w:p w14:paraId="6C2B347D">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11CE01E9">
            <w:pPr>
              <w:widowControl w:val="0"/>
              <w:jc w:val="center"/>
              <w:rPr>
                <w:rFonts w:hint="eastAsia" w:ascii="宋体" w:hAnsi="宋体" w:eastAsia="宋体" w:cs="宋体"/>
                <w:sz w:val="28"/>
                <w:szCs w:val="28"/>
              </w:rPr>
            </w:pPr>
          </w:p>
        </w:tc>
        <w:tc>
          <w:tcPr>
            <w:tcW w:w="506" w:type="dxa"/>
            <w:tcBorders>
              <w:top w:val="single" w:color="auto" w:sz="4" w:space="0"/>
              <w:left w:val="single" w:color="auto" w:sz="4" w:space="0"/>
            </w:tcBorders>
            <w:shd w:val="clear" w:color="auto" w:fill="FFFFFF"/>
            <w:vAlign w:val="center"/>
          </w:tcPr>
          <w:p w14:paraId="219A875A">
            <w:pPr>
              <w:widowControl w:val="0"/>
              <w:jc w:val="center"/>
              <w:rPr>
                <w:rFonts w:hint="eastAsia" w:ascii="宋体" w:hAnsi="宋体" w:eastAsia="宋体" w:cs="宋体"/>
                <w:sz w:val="28"/>
                <w:szCs w:val="28"/>
              </w:rPr>
            </w:pPr>
          </w:p>
        </w:tc>
        <w:tc>
          <w:tcPr>
            <w:tcW w:w="487" w:type="dxa"/>
            <w:tcBorders>
              <w:top w:val="single" w:color="auto" w:sz="4" w:space="0"/>
              <w:left w:val="single" w:color="auto" w:sz="4" w:space="0"/>
            </w:tcBorders>
            <w:shd w:val="clear" w:color="auto" w:fill="FFFFFF"/>
            <w:vAlign w:val="center"/>
          </w:tcPr>
          <w:p w14:paraId="03A3157B">
            <w:pPr>
              <w:widowControl w:val="0"/>
              <w:jc w:val="center"/>
              <w:rPr>
                <w:rFonts w:hint="eastAsia" w:ascii="宋体" w:hAnsi="宋体" w:eastAsia="宋体" w:cs="宋体"/>
                <w:sz w:val="28"/>
                <w:szCs w:val="28"/>
              </w:rPr>
            </w:pPr>
          </w:p>
        </w:tc>
        <w:tc>
          <w:tcPr>
            <w:tcW w:w="732" w:type="dxa"/>
            <w:tcBorders>
              <w:top w:val="single" w:color="auto" w:sz="4" w:space="0"/>
              <w:left w:val="single" w:color="auto" w:sz="4" w:space="0"/>
            </w:tcBorders>
            <w:shd w:val="clear" w:color="auto" w:fill="FFFFFF"/>
            <w:vAlign w:val="center"/>
          </w:tcPr>
          <w:p w14:paraId="7151020F">
            <w:pPr>
              <w:widowControl w:val="0"/>
              <w:jc w:val="center"/>
              <w:rPr>
                <w:rFonts w:hint="eastAsia" w:ascii="宋体" w:hAnsi="宋体" w:eastAsia="宋体" w:cs="宋体"/>
                <w:sz w:val="28"/>
                <w:szCs w:val="28"/>
              </w:rPr>
            </w:pPr>
          </w:p>
        </w:tc>
        <w:tc>
          <w:tcPr>
            <w:tcW w:w="468" w:type="dxa"/>
            <w:tcBorders>
              <w:top w:val="single" w:color="auto" w:sz="4" w:space="0"/>
              <w:left w:val="single" w:color="auto" w:sz="4" w:space="0"/>
            </w:tcBorders>
            <w:shd w:val="clear" w:color="auto" w:fill="FFFFFF"/>
            <w:vAlign w:val="center"/>
          </w:tcPr>
          <w:p w14:paraId="103A1537">
            <w:pPr>
              <w:widowControl w:val="0"/>
              <w:jc w:val="center"/>
              <w:rPr>
                <w:rFonts w:hint="eastAsia" w:ascii="宋体" w:hAnsi="宋体" w:eastAsia="宋体" w:cs="宋体"/>
                <w:sz w:val="28"/>
                <w:szCs w:val="28"/>
              </w:rPr>
            </w:pPr>
          </w:p>
        </w:tc>
        <w:tc>
          <w:tcPr>
            <w:tcW w:w="600" w:type="dxa"/>
            <w:tcBorders>
              <w:top w:val="single" w:color="auto" w:sz="4" w:space="0"/>
              <w:left w:val="single" w:color="auto" w:sz="4" w:space="0"/>
            </w:tcBorders>
            <w:shd w:val="clear" w:color="auto" w:fill="FFFFFF"/>
            <w:vAlign w:val="center"/>
          </w:tcPr>
          <w:p w14:paraId="0F445A34">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54809306">
            <w:pPr>
              <w:widowControl w:val="0"/>
              <w:jc w:val="center"/>
              <w:rPr>
                <w:rFonts w:hint="eastAsia" w:ascii="宋体" w:hAnsi="宋体" w:eastAsia="宋体" w:cs="宋体"/>
                <w:sz w:val="28"/>
                <w:szCs w:val="28"/>
              </w:rPr>
            </w:pPr>
          </w:p>
        </w:tc>
        <w:tc>
          <w:tcPr>
            <w:tcW w:w="619" w:type="dxa"/>
            <w:tcBorders>
              <w:top w:val="single" w:color="auto" w:sz="4" w:space="0"/>
              <w:left w:val="single" w:color="auto" w:sz="4" w:space="0"/>
            </w:tcBorders>
            <w:shd w:val="clear" w:color="auto" w:fill="FFFFFF"/>
            <w:vAlign w:val="center"/>
          </w:tcPr>
          <w:p w14:paraId="38791538">
            <w:pPr>
              <w:widowControl w:val="0"/>
              <w:jc w:val="center"/>
              <w:rPr>
                <w:rFonts w:hint="eastAsia" w:ascii="宋体" w:hAnsi="宋体" w:eastAsia="宋体" w:cs="宋体"/>
                <w:sz w:val="28"/>
                <w:szCs w:val="28"/>
              </w:rPr>
            </w:pPr>
          </w:p>
        </w:tc>
        <w:tc>
          <w:tcPr>
            <w:tcW w:w="731" w:type="dxa"/>
            <w:tcBorders>
              <w:top w:val="single" w:color="auto" w:sz="4" w:space="0"/>
              <w:left w:val="single" w:color="auto" w:sz="4" w:space="0"/>
            </w:tcBorders>
            <w:shd w:val="clear" w:color="auto" w:fill="FFFFFF"/>
            <w:vAlign w:val="center"/>
          </w:tcPr>
          <w:p w14:paraId="1683B9E0">
            <w:pPr>
              <w:widowControl w:val="0"/>
              <w:jc w:val="center"/>
              <w:rPr>
                <w:rFonts w:hint="eastAsia" w:ascii="宋体" w:hAnsi="宋体" w:eastAsia="宋体" w:cs="宋体"/>
                <w:sz w:val="28"/>
                <w:szCs w:val="28"/>
              </w:rPr>
            </w:pPr>
          </w:p>
        </w:tc>
        <w:tc>
          <w:tcPr>
            <w:tcW w:w="750" w:type="dxa"/>
            <w:tcBorders>
              <w:top w:val="single" w:color="auto" w:sz="4" w:space="0"/>
              <w:left w:val="single" w:color="auto" w:sz="4" w:space="0"/>
            </w:tcBorders>
            <w:shd w:val="clear" w:color="auto" w:fill="FFFFFF"/>
            <w:vAlign w:val="center"/>
          </w:tcPr>
          <w:p w14:paraId="5BCF4096">
            <w:pPr>
              <w:widowControl w:val="0"/>
              <w:jc w:val="center"/>
              <w:rPr>
                <w:rFonts w:hint="eastAsia" w:ascii="宋体" w:hAnsi="宋体" w:eastAsia="宋体" w:cs="宋体"/>
                <w:sz w:val="28"/>
                <w:szCs w:val="28"/>
              </w:rPr>
            </w:pPr>
          </w:p>
        </w:tc>
        <w:tc>
          <w:tcPr>
            <w:tcW w:w="769" w:type="dxa"/>
            <w:tcBorders>
              <w:top w:val="single" w:color="auto" w:sz="4" w:space="0"/>
              <w:left w:val="single" w:color="auto" w:sz="4" w:space="0"/>
            </w:tcBorders>
            <w:shd w:val="clear" w:color="auto" w:fill="FFFFFF"/>
            <w:vAlign w:val="center"/>
          </w:tcPr>
          <w:p w14:paraId="29F40645">
            <w:pPr>
              <w:widowControl w:val="0"/>
              <w:jc w:val="center"/>
              <w:rPr>
                <w:rFonts w:hint="eastAsia" w:ascii="宋体" w:hAnsi="宋体" w:eastAsia="宋体" w:cs="宋体"/>
                <w:sz w:val="28"/>
                <w:szCs w:val="28"/>
              </w:rPr>
            </w:pPr>
          </w:p>
        </w:tc>
        <w:tc>
          <w:tcPr>
            <w:tcW w:w="563" w:type="dxa"/>
            <w:tcBorders>
              <w:top w:val="single" w:color="auto" w:sz="4" w:space="0"/>
              <w:left w:val="single" w:color="auto" w:sz="4" w:space="0"/>
            </w:tcBorders>
            <w:shd w:val="clear" w:color="auto" w:fill="FFFFFF"/>
            <w:vAlign w:val="center"/>
          </w:tcPr>
          <w:p w14:paraId="1A6C8C52">
            <w:pPr>
              <w:widowControl w:val="0"/>
              <w:jc w:val="center"/>
              <w:rPr>
                <w:rFonts w:hint="eastAsia" w:ascii="宋体" w:hAnsi="宋体" w:eastAsia="宋体" w:cs="宋体"/>
                <w:sz w:val="28"/>
                <w:szCs w:val="28"/>
              </w:rPr>
            </w:pPr>
          </w:p>
        </w:tc>
        <w:tc>
          <w:tcPr>
            <w:tcW w:w="712" w:type="dxa"/>
            <w:tcBorders>
              <w:top w:val="single" w:color="auto" w:sz="4" w:space="0"/>
              <w:left w:val="single" w:color="auto" w:sz="4" w:space="0"/>
            </w:tcBorders>
            <w:shd w:val="clear" w:color="auto" w:fill="FFFFFF"/>
            <w:vAlign w:val="center"/>
          </w:tcPr>
          <w:p w14:paraId="09CAB206">
            <w:pPr>
              <w:widowControl w:val="0"/>
              <w:jc w:val="center"/>
              <w:rPr>
                <w:rFonts w:hint="eastAsia" w:ascii="宋体" w:hAnsi="宋体" w:eastAsia="宋体" w:cs="宋体"/>
                <w:sz w:val="28"/>
                <w:szCs w:val="28"/>
              </w:rPr>
            </w:pPr>
          </w:p>
        </w:tc>
        <w:tc>
          <w:tcPr>
            <w:tcW w:w="649" w:type="dxa"/>
            <w:tcBorders>
              <w:top w:val="single" w:color="auto" w:sz="4" w:space="0"/>
              <w:left w:val="single" w:color="auto" w:sz="4" w:space="0"/>
            </w:tcBorders>
            <w:shd w:val="clear" w:color="auto" w:fill="FFFFFF"/>
            <w:vAlign w:val="center"/>
          </w:tcPr>
          <w:p w14:paraId="126324D8">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6A0B3DE2">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1264891C">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043EAC24">
            <w:pPr>
              <w:widowControl w:val="0"/>
              <w:jc w:val="center"/>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center"/>
          </w:tcPr>
          <w:p w14:paraId="5E13813D">
            <w:pPr>
              <w:widowControl w:val="0"/>
              <w:jc w:val="center"/>
              <w:rPr>
                <w:rFonts w:hint="eastAsia" w:ascii="宋体" w:hAnsi="宋体" w:eastAsia="宋体" w:cs="宋体"/>
                <w:sz w:val="28"/>
                <w:szCs w:val="28"/>
              </w:rPr>
            </w:pPr>
          </w:p>
        </w:tc>
      </w:tr>
      <w:tr w14:paraId="73DE2FC5">
        <w:tblPrEx>
          <w:tblCellMar>
            <w:top w:w="0" w:type="dxa"/>
            <w:left w:w="10" w:type="dxa"/>
            <w:bottom w:w="0" w:type="dxa"/>
            <w:right w:w="10" w:type="dxa"/>
          </w:tblCellMar>
        </w:tblPrEx>
        <w:trPr>
          <w:trHeight w:val="540" w:hRule="exact"/>
          <w:jc w:val="center"/>
        </w:trPr>
        <w:tc>
          <w:tcPr>
            <w:tcW w:w="875" w:type="dxa"/>
            <w:tcBorders>
              <w:top w:val="single" w:color="auto" w:sz="4" w:space="0"/>
              <w:left w:val="single" w:color="auto" w:sz="4" w:space="0"/>
            </w:tcBorders>
            <w:shd w:val="clear" w:color="auto" w:fill="FFFFFF"/>
            <w:vAlign w:val="center"/>
          </w:tcPr>
          <w:p w14:paraId="175F528D">
            <w:pPr>
              <w:pStyle w:val="15"/>
              <w:keepNext w:val="0"/>
              <w:keepLines w:val="0"/>
              <w:widowControl w:val="0"/>
              <w:shd w:val="clear" w:color="auto" w:fill="auto"/>
              <w:tabs>
                <w:tab w:val="left" w:leader="dot" w:pos="295"/>
              </w:tabs>
              <w:bidi w:val="0"/>
              <w:spacing w:before="0" w:after="0" w:line="240" w:lineRule="auto"/>
              <w:ind w:left="0" w:right="0" w:firstLine="0"/>
              <w:jc w:val="center"/>
              <w:rPr>
                <w:rFonts w:hint="default" w:ascii="宋体" w:hAnsi="宋体" w:eastAsia="宋体" w:cs="宋体"/>
                <w:sz w:val="28"/>
                <w:szCs w:val="28"/>
                <w:lang w:val="en-US" w:eastAsia="zh-CN"/>
              </w:rPr>
            </w:pPr>
            <w:r>
              <w:rPr>
                <w:rFonts w:hint="eastAsia" w:ascii="微软雅黑" w:hAnsi="微软雅黑" w:eastAsia="微软雅黑" w:cs="微软雅黑"/>
                <w:sz w:val="28"/>
                <w:szCs w:val="28"/>
                <w:lang w:val="en-US" w:eastAsia="zh-CN"/>
              </w:rPr>
              <w:t>……</w:t>
            </w:r>
          </w:p>
        </w:tc>
        <w:tc>
          <w:tcPr>
            <w:tcW w:w="807" w:type="dxa"/>
            <w:tcBorders>
              <w:top w:val="single" w:color="auto" w:sz="4" w:space="0"/>
              <w:left w:val="single" w:color="auto" w:sz="4" w:space="0"/>
            </w:tcBorders>
            <w:shd w:val="clear" w:color="auto" w:fill="FFFFFF"/>
            <w:vAlign w:val="center"/>
          </w:tcPr>
          <w:p w14:paraId="73241A7F">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4C3CDF59">
            <w:pPr>
              <w:widowControl w:val="0"/>
              <w:jc w:val="center"/>
              <w:rPr>
                <w:rFonts w:hint="eastAsia" w:ascii="宋体" w:hAnsi="宋体" w:eastAsia="宋体" w:cs="宋体"/>
                <w:sz w:val="28"/>
                <w:szCs w:val="28"/>
              </w:rPr>
            </w:pPr>
          </w:p>
        </w:tc>
        <w:tc>
          <w:tcPr>
            <w:tcW w:w="506" w:type="dxa"/>
            <w:tcBorders>
              <w:top w:val="single" w:color="auto" w:sz="4" w:space="0"/>
              <w:left w:val="single" w:color="auto" w:sz="4" w:space="0"/>
            </w:tcBorders>
            <w:shd w:val="clear" w:color="auto" w:fill="FFFFFF"/>
            <w:vAlign w:val="center"/>
          </w:tcPr>
          <w:p w14:paraId="3FCBABA6">
            <w:pPr>
              <w:widowControl w:val="0"/>
              <w:jc w:val="center"/>
              <w:rPr>
                <w:rFonts w:hint="eastAsia" w:ascii="宋体" w:hAnsi="宋体" w:eastAsia="宋体" w:cs="宋体"/>
                <w:sz w:val="28"/>
                <w:szCs w:val="28"/>
              </w:rPr>
            </w:pPr>
          </w:p>
        </w:tc>
        <w:tc>
          <w:tcPr>
            <w:tcW w:w="487" w:type="dxa"/>
            <w:tcBorders>
              <w:top w:val="single" w:color="auto" w:sz="4" w:space="0"/>
              <w:left w:val="single" w:color="auto" w:sz="4" w:space="0"/>
            </w:tcBorders>
            <w:shd w:val="clear" w:color="auto" w:fill="FFFFFF"/>
            <w:vAlign w:val="center"/>
          </w:tcPr>
          <w:p w14:paraId="7B647106">
            <w:pPr>
              <w:widowControl w:val="0"/>
              <w:jc w:val="center"/>
              <w:rPr>
                <w:rFonts w:hint="eastAsia" w:ascii="宋体" w:hAnsi="宋体" w:eastAsia="宋体" w:cs="宋体"/>
                <w:sz w:val="28"/>
                <w:szCs w:val="28"/>
              </w:rPr>
            </w:pPr>
          </w:p>
        </w:tc>
        <w:tc>
          <w:tcPr>
            <w:tcW w:w="732" w:type="dxa"/>
            <w:tcBorders>
              <w:top w:val="single" w:color="auto" w:sz="4" w:space="0"/>
              <w:left w:val="single" w:color="auto" w:sz="4" w:space="0"/>
            </w:tcBorders>
            <w:shd w:val="clear" w:color="auto" w:fill="FFFFFF"/>
            <w:vAlign w:val="center"/>
          </w:tcPr>
          <w:p w14:paraId="16E18E12">
            <w:pPr>
              <w:widowControl w:val="0"/>
              <w:jc w:val="center"/>
              <w:rPr>
                <w:rFonts w:hint="eastAsia" w:ascii="宋体" w:hAnsi="宋体" w:eastAsia="宋体" w:cs="宋体"/>
                <w:sz w:val="28"/>
                <w:szCs w:val="28"/>
              </w:rPr>
            </w:pPr>
          </w:p>
        </w:tc>
        <w:tc>
          <w:tcPr>
            <w:tcW w:w="468" w:type="dxa"/>
            <w:tcBorders>
              <w:top w:val="single" w:color="auto" w:sz="4" w:space="0"/>
              <w:left w:val="single" w:color="auto" w:sz="4" w:space="0"/>
            </w:tcBorders>
            <w:shd w:val="clear" w:color="auto" w:fill="FFFFFF"/>
            <w:vAlign w:val="center"/>
          </w:tcPr>
          <w:p w14:paraId="31741142">
            <w:pPr>
              <w:widowControl w:val="0"/>
              <w:jc w:val="center"/>
              <w:rPr>
                <w:rFonts w:hint="eastAsia" w:ascii="宋体" w:hAnsi="宋体" w:eastAsia="宋体" w:cs="宋体"/>
                <w:sz w:val="28"/>
                <w:szCs w:val="28"/>
              </w:rPr>
            </w:pPr>
          </w:p>
        </w:tc>
        <w:tc>
          <w:tcPr>
            <w:tcW w:w="600" w:type="dxa"/>
            <w:tcBorders>
              <w:top w:val="single" w:color="auto" w:sz="4" w:space="0"/>
              <w:left w:val="single" w:color="auto" w:sz="4" w:space="0"/>
            </w:tcBorders>
            <w:shd w:val="clear" w:color="auto" w:fill="FFFFFF"/>
            <w:vAlign w:val="center"/>
          </w:tcPr>
          <w:p w14:paraId="1B869D3C">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0C85D51C">
            <w:pPr>
              <w:widowControl w:val="0"/>
              <w:jc w:val="center"/>
              <w:rPr>
                <w:rFonts w:hint="eastAsia" w:ascii="宋体" w:hAnsi="宋体" w:eastAsia="宋体" w:cs="宋体"/>
                <w:sz w:val="28"/>
                <w:szCs w:val="28"/>
              </w:rPr>
            </w:pPr>
          </w:p>
        </w:tc>
        <w:tc>
          <w:tcPr>
            <w:tcW w:w="619" w:type="dxa"/>
            <w:tcBorders>
              <w:top w:val="single" w:color="auto" w:sz="4" w:space="0"/>
              <w:left w:val="single" w:color="auto" w:sz="4" w:space="0"/>
            </w:tcBorders>
            <w:shd w:val="clear" w:color="auto" w:fill="FFFFFF"/>
            <w:vAlign w:val="center"/>
          </w:tcPr>
          <w:p w14:paraId="6285899C">
            <w:pPr>
              <w:widowControl w:val="0"/>
              <w:jc w:val="center"/>
              <w:rPr>
                <w:rFonts w:hint="eastAsia" w:ascii="宋体" w:hAnsi="宋体" w:eastAsia="宋体" w:cs="宋体"/>
                <w:sz w:val="28"/>
                <w:szCs w:val="28"/>
              </w:rPr>
            </w:pPr>
          </w:p>
        </w:tc>
        <w:tc>
          <w:tcPr>
            <w:tcW w:w="731" w:type="dxa"/>
            <w:tcBorders>
              <w:top w:val="single" w:color="auto" w:sz="4" w:space="0"/>
              <w:left w:val="single" w:color="auto" w:sz="4" w:space="0"/>
            </w:tcBorders>
            <w:shd w:val="clear" w:color="auto" w:fill="FFFFFF"/>
            <w:vAlign w:val="center"/>
          </w:tcPr>
          <w:p w14:paraId="26B0464C">
            <w:pPr>
              <w:widowControl w:val="0"/>
              <w:jc w:val="center"/>
              <w:rPr>
                <w:rFonts w:hint="eastAsia" w:ascii="宋体" w:hAnsi="宋体" w:eastAsia="宋体" w:cs="宋体"/>
                <w:sz w:val="28"/>
                <w:szCs w:val="28"/>
              </w:rPr>
            </w:pPr>
          </w:p>
        </w:tc>
        <w:tc>
          <w:tcPr>
            <w:tcW w:w="750" w:type="dxa"/>
            <w:tcBorders>
              <w:top w:val="single" w:color="auto" w:sz="4" w:space="0"/>
              <w:left w:val="single" w:color="auto" w:sz="4" w:space="0"/>
            </w:tcBorders>
            <w:shd w:val="clear" w:color="auto" w:fill="FFFFFF"/>
            <w:vAlign w:val="center"/>
          </w:tcPr>
          <w:p w14:paraId="3F94BAC4">
            <w:pPr>
              <w:widowControl w:val="0"/>
              <w:jc w:val="center"/>
              <w:rPr>
                <w:rFonts w:hint="eastAsia" w:ascii="宋体" w:hAnsi="宋体" w:eastAsia="宋体" w:cs="宋体"/>
                <w:sz w:val="28"/>
                <w:szCs w:val="28"/>
              </w:rPr>
            </w:pPr>
          </w:p>
        </w:tc>
        <w:tc>
          <w:tcPr>
            <w:tcW w:w="769" w:type="dxa"/>
            <w:tcBorders>
              <w:top w:val="single" w:color="auto" w:sz="4" w:space="0"/>
              <w:left w:val="single" w:color="auto" w:sz="4" w:space="0"/>
            </w:tcBorders>
            <w:shd w:val="clear" w:color="auto" w:fill="FFFFFF"/>
            <w:vAlign w:val="center"/>
          </w:tcPr>
          <w:p w14:paraId="41C76836">
            <w:pPr>
              <w:widowControl w:val="0"/>
              <w:jc w:val="center"/>
              <w:rPr>
                <w:rFonts w:hint="eastAsia" w:ascii="宋体" w:hAnsi="宋体" w:eastAsia="宋体" w:cs="宋体"/>
                <w:sz w:val="28"/>
                <w:szCs w:val="28"/>
              </w:rPr>
            </w:pPr>
          </w:p>
        </w:tc>
        <w:tc>
          <w:tcPr>
            <w:tcW w:w="563" w:type="dxa"/>
            <w:tcBorders>
              <w:top w:val="single" w:color="auto" w:sz="4" w:space="0"/>
              <w:left w:val="single" w:color="auto" w:sz="4" w:space="0"/>
            </w:tcBorders>
            <w:shd w:val="clear" w:color="auto" w:fill="FFFFFF"/>
            <w:vAlign w:val="center"/>
          </w:tcPr>
          <w:p w14:paraId="4B245838">
            <w:pPr>
              <w:widowControl w:val="0"/>
              <w:jc w:val="center"/>
              <w:rPr>
                <w:rFonts w:hint="eastAsia" w:ascii="宋体" w:hAnsi="宋体" w:eastAsia="宋体" w:cs="宋体"/>
                <w:sz w:val="28"/>
                <w:szCs w:val="28"/>
              </w:rPr>
            </w:pPr>
          </w:p>
        </w:tc>
        <w:tc>
          <w:tcPr>
            <w:tcW w:w="712" w:type="dxa"/>
            <w:tcBorders>
              <w:top w:val="single" w:color="auto" w:sz="4" w:space="0"/>
              <w:left w:val="single" w:color="auto" w:sz="4" w:space="0"/>
            </w:tcBorders>
            <w:shd w:val="clear" w:color="auto" w:fill="FFFFFF"/>
            <w:vAlign w:val="center"/>
          </w:tcPr>
          <w:p w14:paraId="0DD79608">
            <w:pPr>
              <w:widowControl w:val="0"/>
              <w:jc w:val="center"/>
              <w:rPr>
                <w:rFonts w:hint="eastAsia" w:ascii="宋体" w:hAnsi="宋体" w:eastAsia="宋体" w:cs="宋体"/>
                <w:sz w:val="28"/>
                <w:szCs w:val="28"/>
              </w:rPr>
            </w:pPr>
          </w:p>
        </w:tc>
        <w:tc>
          <w:tcPr>
            <w:tcW w:w="649" w:type="dxa"/>
            <w:tcBorders>
              <w:top w:val="single" w:color="auto" w:sz="4" w:space="0"/>
              <w:left w:val="single" w:color="auto" w:sz="4" w:space="0"/>
            </w:tcBorders>
            <w:shd w:val="clear" w:color="auto" w:fill="FFFFFF"/>
            <w:vAlign w:val="center"/>
          </w:tcPr>
          <w:p w14:paraId="7FA5094A">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72777F2A">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08AA4076">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2DD4F1D9">
            <w:pPr>
              <w:widowControl w:val="0"/>
              <w:jc w:val="center"/>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center"/>
          </w:tcPr>
          <w:p w14:paraId="40586390">
            <w:pPr>
              <w:widowControl w:val="0"/>
              <w:jc w:val="center"/>
              <w:rPr>
                <w:rFonts w:hint="eastAsia" w:ascii="宋体" w:hAnsi="宋体" w:eastAsia="宋体" w:cs="宋体"/>
                <w:sz w:val="28"/>
                <w:szCs w:val="28"/>
              </w:rPr>
            </w:pPr>
          </w:p>
        </w:tc>
      </w:tr>
      <w:tr w14:paraId="48E78B67">
        <w:tblPrEx>
          <w:tblCellMar>
            <w:top w:w="0" w:type="dxa"/>
            <w:left w:w="10" w:type="dxa"/>
            <w:bottom w:w="0" w:type="dxa"/>
            <w:right w:w="10" w:type="dxa"/>
          </w:tblCellMar>
        </w:tblPrEx>
        <w:trPr>
          <w:trHeight w:val="547" w:hRule="exact"/>
          <w:jc w:val="center"/>
        </w:trPr>
        <w:tc>
          <w:tcPr>
            <w:tcW w:w="875" w:type="dxa"/>
            <w:tcBorders>
              <w:top w:val="single" w:color="auto" w:sz="4" w:space="0"/>
              <w:left w:val="single" w:color="auto" w:sz="4" w:space="0"/>
            </w:tcBorders>
            <w:shd w:val="clear" w:color="auto" w:fill="FFFFFF"/>
            <w:vAlign w:val="center"/>
          </w:tcPr>
          <w:p w14:paraId="6AF989CD">
            <w:pPr>
              <w:pStyle w:val="15"/>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追肥5</w:t>
            </w:r>
          </w:p>
        </w:tc>
        <w:tc>
          <w:tcPr>
            <w:tcW w:w="807" w:type="dxa"/>
            <w:tcBorders>
              <w:top w:val="single" w:color="auto" w:sz="4" w:space="0"/>
              <w:left w:val="single" w:color="auto" w:sz="4" w:space="0"/>
            </w:tcBorders>
            <w:shd w:val="clear" w:color="auto" w:fill="FFFFFF"/>
            <w:vAlign w:val="center"/>
          </w:tcPr>
          <w:p w14:paraId="3DAC5844">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3A715CAD">
            <w:pPr>
              <w:widowControl w:val="0"/>
              <w:jc w:val="center"/>
              <w:rPr>
                <w:rFonts w:hint="eastAsia" w:ascii="宋体" w:hAnsi="宋体" w:eastAsia="宋体" w:cs="宋体"/>
                <w:sz w:val="28"/>
                <w:szCs w:val="28"/>
              </w:rPr>
            </w:pPr>
          </w:p>
        </w:tc>
        <w:tc>
          <w:tcPr>
            <w:tcW w:w="506" w:type="dxa"/>
            <w:tcBorders>
              <w:top w:val="single" w:color="auto" w:sz="4" w:space="0"/>
              <w:left w:val="single" w:color="auto" w:sz="4" w:space="0"/>
            </w:tcBorders>
            <w:shd w:val="clear" w:color="auto" w:fill="FFFFFF"/>
            <w:vAlign w:val="center"/>
          </w:tcPr>
          <w:p w14:paraId="0579372E">
            <w:pPr>
              <w:widowControl w:val="0"/>
              <w:jc w:val="center"/>
              <w:rPr>
                <w:rFonts w:hint="eastAsia" w:ascii="宋体" w:hAnsi="宋体" w:eastAsia="宋体" w:cs="宋体"/>
                <w:sz w:val="28"/>
                <w:szCs w:val="28"/>
              </w:rPr>
            </w:pPr>
          </w:p>
        </w:tc>
        <w:tc>
          <w:tcPr>
            <w:tcW w:w="487" w:type="dxa"/>
            <w:tcBorders>
              <w:top w:val="single" w:color="auto" w:sz="4" w:space="0"/>
              <w:left w:val="single" w:color="auto" w:sz="4" w:space="0"/>
            </w:tcBorders>
            <w:shd w:val="clear" w:color="auto" w:fill="FFFFFF"/>
            <w:vAlign w:val="center"/>
          </w:tcPr>
          <w:p w14:paraId="68B043FF">
            <w:pPr>
              <w:widowControl w:val="0"/>
              <w:jc w:val="center"/>
              <w:rPr>
                <w:rFonts w:hint="eastAsia" w:ascii="宋体" w:hAnsi="宋体" w:eastAsia="宋体" w:cs="宋体"/>
                <w:sz w:val="28"/>
                <w:szCs w:val="28"/>
              </w:rPr>
            </w:pPr>
          </w:p>
        </w:tc>
        <w:tc>
          <w:tcPr>
            <w:tcW w:w="732" w:type="dxa"/>
            <w:tcBorders>
              <w:top w:val="single" w:color="auto" w:sz="4" w:space="0"/>
              <w:left w:val="single" w:color="auto" w:sz="4" w:space="0"/>
            </w:tcBorders>
            <w:shd w:val="clear" w:color="auto" w:fill="FFFFFF"/>
            <w:vAlign w:val="center"/>
          </w:tcPr>
          <w:p w14:paraId="6685A5A5">
            <w:pPr>
              <w:widowControl w:val="0"/>
              <w:jc w:val="center"/>
              <w:rPr>
                <w:rFonts w:hint="eastAsia" w:ascii="宋体" w:hAnsi="宋体" w:eastAsia="宋体" w:cs="宋体"/>
                <w:sz w:val="28"/>
                <w:szCs w:val="28"/>
              </w:rPr>
            </w:pPr>
          </w:p>
        </w:tc>
        <w:tc>
          <w:tcPr>
            <w:tcW w:w="468" w:type="dxa"/>
            <w:tcBorders>
              <w:top w:val="single" w:color="auto" w:sz="4" w:space="0"/>
              <w:left w:val="single" w:color="auto" w:sz="4" w:space="0"/>
            </w:tcBorders>
            <w:shd w:val="clear" w:color="auto" w:fill="FFFFFF"/>
            <w:vAlign w:val="center"/>
          </w:tcPr>
          <w:p w14:paraId="36795AB0">
            <w:pPr>
              <w:widowControl w:val="0"/>
              <w:jc w:val="center"/>
              <w:rPr>
                <w:rFonts w:hint="eastAsia" w:ascii="宋体" w:hAnsi="宋体" w:eastAsia="宋体" w:cs="宋体"/>
                <w:sz w:val="28"/>
                <w:szCs w:val="28"/>
              </w:rPr>
            </w:pPr>
          </w:p>
        </w:tc>
        <w:tc>
          <w:tcPr>
            <w:tcW w:w="600" w:type="dxa"/>
            <w:tcBorders>
              <w:top w:val="single" w:color="auto" w:sz="4" w:space="0"/>
              <w:left w:val="single" w:color="auto" w:sz="4" w:space="0"/>
            </w:tcBorders>
            <w:shd w:val="clear" w:color="auto" w:fill="FFFFFF"/>
            <w:vAlign w:val="center"/>
          </w:tcPr>
          <w:p w14:paraId="5AA5FE37">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tcBorders>
            <w:shd w:val="clear" w:color="auto" w:fill="FFFFFF"/>
            <w:vAlign w:val="center"/>
          </w:tcPr>
          <w:p w14:paraId="136EE451">
            <w:pPr>
              <w:widowControl w:val="0"/>
              <w:jc w:val="center"/>
              <w:rPr>
                <w:rFonts w:hint="eastAsia" w:ascii="宋体" w:hAnsi="宋体" w:eastAsia="宋体" w:cs="宋体"/>
                <w:sz w:val="28"/>
                <w:szCs w:val="28"/>
              </w:rPr>
            </w:pPr>
          </w:p>
        </w:tc>
        <w:tc>
          <w:tcPr>
            <w:tcW w:w="619" w:type="dxa"/>
            <w:tcBorders>
              <w:top w:val="single" w:color="auto" w:sz="4" w:space="0"/>
              <w:left w:val="single" w:color="auto" w:sz="4" w:space="0"/>
            </w:tcBorders>
            <w:shd w:val="clear" w:color="auto" w:fill="FFFFFF"/>
            <w:vAlign w:val="center"/>
          </w:tcPr>
          <w:p w14:paraId="6D5C56F4">
            <w:pPr>
              <w:widowControl w:val="0"/>
              <w:jc w:val="center"/>
              <w:rPr>
                <w:rFonts w:hint="eastAsia" w:ascii="宋体" w:hAnsi="宋体" w:eastAsia="宋体" w:cs="宋体"/>
                <w:sz w:val="28"/>
                <w:szCs w:val="28"/>
              </w:rPr>
            </w:pPr>
          </w:p>
        </w:tc>
        <w:tc>
          <w:tcPr>
            <w:tcW w:w="731" w:type="dxa"/>
            <w:tcBorders>
              <w:top w:val="single" w:color="auto" w:sz="4" w:space="0"/>
              <w:left w:val="single" w:color="auto" w:sz="4" w:space="0"/>
            </w:tcBorders>
            <w:shd w:val="clear" w:color="auto" w:fill="FFFFFF"/>
            <w:vAlign w:val="center"/>
          </w:tcPr>
          <w:p w14:paraId="7F2CD430">
            <w:pPr>
              <w:widowControl w:val="0"/>
              <w:jc w:val="center"/>
              <w:rPr>
                <w:rFonts w:hint="eastAsia" w:ascii="宋体" w:hAnsi="宋体" w:eastAsia="宋体" w:cs="宋体"/>
                <w:sz w:val="28"/>
                <w:szCs w:val="28"/>
              </w:rPr>
            </w:pPr>
          </w:p>
        </w:tc>
        <w:tc>
          <w:tcPr>
            <w:tcW w:w="750" w:type="dxa"/>
            <w:tcBorders>
              <w:top w:val="single" w:color="auto" w:sz="4" w:space="0"/>
              <w:left w:val="single" w:color="auto" w:sz="4" w:space="0"/>
            </w:tcBorders>
            <w:shd w:val="clear" w:color="auto" w:fill="FFFFFF"/>
            <w:vAlign w:val="center"/>
          </w:tcPr>
          <w:p w14:paraId="42D8D629">
            <w:pPr>
              <w:widowControl w:val="0"/>
              <w:jc w:val="center"/>
              <w:rPr>
                <w:rFonts w:hint="eastAsia" w:ascii="宋体" w:hAnsi="宋体" w:eastAsia="宋体" w:cs="宋体"/>
                <w:sz w:val="28"/>
                <w:szCs w:val="28"/>
              </w:rPr>
            </w:pPr>
          </w:p>
        </w:tc>
        <w:tc>
          <w:tcPr>
            <w:tcW w:w="769" w:type="dxa"/>
            <w:tcBorders>
              <w:top w:val="single" w:color="auto" w:sz="4" w:space="0"/>
              <w:left w:val="single" w:color="auto" w:sz="4" w:space="0"/>
            </w:tcBorders>
            <w:shd w:val="clear" w:color="auto" w:fill="FFFFFF"/>
            <w:vAlign w:val="center"/>
          </w:tcPr>
          <w:p w14:paraId="02BBB033">
            <w:pPr>
              <w:widowControl w:val="0"/>
              <w:jc w:val="center"/>
              <w:rPr>
                <w:rFonts w:hint="eastAsia" w:ascii="宋体" w:hAnsi="宋体" w:eastAsia="宋体" w:cs="宋体"/>
                <w:sz w:val="28"/>
                <w:szCs w:val="28"/>
              </w:rPr>
            </w:pPr>
          </w:p>
        </w:tc>
        <w:tc>
          <w:tcPr>
            <w:tcW w:w="563" w:type="dxa"/>
            <w:tcBorders>
              <w:top w:val="single" w:color="auto" w:sz="4" w:space="0"/>
              <w:left w:val="single" w:color="auto" w:sz="4" w:space="0"/>
            </w:tcBorders>
            <w:shd w:val="clear" w:color="auto" w:fill="FFFFFF"/>
            <w:vAlign w:val="center"/>
          </w:tcPr>
          <w:p w14:paraId="4AC0937D">
            <w:pPr>
              <w:widowControl w:val="0"/>
              <w:jc w:val="center"/>
              <w:rPr>
                <w:rFonts w:hint="eastAsia" w:ascii="宋体" w:hAnsi="宋体" w:eastAsia="宋体" w:cs="宋体"/>
                <w:sz w:val="28"/>
                <w:szCs w:val="28"/>
              </w:rPr>
            </w:pPr>
          </w:p>
        </w:tc>
        <w:tc>
          <w:tcPr>
            <w:tcW w:w="712" w:type="dxa"/>
            <w:tcBorders>
              <w:top w:val="single" w:color="auto" w:sz="4" w:space="0"/>
              <w:left w:val="single" w:color="auto" w:sz="4" w:space="0"/>
            </w:tcBorders>
            <w:shd w:val="clear" w:color="auto" w:fill="FFFFFF"/>
            <w:vAlign w:val="center"/>
          </w:tcPr>
          <w:p w14:paraId="62F844D5">
            <w:pPr>
              <w:widowControl w:val="0"/>
              <w:jc w:val="center"/>
              <w:rPr>
                <w:rFonts w:hint="eastAsia" w:ascii="宋体" w:hAnsi="宋体" w:eastAsia="宋体" w:cs="宋体"/>
                <w:sz w:val="28"/>
                <w:szCs w:val="28"/>
              </w:rPr>
            </w:pPr>
          </w:p>
        </w:tc>
        <w:tc>
          <w:tcPr>
            <w:tcW w:w="649" w:type="dxa"/>
            <w:tcBorders>
              <w:top w:val="single" w:color="auto" w:sz="4" w:space="0"/>
              <w:left w:val="single" w:color="auto" w:sz="4" w:space="0"/>
            </w:tcBorders>
            <w:shd w:val="clear" w:color="auto" w:fill="FFFFFF"/>
            <w:vAlign w:val="center"/>
          </w:tcPr>
          <w:p w14:paraId="75E2D240">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3DFAE51B">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65FDB633">
            <w:pPr>
              <w:widowControl w:val="0"/>
              <w:jc w:val="center"/>
              <w:rPr>
                <w:rFonts w:hint="eastAsia" w:ascii="宋体" w:hAnsi="宋体" w:eastAsia="宋体" w:cs="宋体"/>
                <w:sz w:val="28"/>
                <w:szCs w:val="28"/>
              </w:rPr>
            </w:pPr>
          </w:p>
        </w:tc>
        <w:tc>
          <w:tcPr>
            <w:tcBorders>
              <w:top w:val="single" w:color="auto" w:sz="4" w:space="0"/>
              <w:left w:val="single" w:color="auto" w:sz="4" w:space="0"/>
            </w:tcBorders>
            <w:shd w:val="clear" w:color="auto" w:fill="FFFFFF"/>
            <w:vAlign w:val="center"/>
          </w:tcPr>
          <w:p w14:paraId="2DBEFCE3">
            <w:pPr>
              <w:widowControl w:val="0"/>
              <w:jc w:val="center"/>
              <w:rPr>
                <w:rFonts w:hint="eastAsia" w:ascii="宋体" w:hAnsi="宋体" w:eastAsia="宋体" w:cs="宋体"/>
                <w:sz w:val="28"/>
                <w:szCs w:val="28"/>
              </w:rPr>
            </w:pPr>
          </w:p>
        </w:tc>
        <w:tc>
          <w:tcPr>
            <w:tcBorders>
              <w:top w:val="single" w:color="auto" w:sz="4" w:space="0"/>
              <w:left w:val="single" w:color="auto" w:sz="4" w:space="0"/>
              <w:right w:val="single" w:color="auto" w:sz="4" w:space="0"/>
            </w:tcBorders>
            <w:shd w:val="clear" w:color="auto" w:fill="FFFFFF"/>
            <w:vAlign w:val="center"/>
          </w:tcPr>
          <w:p w14:paraId="71662A6A">
            <w:pPr>
              <w:widowControl w:val="0"/>
              <w:jc w:val="center"/>
              <w:rPr>
                <w:rFonts w:hint="eastAsia" w:ascii="宋体" w:hAnsi="宋体" w:eastAsia="宋体" w:cs="宋体"/>
                <w:sz w:val="28"/>
                <w:szCs w:val="28"/>
              </w:rPr>
            </w:pPr>
          </w:p>
        </w:tc>
      </w:tr>
      <w:tr w14:paraId="1D9A2E41">
        <w:tblPrEx>
          <w:tblCellMar>
            <w:top w:w="0" w:type="dxa"/>
            <w:left w:w="10" w:type="dxa"/>
            <w:bottom w:w="0" w:type="dxa"/>
            <w:right w:w="10" w:type="dxa"/>
          </w:tblCellMar>
        </w:tblPrEx>
        <w:trPr>
          <w:trHeight w:val="828" w:hRule="exact"/>
          <w:jc w:val="center"/>
        </w:trPr>
        <w:tc>
          <w:tcPr>
            <w:tcW w:w="875" w:type="dxa"/>
            <w:tcBorders>
              <w:top w:val="single" w:color="auto" w:sz="4" w:space="0"/>
              <w:left w:val="single" w:color="auto" w:sz="4" w:space="0"/>
              <w:bottom w:val="single" w:color="auto" w:sz="4" w:space="0"/>
            </w:tcBorders>
            <w:shd w:val="clear" w:color="auto" w:fill="FFFFFF"/>
            <w:vAlign w:val="center"/>
          </w:tcPr>
          <w:p w14:paraId="1B021E17">
            <w:pPr>
              <w:pStyle w:val="15"/>
              <w:keepNext w:val="0"/>
              <w:keepLines w:val="0"/>
              <w:pageBreakBefore w:val="0"/>
              <w:widowControl w:val="0"/>
              <w:shd w:val="clear" w:color="auto" w:fill="auto"/>
              <w:kinsoku/>
              <w:wordWrap/>
              <w:overflowPunct/>
              <w:topLinePunct w:val="0"/>
              <w:autoSpaceDE/>
              <w:autoSpaceDN/>
              <w:bidi w:val="0"/>
              <w:adjustRightInd/>
              <w:snapToGrid/>
              <w:spacing w:before="0" w:after="180" w:line="300" w:lineRule="exact"/>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追肥</w:t>
            </w:r>
          </w:p>
          <w:p w14:paraId="7C58E673">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300" w:lineRule="exact"/>
              <w:ind w:left="0" w:right="0" w:firstLine="0"/>
              <w:jc w:val="center"/>
              <w:textAlignment w:val="auto"/>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总量</w:t>
            </w:r>
          </w:p>
        </w:tc>
        <w:tc>
          <w:tcPr>
            <w:tcW w:w="807" w:type="dxa"/>
            <w:tcBorders>
              <w:top w:val="single" w:color="auto" w:sz="4" w:space="0"/>
              <w:left w:val="single" w:color="auto" w:sz="4" w:space="0"/>
              <w:bottom w:val="single" w:color="auto" w:sz="4" w:space="0"/>
            </w:tcBorders>
            <w:shd w:val="clear" w:color="auto" w:fill="FFFFFF"/>
            <w:vAlign w:val="center"/>
          </w:tcPr>
          <w:p w14:paraId="26C247C6">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bottom w:val="single" w:color="auto" w:sz="4" w:space="0"/>
            </w:tcBorders>
            <w:shd w:val="clear" w:color="auto" w:fill="FFFFFF"/>
            <w:vAlign w:val="center"/>
          </w:tcPr>
          <w:p w14:paraId="2737D96D">
            <w:pPr>
              <w:widowControl w:val="0"/>
              <w:jc w:val="center"/>
              <w:rPr>
                <w:rFonts w:hint="eastAsia" w:ascii="宋体" w:hAnsi="宋体" w:eastAsia="宋体" w:cs="宋体"/>
                <w:sz w:val="28"/>
                <w:szCs w:val="28"/>
              </w:rPr>
            </w:pPr>
          </w:p>
        </w:tc>
        <w:tc>
          <w:tcPr>
            <w:tcW w:w="506" w:type="dxa"/>
            <w:tcBorders>
              <w:top w:val="single" w:color="auto" w:sz="4" w:space="0"/>
              <w:left w:val="single" w:color="auto" w:sz="4" w:space="0"/>
              <w:bottom w:val="single" w:color="auto" w:sz="4" w:space="0"/>
            </w:tcBorders>
            <w:shd w:val="clear" w:color="auto" w:fill="FFFFFF"/>
            <w:vAlign w:val="center"/>
          </w:tcPr>
          <w:p w14:paraId="398E8AC5">
            <w:pPr>
              <w:widowControl w:val="0"/>
              <w:jc w:val="center"/>
              <w:rPr>
                <w:rFonts w:hint="eastAsia" w:ascii="宋体" w:hAnsi="宋体" w:eastAsia="宋体" w:cs="宋体"/>
                <w:sz w:val="28"/>
                <w:szCs w:val="28"/>
              </w:rPr>
            </w:pPr>
          </w:p>
        </w:tc>
        <w:tc>
          <w:tcPr>
            <w:tcW w:w="487" w:type="dxa"/>
            <w:tcBorders>
              <w:top w:val="single" w:color="auto" w:sz="4" w:space="0"/>
              <w:left w:val="single" w:color="auto" w:sz="4" w:space="0"/>
              <w:bottom w:val="single" w:color="auto" w:sz="4" w:space="0"/>
            </w:tcBorders>
            <w:shd w:val="clear" w:color="auto" w:fill="FFFFFF"/>
            <w:vAlign w:val="center"/>
          </w:tcPr>
          <w:p w14:paraId="25B95ED0">
            <w:pPr>
              <w:widowControl w:val="0"/>
              <w:jc w:val="center"/>
              <w:rPr>
                <w:rFonts w:hint="eastAsia" w:ascii="宋体" w:hAnsi="宋体" w:eastAsia="宋体" w:cs="宋体"/>
                <w:sz w:val="28"/>
                <w:szCs w:val="28"/>
              </w:rPr>
            </w:pPr>
          </w:p>
        </w:tc>
        <w:tc>
          <w:tcPr>
            <w:tcW w:w="732" w:type="dxa"/>
            <w:tcBorders>
              <w:top w:val="single" w:color="auto" w:sz="4" w:space="0"/>
              <w:left w:val="single" w:color="auto" w:sz="4" w:space="0"/>
              <w:bottom w:val="single" w:color="auto" w:sz="4" w:space="0"/>
            </w:tcBorders>
            <w:shd w:val="clear" w:color="auto" w:fill="FFFFFF"/>
            <w:vAlign w:val="center"/>
          </w:tcPr>
          <w:p w14:paraId="3BAAADF5">
            <w:pPr>
              <w:widowControl w:val="0"/>
              <w:jc w:val="center"/>
              <w:rPr>
                <w:rFonts w:hint="eastAsia" w:ascii="宋体" w:hAnsi="宋体" w:eastAsia="宋体" w:cs="宋体"/>
                <w:sz w:val="28"/>
                <w:szCs w:val="28"/>
              </w:rPr>
            </w:pPr>
          </w:p>
        </w:tc>
        <w:tc>
          <w:tcPr>
            <w:tcW w:w="468" w:type="dxa"/>
            <w:tcBorders>
              <w:top w:val="single" w:color="auto" w:sz="4" w:space="0"/>
              <w:left w:val="single" w:color="auto" w:sz="4" w:space="0"/>
              <w:bottom w:val="single" w:color="auto" w:sz="4" w:space="0"/>
            </w:tcBorders>
            <w:shd w:val="clear" w:color="auto" w:fill="FFFFFF"/>
            <w:vAlign w:val="center"/>
          </w:tcPr>
          <w:p w14:paraId="111D5236">
            <w:pPr>
              <w:widowControl w:val="0"/>
              <w:jc w:val="center"/>
              <w:rPr>
                <w:rFonts w:hint="eastAsia" w:ascii="宋体" w:hAnsi="宋体" w:eastAsia="宋体" w:cs="宋体"/>
                <w:sz w:val="28"/>
                <w:szCs w:val="28"/>
              </w:rPr>
            </w:pPr>
          </w:p>
        </w:tc>
        <w:tc>
          <w:tcPr>
            <w:tcW w:w="600" w:type="dxa"/>
            <w:tcBorders>
              <w:top w:val="single" w:color="auto" w:sz="4" w:space="0"/>
              <w:left w:val="single" w:color="auto" w:sz="4" w:space="0"/>
              <w:bottom w:val="single" w:color="auto" w:sz="4" w:space="0"/>
            </w:tcBorders>
            <w:shd w:val="clear" w:color="auto" w:fill="FFFFFF"/>
            <w:vAlign w:val="center"/>
          </w:tcPr>
          <w:p w14:paraId="5537A8A2">
            <w:pPr>
              <w:widowControl w:val="0"/>
              <w:jc w:val="center"/>
              <w:rPr>
                <w:rFonts w:hint="eastAsia" w:ascii="宋体" w:hAnsi="宋体" w:eastAsia="宋体" w:cs="宋体"/>
                <w:sz w:val="28"/>
                <w:szCs w:val="28"/>
              </w:rPr>
            </w:pPr>
          </w:p>
        </w:tc>
        <w:tc>
          <w:tcPr>
            <w:tcW w:w="825" w:type="dxa"/>
            <w:tcBorders>
              <w:top w:val="single" w:color="auto" w:sz="4" w:space="0"/>
              <w:left w:val="single" w:color="auto" w:sz="4" w:space="0"/>
              <w:bottom w:val="single" w:color="auto" w:sz="4" w:space="0"/>
            </w:tcBorders>
            <w:shd w:val="clear" w:color="auto" w:fill="FFFFFF"/>
            <w:vAlign w:val="center"/>
          </w:tcPr>
          <w:p w14:paraId="136C3DE0">
            <w:pPr>
              <w:widowControl w:val="0"/>
              <w:jc w:val="center"/>
              <w:rPr>
                <w:rFonts w:hint="eastAsia" w:ascii="宋体" w:hAnsi="宋体" w:eastAsia="宋体" w:cs="宋体"/>
                <w:sz w:val="28"/>
                <w:szCs w:val="28"/>
              </w:rPr>
            </w:pPr>
          </w:p>
        </w:tc>
        <w:tc>
          <w:tcPr>
            <w:tcW w:w="619" w:type="dxa"/>
            <w:tcBorders>
              <w:top w:val="single" w:color="auto" w:sz="4" w:space="0"/>
              <w:left w:val="single" w:color="auto" w:sz="4" w:space="0"/>
              <w:bottom w:val="single" w:color="auto" w:sz="4" w:space="0"/>
            </w:tcBorders>
            <w:shd w:val="clear" w:color="auto" w:fill="FFFFFF"/>
            <w:vAlign w:val="center"/>
          </w:tcPr>
          <w:p w14:paraId="647FD908">
            <w:pPr>
              <w:widowControl w:val="0"/>
              <w:jc w:val="center"/>
              <w:rPr>
                <w:rFonts w:hint="eastAsia" w:ascii="宋体" w:hAnsi="宋体" w:eastAsia="宋体" w:cs="宋体"/>
                <w:sz w:val="28"/>
                <w:szCs w:val="28"/>
              </w:rPr>
            </w:pPr>
          </w:p>
        </w:tc>
        <w:tc>
          <w:tcPr>
            <w:tcW w:w="731" w:type="dxa"/>
            <w:tcBorders>
              <w:top w:val="single" w:color="auto" w:sz="4" w:space="0"/>
              <w:left w:val="single" w:color="auto" w:sz="4" w:space="0"/>
              <w:bottom w:val="single" w:color="auto" w:sz="4" w:space="0"/>
            </w:tcBorders>
            <w:shd w:val="clear" w:color="auto" w:fill="FFFFFF"/>
            <w:vAlign w:val="center"/>
          </w:tcPr>
          <w:p w14:paraId="52C53F5D">
            <w:pPr>
              <w:widowControl w:val="0"/>
              <w:jc w:val="center"/>
              <w:rPr>
                <w:rFonts w:hint="eastAsia" w:ascii="宋体" w:hAnsi="宋体" w:eastAsia="宋体" w:cs="宋体"/>
                <w:sz w:val="28"/>
                <w:szCs w:val="28"/>
              </w:rPr>
            </w:pPr>
          </w:p>
        </w:tc>
        <w:tc>
          <w:tcPr>
            <w:tcW w:w="750" w:type="dxa"/>
            <w:tcBorders>
              <w:top w:val="single" w:color="auto" w:sz="4" w:space="0"/>
              <w:left w:val="single" w:color="auto" w:sz="4" w:space="0"/>
              <w:bottom w:val="single" w:color="auto" w:sz="4" w:space="0"/>
            </w:tcBorders>
            <w:shd w:val="clear" w:color="auto" w:fill="FFFFFF"/>
            <w:vAlign w:val="center"/>
          </w:tcPr>
          <w:p w14:paraId="65E8E01E">
            <w:pPr>
              <w:widowControl w:val="0"/>
              <w:jc w:val="center"/>
              <w:rPr>
                <w:rFonts w:hint="eastAsia" w:ascii="宋体" w:hAnsi="宋体" w:eastAsia="宋体" w:cs="宋体"/>
                <w:sz w:val="28"/>
                <w:szCs w:val="28"/>
              </w:rPr>
            </w:pPr>
          </w:p>
        </w:tc>
        <w:tc>
          <w:tcPr>
            <w:tcW w:w="769" w:type="dxa"/>
            <w:tcBorders>
              <w:top w:val="single" w:color="auto" w:sz="4" w:space="0"/>
              <w:left w:val="single" w:color="auto" w:sz="4" w:space="0"/>
              <w:bottom w:val="single" w:color="auto" w:sz="4" w:space="0"/>
            </w:tcBorders>
            <w:shd w:val="clear" w:color="auto" w:fill="FFFFFF"/>
            <w:vAlign w:val="center"/>
          </w:tcPr>
          <w:p w14:paraId="67086B5C">
            <w:pPr>
              <w:widowControl w:val="0"/>
              <w:jc w:val="center"/>
              <w:rPr>
                <w:rFonts w:hint="eastAsia" w:ascii="宋体" w:hAnsi="宋体" w:eastAsia="宋体" w:cs="宋体"/>
                <w:sz w:val="28"/>
                <w:szCs w:val="28"/>
              </w:rPr>
            </w:pPr>
          </w:p>
        </w:tc>
        <w:tc>
          <w:tcPr>
            <w:tcW w:w="563" w:type="dxa"/>
            <w:tcBorders>
              <w:top w:val="single" w:color="auto" w:sz="4" w:space="0"/>
              <w:left w:val="single" w:color="auto" w:sz="4" w:space="0"/>
              <w:bottom w:val="single" w:color="auto" w:sz="4" w:space="0"/>
            </w:tcBorders>
            <w:shd w:val="clear" w:color="auto" w:fill="FFFFFF"/>
            <w:vAlign w:val="center"/>
          </w:tcPr>
          <w:p w14:paraId="5D027F46">
            <w:pPr>
              <w:widowControl w:val="0"/>
              <w:jc w:val="center"/>
              <w:rPr>
                <w:rFonts w:hint="eastAsia" w:ascii="宋体" w:hAnsi="宋体" w:eastAsia="宋体" w:cs="宋体"/>
                <w:sz w:val="28"/>
                <w:szCs w:val="28"/>
              </w:rPr>
            </w:pPr>
          </w:p>
        </w:tc>
        <w:tc>
          <w:tcPr>
            <w:tcW w:w="712" w:type="dxa"/>
            <w:tcBorders>
              <w:top w:val="single" w:color="auto" w:sz="4" w:space="0"/>
              <w:left w:val="single" w:color="auto" w:sz="4" w:space="0"/>
              <w:bottom w:val="single" w:color="auto" w:sz="4" w:space="0"/>
            </w:tcBorders>
            <w:shd w:val="clear" w:color="auto" w:fill="FFFFFF"/>
            <w:vAlign w:val="center"/>
          </w:tcPr>
          <w:p w14:paraId="7B35E798">
            <w:pPr>
              <w:widowControl w:val="0"/>
              <w:jc w:val="center"/>
              <w:rPr>
                <w:rFonts w:hint="eastAsia" w:ascii="宋体" w:hAnsi="宋体" w:eastAsia="宋体" w:cs="宋体"/>
                <w:sz w:val="28"/>
                <w:szCs w:val="28"/>
              </w:rPr>
            </w:pPr>
          </w:p>
        </w:tc>
        <w:tc>
          <w:tcPr>
            <w:tcW w:w="649" w:type="dxa"/>
            <w:tcBorders>
              <w:top w:val="single" w:color="auto" w:sz="4" w:space="0"/>
              <w:left w:val="single" w:color="auto" w:sz="4" w:space="0"/>
              <w:bottom w:val="single" w:color="auto" w:sz="4" w:space="0"/>
            </w:tcBorders>
            <w:shd w:val="clear" w:color="auto" w:fill="FFFFFF"/>
            <w:vAlign w:val="center"/>
          </w:tcPr>
          <w:p w14:paraId="39930CA2">
            <w:pPr>
              <w:widowControl w:val="0"/>
              <w:jc w:val="center"/>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025093B4">
            <w:pPr>
              <w:widowControl w:val="0"/>
              <w:jc w:val="center"/>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6F3DAD4F">
            <w:pPr>
              <w:widowControl w:val="0"/>
              <w:jc w:val="center"/>
              <w:rPr>
                <w:rFonts w:hint="eastAsia" w:ascii="宋体" w:hAnsi="宋体" w:eastAsia="宋体" w:cs="宋体"/>
                <w:sz w:val="28"/>
                <w:szCs w:val="28"/>
              </w:rPr>
            </w:pPr>
          </w:p>
        </w:tc>
        <w:tc>
          <w:tcPr>
            <w:tcBorders>
              <w:top w:val="single" w:color="auto" w:sz="4" w:space="0"/>
              <w:left w:val="single" w:color="auto" w:sz="4" w:space="0"/>
              <w:bottom w:val="single" w:color="auto" w:sz="4" w:space="0"/>
            </w:tcBorders>
            <w:shd w:val="clear" w:color="auto" w:fill="FFFFFF"/>
            <w:vAlign w:val="center"/>
          </w:tcPr>
          <w:p w14:paraId="64D228EF">
            <w:pPr>
              <w:widowControl w:val="0"/>
              <w:jc w:val="center"/>
              <w:rPr>
                <w:rFonts w:hint="eastAsia" w:ascii="宋体" w:hAnsi="宋体" w:eastAsia="宋体" w:cs="宋体"/>
                <w:sz w:val="28"/>
                <w:szCs w:val="28"/>
              </w:rPr>
            </w:pPr>
          </w:p>
        </w:tc>
        <w:tc>
          <w:tcPr>
            <w:tcBorders>
              <w:top w:val="single" w:color="auto" w:sz="4" w:space="0"/>
              <w:left w:val="single" w:color="auto" w:sz="4" w:space="0"/>
              <w:bottom w:val="single" w:color="auto" w:sz="4" w:space="0"/>
              <w:right w:val="single" w:color="auto" w:sz="4" w:space="0"/>
            </w:tcBorders>
            <w:shd w:val="clear" w:color="auto" w:fill="FFFFFF"/>
            <w:vAlign w:val="center"/>
          </w:tcPr>
          <w:p w14:paraId="568F51B0">
            <w:pPr>
              <w:widowControl w:val="0"/>
              <w:jc w:val="center"/>
              <w:rPr>
                <w:rFonts w:hint="eastAsia" w:ascii="宋体" w:hAnsi="宋体" w:eastAsia="宋体" w:cs="宋体"/>
                <w:sz w:val="28"/>
                <w:szCs w:val="28"/>
              </w:rPr>
            </w:pPr>
          </w:p>
        </w:tc>
      </w:tr>
    </w:tbl>
    <w:p w14:paraId="2165EA80">
      <w:pPr>
        <w:widowControl w:val="0"/>
        <w:spacing w:after="119" w:line="1" w:lineRule="exact"/>
        <w:rPr>
          <w:rFonts w:hint="eastAsia" w:ascii="宋体" w:hAnsi="宋体" w:eastAsia="宋体" w:cs="宋体"/>
          <w:sz w:val="28"/>
          <w:szCs w:val="28"/>
        </w:rPr>
      </w:pPr>
    </w:p>
    <w:p w14:paraId="10F1B322">
      <w:pPr>
        <w:pStyle w:val="18"/>
        <w:keepNext w:val="0"/>
        <w:keepLines w:val="0"/>
        <w:pageBreakBefore w:val="0"/>
        <w:widowControl w:val="0"/>
        <w:shd w:val="clear" w:color="auto" w:fill="auto"/>
        <w:kinsoku/>
        <w:wordWrap/>
        <w:overflowPunct/>
        <w:topLinePunct w:val="0"/>
        <w:autoSpaceDE/>
        <w:autoSpaceDN/>
        <w:bidi w:val="0"/>
        <w:adjustRightInd/>
        <w:snapToGrid/>
        <w:spacing w:before="0" w:line="300" w:lineRule="exact"/>
        <w:ind w:left="0" w:right="0" w:firstLine="0"/>
        <w:jc w:val="left"/>
        <w:textAlignment w:val="auto"/>
        <w:rPr>
          <w:rFonts w:hint="eastAsia" w:ascii="仿宋" w:hAnsi="仿宋" w:eastAsia="仿宋" w:cs="仿宋"/>
          <w:sz w:val="28"/>
          <w:szCs w:val="28"/>
        </w:rPr>
      </w:pPr>
      <w:r>
        <w:rPr>
          <w:rFonts w:hint="eastAsia" w:ascii="仿宋" w:hAnsi="仿宋" w:eastAsia="仿宋" w:cs="仿宋"/>
          <w:color w:val="000000"/>
          <w:spacing w:val="0"/>
          <w:w w:val="100"/>
          <w:position w:val="0"/>
          <w:sz w:val="28"/>
          <w:szCs w:val="28"/>
        </w:rPr>
        <w:t>注：</w:t>
      </w:r>
      <w:r>
        <w:rPr>
          <w:rFonts w:hint="eastAsia" w:ascii="仿宋" w:hAnsi="仿宋" w:eastAsia="仿宋" w:cs="仿宋"/>
          <w:color w:val="000000"/>
          <w:spacing w:val="0"/>
          <w:w w:val="100"/>
          <w:position w:val="0"/>
          <w:sz w:val="28"/>
          <w:szCs w:val="28"/>
          <w:lang w:val="en-US" w:eastAsia="en-US" w:bidi="en-US"/>
        </w:rPr>
        <w:t>1.</w:t>
      </w:r>
      <w:r>
        <w:rPr>
          <w:rFonts w:hint="eastAsia" w:ascii="仿宋" w:hAnsi="仿宋" w:eastAsia="仿宋" w:cs="仿宋"/>
          <w:color w:val="000000"/>
          <w:spacing w:val="0"/>
          <w:w w:val="100"/>
          <w:position w:val="0"/>
          <w:sz w:val="28"/>
          <w:szCs w:val="28"/>
        </w:rPr>
        <w:t>基肥施肥方式包括：撒施、机械深施、种肥同播、条施、穴施、其他。</w:t>
      </w:r>
    </w:p>
    <w:p w14:paraId="41A6D8EF">
      <w:pPr>
        <w:pStyle w:val="18"/>
        <w:keepNext w:val="0"/>
        <w:keepLines w:val="0"/>
        <w:pageBreakBefore w:val="0"/>
        <w:widowControl w:val="0"/>
        <w:numPr>
          <w:ilvl w:val="0"/>
          <w:numId w:val="0"/>
        </w:numPr>
        <w:shd w:val="clear" w:color="auto" w:fill="auto"/>
        <w:tabs>
          <w:tab w:val="left" w:pos="980"/>
        </w:tabs>
        <w:kinsoku/>
        <w:wordWrap/>
        <w:overflowPunct/>
        <w:topLinePunct w:val="0"/>
        <w:autoSpaceDE/>
        <w:autoSpaceDN/>
        <w:bidi w:val="0"/>
        <w:adjustRightInd/>
        <w:snapToGrid/>
        <w:spacing w:before="0" w:line="300" w:lineRule="exact"/>
        <w:ind w:left="580" w:leftChars="0" w:right="0" w:rightChars="0"/>
        <w:jc w:val="left"/>
        <w:textAlignment w:val="auto"/>
        <w:rPr>
          <w:rFonts w:hint="eastAsia" w:ascii="仿宋" w:hAnsi="仿宋" w:eastAsia="仿宋" w:cs="仿宋"/>
          <w:sz w:val="28"/>
          <w:szCs w:val="28"/>
        </w:rPr>
      </w:pPr>
      <w:bookmarkStart w:id="6" w:name="bookmark6"/>
      <w:bookmarkEnd w:id="6"/>
      <w:r>
        <w:rPr>
          <w:rFonts w:hint="eastAsia" w:ascii="仿宋" w:hAnsi="仿宋" w:eastAsia="仿宋" w:cs="仿宋"/>
          <w:color w:val="000000"/>
          <w:spacing w:val="0"/>
          <w:w w:val="100"/>
          <w:position w:val="0"/>
          <w:sz w:val="28"/>
          <w:szCs w:val="28"/>
          <w:lang w:val="en-US" w:eastAsia="zh-CN"/>
        </w:rPr>
        <w:t>2.</w:t>
      </w:r>
      <w:r>
        <w:rPr>
          <w:rFonts w:hint="eastAsia" w:ascii="仿宋" w:hAnsi="仿宋" w:eastAsia="仿宋" w:cs="仿宋"/>
          <w:color w:val="000000"/>
          <w:spacing w:val="0"/>
          <w:w w:val="100"/>
          <w:position w:val="0"/>
          <w:sz w:val="28"/>
          <w:szCs w:val="28"/>
        </w:rPr>
        <w:t>追肥施肥方式包括：撒施、冲施、条施、穴施、水肥一体化、其他。</w:t>
      </w:r>
    </w:p>
    <w:p w14:paraId="149E0D2C">
      <w:pPr>
        <w:pStyle w:val="18"/>
        <w:keepNext w:val="0"/>
        <w:keepLines w:val="0"/>
        <w:pageBreakBefore w:val="0"/>
        <w:widowControl w:val="0"/>
        <w:numPr>
          <w:ilvl w:val="0"/>
          <w:numId w:val="0"/>
        </w:numPr>
        <w:shd w:val="clear" w:color="auto" w:fill="auto"/>
        <w:tabs>
          <w:tab w:val="left" w:pos="980"/>
        </w:tabs>
        <w:kinsoku/>
        <w:wordWrap/>
        <w:overflowPunct/>
        <w:topLinePunct w:val="0"/>
        <w:autoSpaceDE/>
        <w:autoSpaceDN/>
        <w:bidi w:val="0"/>
        <w:adjustRightInd/>
        <w:snapToGrid/>
        <w:spacing w:before="0" w:after="0" w:line="300" w:lineRule="exact"/>
        <w:ind w:left="0" w:leftChars="0" w:right="0" w:rightChars="0" w:firstLine="560" w:firstLineChars="200"/>
        <w:jc w:val="left"/>
        <w:textAlignment w:val="auto"/>
        <w:rPr>
          <w:rFonts w:hint="eastAsia" w:ascii="仿宋" w:hAnsi="仿宋" w:eastAsia="仿宋" w:cs="仿宋"/>
          <w:sz w:val="28"/>
          <w:szCs w:val="28"/>
        </w:rPr>
      </w:pPr>
      <w:bookmarkStart w:id="7" w:name="bookmark7"/>
      <w:bookmarkEnd w:id="7"/>
      <w:r>
        <w:rPr>
          <w:rFonts w:hint="eastAsia" w:ascii="仿宋" w:hAnsi="仿宋" w:eastAsia="仿宋" w:cs="仿宋"/>
          <w:color w:val="000000"/>
          <w:spacing w:val="0"/>
          <w:w w:val="100"/>
          <w:position w:val="0"/>
          <w:sz w:val="28"/>
          <w:szCs w:val="28"/>
          <w:lang w:val="en-US" w:eastAsia="zh-CN"/>
        </w:rPr>
        <w:t>3.</w:t>
      </w:r>
      <w:r>
        <w:rPr>
          <w:rFonts w:hint="eastAsia" w:ascii="仿宋" w:hAnsi="仿宋" w:eastAsia="仿宋" w:cs="仿宋"/>
          <w:color w:val="000000"/>
          <w:spacing w:val="0"/>
          <w:w w:val="100"/>
          <w:position w:val="0"/>
          <w:sz w:val="28"/>
          <w:szCs w:val="28"/>
        </w:rPr>
        <w:t>其他化肥品种包括：氯化</w:t>
      </w:r>
      <w:r>
        <w:rPr>
          <w:rFonts w:hint="eastAsia" w:ascii="仿宋" w:hAnsi="仿宋" w:eastAsia="仿宋" w:cs="仿宋"/>
          <w:color w:val="000000"/>
          <w:spacing w:val="0"/>
          <w:w w:val="100"/>
          <w:position w:val="0"/>
          <w:sz w:val="28"/>
          <w:szCs w:val="28"/>
          <w:lang w:val="en-US" w:eastAsia="zh-CN"/>
        </w:rPr>
        <w:t>铵</w:t>
      </w:r>
      <w:r>
        <w:rPr>
          <w:rFonts w:hint="eastAsia" w:ascii="仿宋" w:hAnsi="仿宋" w:eastAsia="仿宋" w:cs="仿宋"/>
          <w:color w:val="000000"/>
          <w:spacing w:val="0"/>
          <w:w w:val="100"/>
          <w:position w:val="0"/>
          <w:sz w:val="28"/>
          <w:szCs w:val="28"/>
        </w:rPr>
        <w:t>、硫酸</w:t>
      </w:r>
      <w:r>
        <w:rPr>
          <w:rFonts w:hint="eastAsia" w:ascii="仿宋" w:hAnsi="仿宋" w:eastAsia="仿宋" w:cs="仿宋"/>
          <w:color w:val="000000"/>
          <w:spacing w:val="0"/>
          <w:w w:val="100"/>
          <w:position w:val="0"/>
          <w:sz w:val="28"/>
          <w:szCs w:val="28"/>
          <w:lang w:val="en-US" w:eastAsia="zh-CN"/>
        </w:rPr>
        <w:t>铵</w:t>
      </w:r>
      <w:r>
        <w:rPr>
          <w:rFonts w:hint="eastAsia" w:ascii="仿宋" w:hAnsi="仿宋" w:eastAsia="仿宋" w:cs="仿宋"/>
          <w:color w:val="000000"/>
          <w:spacing w:val="0"/>
          <w:w w:val="100"/>
          <w:position w:val="0"/>
          <w:sz w:val="28"/>
          <w:szCs w:val="28"/>
        </w:rPr>
        <w:t>、磷酸一</w:t>
      </w:r>
      <w:r>
        <w:rPr>
          <w:rFonts w:hint="eastAsia" w:ascii="仿宋" w:hAnsi="仿宋" w:eastAsia="仿宋" w:cs="仿宋"/>
          <w:color w:val="000000"/>
          <w:spacing w:val="0"/>
          <w:w w:val="100"/>
          <w:position w:val="0"/>
          <w:sz w:val="28"/>
          <w:szCs w:val="28"/>
          <w:lang w:val="en-US" w:eastAsia="zh-CN"/>
        </w:rPr>
        <w:t>铵</w:t>
      </w:r>
      <w:r>
        <w:rPr>
          <w:rFonts w:hint="eastAsia" w:ascii="仿宋" w:hAnsi="仿宋" w:eastAsia="仿宋" w:cs="仿宋"/>
          <w:color w:val="000000"/>
          <w:spacing w:val="0"/>
          <w:w w:val="100"/>
          <w:position w:val="0"/>
          <w:sz w:val="28"/>
          <w:szCs w:val="28"/>
        </w:rPr>
        <w:t>、磷酸二氢钾、钙镁磷肥、过磷酸钙（普钙）、微生物肥料、脉</w:t>
      </w:r>
      <w:r>
        <w:rPr>
          <w:rFonts w:hint="eastAsia" w:ascii="仿宋" w:hAnsi="仿宋" w:eastAsia="仿宋" w:cs="仿宋"/>
          <w:color w:val="000000"/>
          <w:spacing w:val="0"/>
          <w:w w:val="100"/>
          <w:position w:val="0"/>
          <w:sz w:val="28"/>
          <w:szCs w:val="28"/>
          <w:lang w:val="en-US" w:eastAsia="zh-CN"/>
        </w:rPr>
        <w:t>铵</w:t>
      </w:r>
      <w:r>
        <w:rPr>
          <w:rFonts w:hint="eastAsia" w:ascii="仿宋" w:hAnsi="仿宋" w:eastAsia="仿宋" w:cs="仿宋"/>
          <w:color w:val="000000"/>
          <w:spacing w:val="0"/>
          <w:w w:val="100"/>
          <w:position w:val="0"/>
          <w:sz w:val="28"/>
          <w:szCs w:val="28"/>
        </w:rPr>
        <w:t>、其他。</w:t>
      </w:r>
    </w:p>
    <w:p w14:paraId="2C5F6921">
      <w:pPr>
        <w:pStyle w:val="18"/>
        <w:keepNext w:val="0"/>
        <w:keepLines w:val="0"/>
        <w:pageBreakBefore w:val="0"/>
        <w:widowControl w:val="0"/>
        <w:numPr>
          <w:ilvl w:val="0"/>
          <w:numId w:val="0"/>
        </w:numPr>
        <w:shd w:val="clear" w:color="auto" w:fill="auto"/>
        <w:tabs>
          <w:tab w:val="left" w:pos="980"/>
        </w:tabs>
        <w:kinsoku/>
        <w:wordWrap/>
        <w:overflowPunct/>
        <w:topLinePunct w:val="0"/>
        <w:autoSpaceDE/>
        <w:autoSpaceDN/>
        <w:bidi w:val="0"/>
        <w:adjustRightInd/>
        <w:snapToGrid/>
        <w:spacing w:before="0" w:line="300" w:lineRule="exact"/>
        <w:ind w:left="580" w:leftChars="0" w:right="0" w:rightChars="0"/>
        <w:jc w:val="left"/>
        <w:textAlignment w:val="auto"/>
        <w:rPr>
          <w:rFonts w:hint="eastAsia" w:ascii="仿宋" w:hAnsi="仿宋" w:eastAsia="仿宋" w:cs="仿宋"/>
          <w:sz w:val="28"/>
          <w:szCs w:val="28"/>
        </w:rPr>
      </w:pPr>
      <w:bookmarkStart w:id="8" w:name="bookmark8"/>
      <w:bookmarkEnd w:id="8"/>
      <w:r>
        <w:rPr>
          <w:rFonts w:hint="eastAsia" w:ascii="仿宋" w:hAnsi="仿宋" w:eastAsia="仿宋" w:cs="仿宋"/>
          <w:color w:val="000000"/>
          <w:spacing w:val="0"/>
          <w:w w:val="100"/>
          <w:position w:val="0"/>
          <w:sz w:val="28"/>
          <w:szCs w:val="28"/>
          <w:lang w:val="en-US" w:eastAsia="zh-CN" w:bidi="zh-CN"/>
        </w:rPr>
        <w:t>4.</w:t>
      </w:r>
      <w:r>
        <w:rPr>
          <w:rFonts w:hint="eastAsia" w:ascii="仿宋" w:hAnsi="仿宋" w:eastAsia="仿宋" w:cs="仿宋"/>
          <w:color w:val="000000"/>
          <w:spacing w:val="0"/>
          <w:w w:val="100"/>
          <w:position w:val="0"/>
          <w:sz w:val="28"/>
          <w:szCs w:val="28"/>
          <w:lang w:val="zh-CN" w:eastAsia="zh-CN" w:bidi="zh-CN"/>
        </w:rPr>
        <w:t>“复</w:t>
      </w:r>
      <w:r>
        <w:rPr>
          <w:rFonts w:hint="eastAsia" w:ascii="仿宋" w:hAnsi="仿宋" w:eastAsia="仿宋" w:cs="仿宋"/>
          <w:color w:val="000000"/>
          <w:spacing w:val="0"/>
          <w:w w:val="100"/>
          <w:position w:val="0"/>
          <w:sz w:val="28"/>
          <w:szCs w:val="28"/>
        </w:rPr>
        <w:t>合肥”仅填报非水溶复合肥。</w:t>
      </w:r>
    </w:p>
    <w:p w14:paraId="6AAB5585">
      <w:pPr>
        <w:pStyle w:val="18"/>
        <w:keepNext w:val="0"/>
        <w:keepLines w:val="0"/>
        <w:pageBreakBefore w:val="0"/>
        <w:widowControl w:val="0"/>
        <w:numPr>
          <w:ilvl w:val="0"/>
          <w:numId w:val="0"/>
        </w:numPr>
        <w:shd w:val="clear" w:color="auto" w:fill="auto"/>
        <w:tabs>
          <w:tab w:val="left" w:pos="980"/>
        </w:tabs>
        <w:kinsoku/>
        <w:wordWrap/>
        <w:overflowPunct/>
        <w:topLinePunct w:val="0"/>
        <w:autoSpaceDE/>
        <w:autoSpaceDN/>
        <w:bidi w:val="0"/>
        <w:adjustRightInd/>
        <w:snapToGrid/>
        <w:spacing w:before="0" w:line="300" w:lineRule="exact"/>
        <w:ind w:left="580" w:leftChars="0" w:right="0" w:rightChars="0"/>
        <w:jc w:val="left"/>
        <w:textAlignment w:val="auto"/>
        <w:rPr>
          <w:rFonts w:hint="eastAsia" w:ascii="仿宋" w:hAnsi="仿宋" w:eastAsia="仿宋" w:cs="仿宋"/>
          <w:sz w:val="28"/>
          <w:szCs w:val="28"/>
        </w:rPr>
      </w:pPr>
      <w:bookmarkStart w:id="9" w:name="bookmark9"/>
      <w:bookmarkEnd w:id="9"/>
      <w:r>
        <w:rPr>
          <w:rFonts w:hint="eastAsia" w:ascii="仿宋" w:hAnsi="仿宋" w:eastAsia="仿宋" w:cs="仿宋"/>
          <w:color w:val="000000"/>
          <w:spacing w:val="0"/>
          <w:w w:val="100"/>
          <w:position w:val="0"/>
          <w:sz w:val="28"/>
          <w:szCs w:val="28"/>
          <w:lang w:val="en-US" w:eastAsia="zh-CN"/>
        </w:rPr>
        <w:t>5.</w:t>
      </w:r>
      <w:r>
        <w:rPr>
          <w:rFonts w:hint="eastAsia" w:ascii="仿宋" w:hAnsi="仿宋" w:eastAsia="仿宋" w:cs="仿宋"/>
          <w:color w:val="000000"/>
          <w:spacing w:val="0"/>
          <w:w w:val="100"/>
          <w:position w:val="0"/>
          <w:sz w:val="28"/>
          <w:szCs w:val="28"/>
        </w:rPr>
        <w:t>追肥可只填报追肥总量，也可分次填报（两选其一），分次填报的最多填5次。</w:t>
      </w:r>
    </w:p>
    <w:p w14:paraId="5C63351B">
      <w:pPr>
        <w:pStyle w:val="13"/>
        <w:keepNext w:val="0"/>
        <w:keepLines w:val="0"/>
        <w:widowControl w:val="0"/>
        <w:shd w:val="clear" w:color="auto" w:fill="auto"/>
        <w:bidi w:val="0"/>
        <w:spacing w:before="0" w:after="120" w:line="240" w:lineRule="auto"/>
        <w:ind w:left="4020" w:right="0" w:firstLine="0"/>
        <w:jc w:val="left"/>
        <w:rPr>
          <w:rFonts w:hint="eastAsia" w:ascii="宋体" w:hAnsi="宋体" w:eastAsia="宋体" w:cs="宋体"/>
          <w:b/>
          <w:bCs/>
          <w:sz w:val="36"/>
          <w:szCs w:val="36"/>
        </w:rPr>
      </w:pPr>
      <w:r>
        <w:rPr>
          <w:rFonts w:hint="eastAsia" w:ascii="宋体" w:hAnsi="宋体" w:eastAsia="宋体" w:cs="宋体"/>
          <w:b/>
          <w:bCs/>
          <w:color w:val="000000"/>
          <w:spacing w:val="0"/>
          <w:w w:val="100"/>
          <w:position w:val="0"/>
          <w:sz w:val="36"/>
          <w:szCs w:val="36"/>
        </w:rPr>
        <w:t>表</w:t>
      </w:r>
      <w:r>
        <w:rPr>
          <w:rFonts w:hint="eastAsia" w:ascii="宋体" w:hAnsi="宋体" w:eastAsia="宋体" w:cs="宋体"/>
          <w:b/>
          <w:bCs/>
          <w:color w:val="000000"/>
          <w:spacing w:val="0"/>
          <w:w w:val="100"/>
          <w:position w:val="0"/>
          <w:sz w:val="36"/>
          <w:szCs w:val="36"/>
          <w:lang w:val="en-US" w:eastAsia="en-US" w:bidi="en-US"/>
        </w:rPr>
        <w:t>1.5</w:t>
      </w:r>
      <w:r>
        <w:rPr>
          <w:rFonts w:hint="eastAsia" w:ascii="宋体" w:hAnsi="宋体" w:eastAsia="宋体" w:cs="宋体"/>
          <w:b/>
          <w:bCs/>
          <w:color w:val="000000"/>
          <w:spacing w:val="0"/>
          <w:w w:val="100"/>
          <w:position w:val="0"/>
          <w:sz w:val="36"/>
          <w:szCs w:val="36"/>
        </w:rPr>
        <w:t>全国主要农作物农户施肥决策调查</w:t>
      </w:r>
    </w:p>
    <w:p w14:paraId="02EDFF5C">
      <w:pPr>
        <w:pStyle w:val="19"/>
        <w:keepNext w:val="0"/>
        <w:keepLines w:val="0"/>
        <w:pageBreakBefore w:val="0"/>
        <w:widowControl w:val="0"/>
        <w:numPr>
          <w:ilvl w:val="0"/>
          <w:numId w:val="0"/>
        </w:numPr>
        <w:shd w:val="clear" w:color="auto" w:fill="auto"/>
        <w:tabs>
          <w:tab w:val="left" w:pos="425"/>
        </w:tabs>
        <w:kinsoku/>
        <w:wordWrap/>
        <w:overflowPunct/>
        <w:topLinePunct w:val="0"/>
        <w:autoSpaceDE/>
        <w:autoSpaceDN/>
        <w:bidi w:val="0"/>
        <w:adjustRightInd/>
        <w:snapToGrid/>
        <w:spacing w:before="0" w:after="0" w:line="580" w:lineRule="exact"/>
        <w:ind w:leftChars="0" w:right="0" w:rightChars="0"/>
        <w:jc w:val="left"/>
        <w:textAlignment w:val="auto"/>
        <w:rPr>
          <w:rFonts w:hint="eastAsia" w:ascii="宋体" w:hAnsi="宋体" w:eastAsia="宋体" w:cs="宋体"/>
          <w:sz w:val="30"/>
          <w:szCs w:val="30"/>
        </w:rPr>
      </w:pPr>
      <w:bookmarkStart w:id="10" w:name="bookmark10"/>
      <w:bookmarkEnd w:id="10"/>
      <w:r>
        <w:rPr>
          <w:rFonts w:hint="eastAsia" w:cs="宋体"/>
          <w:color w:val="000000"/>
          <w:spacing w:val="0"/>
          <w:w w:val="100"/>
          <w:position w:val="0"/>
          <w:sz w:val="30"/>
          <w:szCs w:val="30"/>
          <w:lang w:val="en-US" w:eastAsia="zh-CN"/>
        </w:rPr>
        <w:t>1.</w:t>
      </w:r>
      <w:r>
        <w:rPr>
          <w:rFonts w:hint="eastAsia" w:ascii="宋体" w:hAnsi="宋体" w:eastAsia="宋体" w:cs="宋体"/>
          <w:color w:val="000000"/>
          <w:spacing w:val="0"/>
          <w:w w:val="100"/>
          <w:position w:val="0"/>
          <w:sz w:val="30"/>
          <w:szCs w:val="30"/>
        </w:rPr>
        <w:t>您是否接受过以下测土配方施肥技术服务（可多选）</w:t>
      </w:r>
    </w:p>
    <w:p w14:paraId="3B7B2821">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0"/>
        <w:jc w:val="left"/>
        <w:textAlignment w:val="auto"/>
        <w:rPr>
          <w:rFonts w:hint="eastAsia" w:ascii="宋体" w:hAnsi="宋体" w:eastAsia="宋体" w:cs="宋体"/>
          <w:sz w:val="30"/>
          <w:szCs w:val="30"/>
        </w:rPr>
      </w:pPr>
      <w:r>
        <w:rPr>
          <w:rFonts w:hint="eastAsia" w:ascii="宋体" w:hAnsi="宋体" w:eastAsia="宋体" w:cs="宋体"/>
          <w:color w:val="000000"/>
          <w:spacing w:val="0"/>
          <w:w w:val="100"/>
          <w:position w:val="0"/>
          <w:sz w:val="30"/>
          <w:szCs w:val="30"/>
          <w:lang w:val="zh-CN" w:eastAsia="zh-CN" w:bidi="zh-CN"/>
        </w:rPr>
        <w:t>○施</w:t>
      </w:r>
      <w:r>
        <w:rPr>
          <w:rFonts w:hint="eastAsia" w:ascii="宋体" w:hAnsi="宋体" w:eastAsia="宋体" w:cs="宋体"/>
          <w:color w:val="000000"/>
          <w:spacing w:val="0"/>
          <w:w w:val="100"/>
          <w:position w:val="0"/>
          <w:sz w:val="30"/>
          <w:szCs w:val="30"/>
        </w:rPr>
        <w:t>用过配方肥；</w:t>
      </w:r>
      <w:r>
        <w:rPr>
          <w:rFonts w:hint="eastAsia" w:ascii="宋体" w:hAnsi="宋体" w:eastAsia="宋体" w:cs="宋体"/>
          <w:color w:val="000000"/>
          <w:spacing w:val="0"/>
          <w:w w:val="100"/>
          <w:position w:val="0"/>
          <w:sz w:val="30"/>
          <w:szCs w:val="30"/>
          <w:lang w:val="zh-CN" w:eastAsia="zh-CN" w:bidi="zh-CN"/>
        </w:rPr>
        <w:t>○按配</w:t>
      </w:r>
      <w:r>
        <w:rPr>
          <w:rFonts w:hint="eastAsia" w:ascii="宋体" w:hAnsi="宋体" w:eastAsia="宋体" w:cs="宋体"/>
          <w:color w:val="000000"/>
          <w:spacing w:val="0"/>
          <w:w w:val="100"/>
          <w:position w:val="0"/>
          <w:sz w:val="30"/>
          <w:szCs w:val="30"/>
        </w:rPr>
        <w:t>方购肥施肥；</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通过各种媒体了解科学施肥方案；</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收到施肥建议卡</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接受科学施 肥培训；</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接受科学施肥指导</w:t>
      </w:r>
    </w:p>
    <w:p w14:paraId="7F86CD19">
      <w:pPr>
        <w:pStyle w:val="19"/>
        <w:keepNext w:val="0"/>
        <w:keepLines w:val="0"/>
        <w:pageBreakBefore w:val="0"/>
        <w:widowControl w:val="0"/>
        <w:numPr>
          <w:ilvl w:val="0"/>
          <w:numId w:val="0"/>
        </w:numPr>
        <w:shd w:val="clear" w:color="auto" w:fill="auto"/>
        <w:tabs>
          <w:tab w:val="left" w:pos="425"/>
        </w:tabs>
        <w:kinsoku/>
        <w:wordWrap/>
        <w:overflowPunct/>
        <w:topLinePunct w:val="0"/>
        <w:autoSpaceDE/>
        <w:autoSpaceDN/>
        <w:bidi w:val="0"/>
        <w:adjustRightInd/>
        <w:snapToGrid/>
        <w:spacing w:before="0" w:after="0" w:line="580" w:lineRule="exact"/>
        <w:ind w:leftChars="0" w:right="0" w:rightChars="0"/>
        <w:jc w:val="left"/>
        <w:textAlignment w:val="auto"/>
        <w:rPr>
          <w:rFonts w:hint="eastAsia" w:ascii="宋体" w:hAnsi="宋体" w:eastAsia="宋体" w:cs="宋体"/>
          <w:sz w:val="30"/>
          <w:szCs w:val="30"/>
        </w:rPr>
      </w:pPr>
      <w:bookmarkStart w:id="11" w:name="bookmark11"/>
      <w:bookmarkEnd w:id="11"/>
      <w:r>
        <w:rPr>
          <w:rFonts w:hint="eastAsia" w:cs="宋体"/>
          <w:color w:val="000000"/>
          <w:spacing w:val="0"/>
          <w:w w:val="100"/>
          <w:position w:val="0"/>
          <w:sz w:val="30"/>
          <w:szCs w:val="30"/>
          <w:lang w:val="en-US" w:eastAsia="zh-CN"/>
        </w:rPr>
        <w:t>2.</w:t>
      </w:r>
      <w:r>
        <w:rPr>
          <w:rFonts w:hint="eastAsia" w:ascii="宋体" w:hAnsi="宋体" w:eastAsia="宋体" w:cs="宋体"/>
          <w:color w:val="000000"/>
          <w:spacing w:val="0"/>
          <w:w w:val="100"/>
          <w:position w:val="0"/>
          <w:sz w:val="30"/>
          <w:szCs w:val="30"/>
        </w:rPr>
        <w:t>您施用过以下哪些新型肥料？（可多选）</w:t>
      </w:r>
    </w:p>
    <w:p w14:paraId="45F678E7">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0"/>
        <w:jc w:val="left"/>
        <w:textAlignment w:val="auto"/>
        <w:rPr>
          <w:rFonts w:hint="eastAsia" w:ascii="宋体" w:hAnsi="宋体" w:eastAsia="宋体" w:cs="宋体"/>
          <w:sz w:val="30"/>
          <w:szCs w:val="30"/>
          <w:lang w:eastAsia="zh-CN"/>
        </w:rPr>
      </w:pP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水溶类；</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长效类；</w:t>
      </w:r>
      <w:r>
        <w:rPr>
          <w:rFonts w:hint="eastAsia" w:ascii="宋体" w:hAnsi="宋体" w:eastAsia="宋体" w:cs="宋体"/>
          <w:color w:val="000000"/>
          <w:spacing w:val="0"/>
          <w:w w:val="100"/>
          <w:position w:val="0"/>
          <w:sz w:val="30"/>
          <w:szCs w:val="30"/>
          <w:lang w:val="zh-CN" w:eastAsia="zh-CN" w:bidi="zh-CN"/>
        </w:rPr>
        <w:t>○缓控</w:t>
      </w:r>
      <w:r>
        <w:rPr>
          <w:rFonts w:hint="eastAsia" w:ascii="宋体" w:hAnsi="宋体" w:eastAsia="宋体" w:cs="宋体"/>
          <w:color w:val="000000"/>
          <w:spacing w:val="0"/>
          <w:w w:val="100"/>
          <w:position w:val="0"/>
          <w:sz w:val="30"/>
          <w:szCs w:val="30"/>
        </w:rPr>
        <w:t>释类；</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生物肥料类；</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中微量元素类；</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未使用过</w:t>
      </w:r>
      <w:r>
        <w:rPr>
          <w:rFonts w:hint="eastAsia" w:cs="宋体"/>
          <w:color w:val="000000"/>
          <w:spacing w:val="0"/>
          <w:w w:val="100"/>
          <w:position w:val="0"/>
          <w:sz w:val="30"/>
          <w:szCs w:val="30"/>
          <w:lang w:eastAsia="zh-CN"/>
        </w:rPr>
        <w:t>。</w:t>
      </w:r>
    </w:p>
    <w:p w14:paraId="30662998">
      <w:pPr>
        <w:pStyle w:val="19"/>
        <w:keepNext w:val="0"/>
        <w:keepLines w:val="0"/>
        <w:pageBreakBefore w:val="0"/>
        <w:widowControl w:val="0"/>
        <w:numPr>
          <w:ilvl w:val="0"/>
          <w:numId w:val="0"/>
        </w:numPr>
        <w:shd w:val="clear" w:color="auto" w:fill="auto"/>
        <w:tabs>
          <w:tab w:val="left" w:pos="425"/>
        </w:tabs>
        <w:kinsoku/>
        <w:wordWrap/>
        <w:overflowPunct/>
        <w:topLinePunct w:val="0"/>
        <w:autoSpaceDE/>
        <w:autoSpaceDN/>
        <w:bidi w:val="0"/>
        <w:adjustRightInd/>
        <w:snapToGrid/>
        <w:spacing w:before="0" w:after="0" w:line="580" w:lineRule="exact"/>
        <w:ind w:leftChars="0" w:right="0" w:rightChars="0"/>
        <w:jc w:val="left"/>
        <w:textAlignment w:val="auto"/>
        <w:rPr>
          <w:rFonts w:hint="eastAsia" w:ascii="宋体" w:hAnsi="宋体" w:eastAsia="宋体" w:cs="宋体"/>
          <w:sz w:val="30"/>
          <w:szCs w:val="30"/>
        </w:rPr>
      </w:pPr>
      <w:bookmarkStart w:id="12" w:name="bookmark12"/>
      <w:bookmarkEnd w:id="12"/>
      <w:r>
        <w:rPr>
          <w:rFonts w:hint="eastAsia" w:cs="宋体"/>
          <w:color w:val="000000"/>
          <w:spacing w:val="0"/>
          <w:w w:val="100"/>
          <w:position w:val="0"/>
          <w:sz w:val="30"/>
          <w:szCs w:val="30"/>
          <w:lang w:val="en-US" w:eastAsia="zh-CN"/>
        </w:rPr>
        <w:t>3.</w:t>
      </w:r>
      <w:r>
        <w:rPr>
          <w:rFonts w:hint="eastAsia" w:ascii="宋体" w:hAnsi="宋体" w:eastAsia="宋体" w:cs="宋体"/>
          <w:color w:val="000000"/>
          <w:spacing w:val="0"/>
          <w:w w:val="100"/>
          <w:position w:val="0"/>
          <w:sz w:val="30"/>
          <w:szCs w:val="30"/>
        </w:rPr>
        <w:t>您购买肥料时主要考虑哪些因素？（可多选）</w:t>
      </w:r>
    </w:p>
    <w:p w14:paraId="45699D92">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0"/>
        <w:jc w:val="left"/>
        <w:textAlignment w:val="auto"/>
        <w:rPr>
          <w:rFonts w:hint="eastAsia" w:ascii="宋体" w:hAnsi="宋体" w:eastAsia="宋体" w:cs="宋体"/>
          <w:sz w:val="30"/>
          <w:szCs w:val="30"/>
          <w:lang w:eastAsia="zh-CN"/>
        </w:rPr>
      </w:pP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价格；</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成分；</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往年的习惯；</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厂家、经销商上门销售；</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农资店推荐；</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邻居或亲朋推荐；</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其它</w:t>
      </w:r>
      <w:r>
        <w:rPr>
          <w:rFonts w:hint="eastAsia" w:cs="宋体"/>
          <w:color w:val="000000"/>
          <w:spacing w:val="0"/>
          <w:w w:val="100"/>
          <w:position w:val="0"/>
          <w:sz w:val="30"/>
          <w:szCs w:val="30"/>
          <w:lang w:eastAsia="zh-CN"/>
        </w:rPr>
        <w:t>。</w:t>
      </w:r>
    </w:p>
    <w:p w14:paraId="2978B21E">
      <w:pPr>
        <w:pStyle w:val="19"/>
        <w:keepNext w:val="0"/>
        <w:keepLines w:val="0"/>
        <w:pageBreakBefore w:val="0"/>
        <w:widowControl w:val="0"/>
        <w:numPr>
          <w:ilvl w:val="0"/>
          <w:numId w:val="0"/>
        </w:numPr>
        <w:shd w:val="clear" w:color="auto" w:fill="auto"/>
        <w:tabs>
          <w:tab w:val="left" w:pos="425"/>
        </w:tabs>
        <w:kinsoku/>
        <w:wordWrap/>
        <w:overflowPunct/>
        <w:topLinePunct w:val="0"/>
        <w:autoSpaceDE/>
        <w:autoSpaceDN/>
        <w:bidi w:val="0"/>
        <w:adjustRightInd/>
        <w:snapToGrid/>
        <w:spacing w:before="0" w:after="0" w:line="580" w:lineRule="exact"/>
        <w:ind w:leftChars="0" w:right="0" w:rightChars="0"/>
        <w:jc w:val="left"/>
        <w:textAlignment w:val="auto"/>
        <w:rPr>
          <w:rFonts w:hint="eastAsia" w:ascii="宋体" w:hAnsi="宋体" w:eastAsia="宋体" w:cs="宋体"/>
          <w:sz w:val="30"/>
          <w:szCs w:val="30"/>
        </w:rPr>
      </w:pPr>
      <w:bookmarkStart w:id="13" w:name="bookmark13"/>
      <w:bookmarkEnd w:id="13"/>
      <w:r>
        <w:rPr>
          <w:rFonts w:hint="eastAsia" w:cs="宋体"/>
          <w:color w:val="000000"/>
          <w:spacing w:val="0"/>
          <w:w w:val="100"/>
          <w:position w:val="0"/>
          <w:sz w:val="30"/>
          <w:szCs w:val="30"/>
          <w:lang w:val="en-US" w:eastAsia="zh-CN"/>
        </w:rPr>
        <w:t>4.</w:t>
      </w:r>
      <w:r>
        <w:rPr>
          <w:rFonts w:hint="eastAsia" w:ascii="宋体" w:hAnsi="宋体" w:eastAsia="宋体" w:cs="宋体"/>
          <w:color w:val="000000"/>
          <w:spacing w:val="0"/>
          <w:w w:val="100"/>
          <w:position w:val="0"/>
          <w:sz w:val="30"/>
          <w:szCs w:val="30"/>
        </w:rPr>
        <w:t>您了解种植作物所需氮磷钾养分的合理配比吗？</w:t>
      </w:r>
    </w:p>
    <w:p w14:paraId="6CB19521">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0"/>
        <w:jc w:val="left"/>
        <w:textAlignment w:val="auto"/>
        <w:rPr>
          <w:rFonts w:hint="eastAsia" w:ascii="宋体" w:hAnsi="宋体" w:eastAsia="宋体" w:cs="宋体"/>
          <w:sz w:val="30"/>
          <w:szCs w:val="30"/>
          <w:lang w:eastAsia="zh-CN"/>
        </w:rPr>
      </w:pP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非常了解；</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了解；</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一般；</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不了解</w:t>
      </w:r>
      <w:r>
        <w:rPr>
          <w:rFonts w:hint="eastAsia" w:cs="宋体"/>
          <w:color w:val="000000"/>
          <w:spacing w:val="0"/>
          <w:w w:val="100"/>
          <w:position w:val="0"/>
          <w:sz w:val="30"/>
          <w:szCs w:val="30"/>
          <w:lang w:eastAsia="zh-CN"/>
        </w:rPr>
        <w:t>。</w:t>
      </w:r>
    </w:p>
    <w:p w14:paraId="70CD928D">
      <w:pPr>
        <w:pStyle w:val="19"/>
        <w:keepNext w:val="0"/>
        <w:keepLines w:val="0"/>
        <w:pageBreakBefore w:val="0"/>
        <w:widowControl w:val="0"/>
        <w:numPr>
          <w:ilvl w:val="0"/>
          <w:numId w:val="0"/>
        </w:numPr>
        <w:shd w:val="clear" w:color="auto" w:fill="auto"/>
        <w:tabs>
          <w:tab w:val="left" w:pos="425"/>
        </w:tabs>
        <w:kinsoku/>
        <w:wordWrap/>
        <w:overflowPunct/>
        <w:topLinePunct w:val="0"/>
        <w:autoSpaceDE/>
        <w:autoSpaceDN/>
        <w:bidi w:val="0"/>
        <w:adjustRightInd/>
        <w:snapToGrid/>
        <w:spacing w:before="0" w:after="0" w:line="580" w:lineRule="exact"/>
        <w:ind w:leftChars="0" w:right="0" w:rightChars="0"/>
        <w:jc w:val="left"/>
        <w:textAlignment w:val="auto"/>
        <w:rPr>
          <w:rFonts w:hint="eastAsia" w:ascii="宋体" w:hAnsi="宋体" w:eastAsia="宋体" w:cs="宋体"/>
          <w:sz w:val="30"/>
          <w:szCs w:val="30"/>
        </w:rPr>
      </w:pPr>
      <w:bookmarkStart w:id="14" w:name="bookmark14"/>
      <w:bookmarkEnd w:id="14"/>
      <w:r>
        <w:rPr>
          <w:rFonts w:hint="eastAsia" w:cs="宋体"/>
          <w:color w:val="000000"/>
          <w:spacing w:val="0"/>
          <w:w w:val="100"/>
          <w:position w:val="0"/>
          <w:sz w:val="30"/>
          <w:szCs w:val="30"/>
          <w:lang w:val="en-US" w:eastAsia="zh-CN"/>
        </w:rPr>
        <w:t>5.</w:t>
      </w:r>
      <w:r>
        <w:rPr>
          <w:rFonts w:hint="eastAsia" w:ascii="宋体" w:hAnsi="宋体" w:eastAsia="宋体" w:cs="宋体"/>
          <w:color w:val="000000"/>
          <w:spacing w:val="0"/>
          <w:w w:val="100"/>
          <w:position w:val="0"/>
          <w:sz w:val="30"/>
          <w:szCs w:val="30"/>
        </w:rPr>
        <w:t>您根据什么确定施肥量的？（可多选）</w:t>
      </w:r>
    </w:p>
    <w:p w14:paraId="0DF43D6D">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0"/>
        <w:jc w:val="left"/>
        <w:textAlignment w:val="auto"/>
        <w:rPr>
          <w:rFonts w:hint="eastAsia" w:ascii="宋体" w:hAnsi="宋体" w:eastAsia="宋体" w:cs="宋体"/>
          <w:sz w:val="30"/>
          <w:szCs w:val="30"/>
          <w:lang w:eastAsia="zh-CN"/>
        </w:rPr>
      </w:pP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施肥习惯；</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周围农户施肥情况；</w:t>
      </w:r>
      <w:r>
        <w:rPr>
          <w:rFonts w:hint="eastAsia" w:ascii="宋体" w:hAnsi="宋体" w:eastAsia="宋体" w:cs="宋体"/>
          <w:color w:val="000000"/>
          <w:spacing w:val="0"/>
          <w:w w:val="100"/>
          <w:position w:val="0"/>
          <w:sz w:val="30"/>
          <w:szCs w:val="30"/>
          <w:lang w:val="zh-CN" w:eastAsia="zh-CN" w:bidi="zh-CN"/>
        </w:rPr>
        <w:t>○预期</w:t>
      </w:r>
      <w:r>
        <w:rPr>
          <w:rFonts w:hint="eastAsia" w:ascii="宋体" w:hAnsi="宋体" w:eastAsia="宋体" w:cs="宋体"/>
          <w:color w:val="000000"/>
          <w:spacing w:val="0"/>
          <w:w w:val="100"/>
          <w:position w:val="0"/>
          <w:sz w:val="30"/>
          <w:szCs w:val="30"/>
        </w:rPr>
        <w:t>产量；</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农资店推荐；</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科研与农技推广机构推荐；</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土壤肥力；</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肥料价格；</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产品说明书；</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其它</w:t>
      </w:r>
      <w:r>
        <w:rPr>
          <w:rFonts w:hint="eastAsia" w:cs="宋体"/>
          <w:color w:val="000000"/>
          <w:spacing w:val="0"/>
          <w:w w:val="100"/>
          <w:position w:val="0"/>
          <w:sz w:val="30"/>
          <w:szCs w:val="30"/>
          <w:lang w:eastAsia="zh-CN"/>
        </w:rPr>
        <w:t>。</w:t>
      </w:r>
    </w:p>
    <w:p w14:paraId="364C6FD1">
      <w:pPr>
        <w:pStyle w:val="19"/>
        <w:keepNext w:val="0"/>
        <w:keepLines w:val="0"/>
        <w:pageBreakBefore w:val="0"/>
        <w:widowControl w:val="0"/>
        <w:numPr>
          <w:ilvl w:val="0"/>
          <w:numId w:val="0"/>
        </w:numPr>
        <w:shd w:val="clear" w:color="auto" w:fill="auto"/>
        <w:tabs>
          <w:tab w:val="left" w:pos="425"/>
        </w:tabs>
        <w:kinsoku/>
        <w:wordWrap/>
        <w:overflowPunct/>
        <w:topLinePunct w:val="0"/>
        <w:autoSpaceDE/>
        <w:autoSpaceDN/>
        <w:bidi w:val="0"/>
        <w:adjustRightInd/>
        <w:snapToGrid/>
        <w:spacing w:before="0" w:after="0" w:line="580" w:lineRule="exact"/>
        <w:ind w:leftChars="0" w:right="0" w:rightChars="0"/>
        <w:jc w:val="left"/>
        <w:textAlignment w:val="auto"/>
        <w:rPr>
          <w:rFonts w:hint="eastAsia" w:ascii="宋体" w:hAnsi="宋体" w:eastAsia="宋体" w:cs="宋体"/>
          <w:sz w:val="30"/>
          <w:szCs w:val="30"/>
        </w:rPr>
      </w:pPr>
      <w:bookmarkStart w:id="15" w:name="bookmark15"/>
      <w:bookmarkEnd w:id="15"/>
      <w:r>
        <w:rPr>
          <w:rFonts w:hint="eastAsia" w:cs="宋体"/>
          <w:color w:val="000000"/>
          <w:spacing w:val="0"/>
          <w:w w:val="100"/>
          <w:position w:val="0"/>
          <w:sz w:val="30"/>
          <w:szCs w:val="30"/>
          <w:lang w:val="en-US" w:eastAsia="zh-CN"/>
        </w:rPr>
        <w:t>6.</w:t>
      </w:r>
      <w:r>
        <w:rPr>
          <w:rFonts w:hint="eastAsia" w:ascii="宋体" w:hAnsi="宋体" w:eastAsia="宋体" w:cs="宋体"/>
          <w:color w:val="000000"/>
          <w:spacing w:val="0"/>
          <w:w w:val="100"/>
          <w:position w:val="0"/>
          <w:sz w:val="30"/>
          <w:szCs w:val="30"/>
        </w:rPr>
        <w:t>您还希望获得哪些方面的信息</w:t>
      </w:r>
      <w:r>
        <w:rPr>
          <w:rFonts w:hint="eastAsia" w:ascii="宋体" w:hAnsi="宋体" w:eastAsia="宋体" w:cs="宋体"/>
          <w:color w:val="000000"/>
          <w:spacing w:val="0"/>
          <w:w w:val="100"/>
          <w:position w:val="0"/>
          <w:sz w:val="30"/>
          <w:szCs w:val="30"/>
          <w:lang w:val="en-US" w:eastAsia="en-US" w:bidi="en-US"/>
        </w:rPr>
        <w:t>.？</w:t>
      </w:r>
      <w:r>
        <w:rPr>
          <w:rFonts w:hint="eastAsia" w:ascii="宋体" w:hAnsi="宋体" w:eastAsia="宋体" w:cs="宋体"/>
          <w:color w:val="000000"/>
          <w:spacing w:val="0"/>
          <w:w w:val="100"/>
          <w:position w:val="0"/>
          <w:sz w:val="30"/>
          <w:szCs w:val="30"/>
        </w:rPr>
        <w:t>（可多选）</w:t>
      </w:r>
    </w:p>
    <w:p w14:paraId="00B42E22">
      <w:pPr>
        <w:pStyle w:val="19"/>
        <w:keepNext w:val="0"/>
        <w:keepLines w:val="0"/>
        <w:pageBreakBefore w:val="0"/>
        <w:widowControl w:val="0"/>
        <w:shd w:val="clear" w:color="auto" w:fill="auto"/>
        <w:kinsoku/>
        <w:wordWrap/>
        <w:overflowPunct/>
        <w:topLinePunct w:val="0"/>
        <w:autoSpaceDE/>
        <w:autoSpaceDN/>
        <w:bidi w:val="0"/>
        <w:adjustRightInd/>
        <w:snapToGrid/>
        <w:spacing w:before="0" w:after="0" w:line="580" w:lineRule="exact"/>
        <w:ind w:left="0" w:right="0" w:firstLine="0"/>
        <w:jc w:val="left"/>
        <w:textAlignment w:val="auto"/>
        <w:rPr>
          <w:rFonts w:hint="default" w:ascii="宋体" w:hAnsi="宋体" w:eastAsia="宋体"/>
          <w:sz w:val="32"/>
          <w:lang w:val="en-US" w:eastAsia="zh-CN"/>
        </w:rPr>
      </w:pPr>
      <w:r>
        <w:rPr>
          <w:rFonts w:hint="eastAsia" w:ascii="宋体" w:hAnsi="宋体" w:eastAsia="宋体" w:cs="宋体"/>
          <w:color w:val="000000"/>
          <w:spacing w:val="0"/>
          <w:w w:val="100"/>
          <w:position w:val="0"/>
          <w:sz w:val="30"/>
          <w:szCs w:val="30"/>
          <w:lang w:val="zh-CN" w:eastAsia="zh-CN" w:bidi="zh-CN"/>
        </w:rPr>
        <w:t>○化</w:t>
      </w:r>
      <w:r>
        <w:rPr>
          <w:rFonts w:hint="eastAsia" w:ascii="宋体" w:hAnsi="宋体" w:eastAsia="宋体" w:cs="宋体"/>
          <w:color w:val="000000"/>
          <w:spacing w:val="0"/>
          <w:w w:val="100"/>
          <w:position w:val="0"/>
          <w:sz w:val="30"/>
          <w:szCs w:val="30"/>
        </w:rPr>
        <w:t>肥购买优惠；</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化肥产品性能介绍；</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施肥指导；</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作物常见缺素症状及解决办法；</w:t>
      </w:r>
      <w:r>
        <w:rPr>
          <w:rFonts w:hint="eastAsia" w:ascii="宋体" w:hAnsi="宋体" w:eastAsia="宋体" w:cs="宋体"/>
          <w:color w:val="000000"/>
          <w:spacing w:val="0"/>
          <w:w w:val="100"/>
          <w:position w:val="0"/>
          <w:sz w:val="30"/>
          <w:szCs w:val="30"/>
          <w:lang w:val="zh-CN" w:eastAsia="zh-CN" w:bidi="zh-CN"/>
        </w:rPr>
        <w:t>○不</w:t>
      </w:r>
      <w:r>
        <w:rPr>
          <w:rFonts w:hint="eastAsia" w:ascii="宋体" w:hAnsi="宋体" w:eastAsia="宋体" w:cs="宋体"/>
          <w:color w:val="000000"/>
          <w:spacing w:val="0"/>
          <w:w w:val="100"/>
          <w:position w:val="0"/>
          <w:sz w:val="30"/>
          <w:szCs w:val="30"/>
        </w:rPr>
        <w:t>需要；</w:t>
      </w:r>
      <w:r>
        <w:rPr>
          <w:rFonts w:hint="eastAsia" w:ascii="宋体" w:hAnsi="宋体" w:eastAsia="宋体" w:cs="宋体"/>
          <w:color w:val="000000"/>
          <w:spacing w:val="0"/>
          <w:w w:val="100"/>
          <w:position w:val="0"/>
          <w:sz w:val="30"/>
          <w:szCs w:val="30"/>
          <w:lang w:val="zh-CN" w:eastAsia="zh-CN" w:bidi="zh-CN"/>
        </w:rPr>
        <w:t>○</w:t>
      </w:r>
      <w:r>
        <w:rPr>
          <w:rFonts w:hint="eastAsia" w:ascii="宋体" w:hAnsi="宋体" w:eastAsia="宋体" w:cs="宋体"/>
          <w:color w:val="000000"/>
          <w:spacing w:val="0"/>
          <w:w w:val="100"/>
          <w:position w:val="0"/>
          <w:sz w:val="30"/>
          <w:szCs w:val="30"/>
        </w:rPr>
        <w:t>其他</w:t>
      </w:r>
      <w:r>
        <w:rPr>
          <w:rFonts w:hint="eastAsia" w:cs="宋体"/>
          <w:color w:val="000000"/>
          <w:spacing w:val="0"/>
          <w:w w:val="100"/>
          <w:position w:val="0"/>
          <w:sz w:val="30"/>
          <w:szCs w:val="30"/>
          <w:lang w:eastAsia="zh-CN"/>
        </w:rPr>
        <w:t>。</w:t>
      </w:r>
    </w:p>
    <w:sectPr>
      <w:footerReference r:id="rId8" w:type="default"/>
      <w:footerReference r:id="rId9" w:type="even"/>
      <w:footnotePr>
        <w:numFmt w:val="decimal"/>
      </w:footnotePr>
      <w:pgSz w:w="16840" w:h="11900" w:orient="landscape"/>
      <w:pgMar w:top="1587" w:right="1417" w:bottom="1587" w:left="1417" w:header="0" w:footer="3" w:gutter="0"/>
      <w:pgNumType w:fmt="decimal"/>
      <w:cols w:space="72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DF71A">
    <w:pPr>
      <w:spacing w:line="121" w:lineRule="exact"/>
      <w:ind w:firstLine="13179"/>
      <w:rPr>
        <w:rFonts w:ascii="仿宋" w:hAnsi="仿宋" w:eastAsia="仿宋" w:cs="仿宋"/>
        <w:sz w:val="18"/>
        <w:szCs w:val="18"/>
      </w:rPr>
    </w:pPr>
    <w:r>
      <w:rPr>
        <w:rFonts w:ascii="仿宋" w:hAnsi="仿宋" w:eastAsia="仿宋" w:cs="仿宋"/>
        <w:i/>
        <w:iCs/>
        <w:spacing w:val="10"/>
        <w:w w:val="106"/>
        <w:position w:val="-2"/>
        <w:sz w:val="18"/>
        <w:szCs w:val="18"/>
      </w:rPr>
      <w:t>一</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A3512">
    <w:pPr>
      <w:widowControl w:val="0"/>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1FA81">
    <w:pPr>
      <w:widowControl w:val="0"/>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EAB24">
    <w:pPr>
      <w:widowControl w:val="0"/>
      <w:spacing w:line="1"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AAD89">
    <w:pPr>
      <w:widowControl w:val="0"/>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singleLevel"/>
    <w:tmpl w:val="CF092B84"/>
    <w:lvl w:ilvl="0" w:tentative="0">
      <w:start w:val="2"/>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Y3NTBlZmQ3NjAzMDM0NjM1NTVhNTg1N2U1NjU0ZjIifQ=="/>
  </w:docVars>
  <w:rsids>
    <w:rsidRoot w:val="784759AF"/>
    <w:rsid w:val="00D654E3"/>
    <w:rsid w:val="01807AF1"/>
    <w:rsid w:val="06241D1D"/>
    <w:rsid w:val="072930A3"/>
    <w:rsid w:val="07FD4B85"/>
    <w:rsid w:val="0A3D71F3"/>
    <w:rsid w:val="0C8B45CB"/>
    <w:rsid w:val="0D603175"/>
    <w:rsid w:val="0E975A3A"/>
    <w:rsid w:val="0F956559"/>
    <w:rsid w:val="0FC85E79"/>
    <w:rsid w:val="12BA1F90"/>
    <w:rsid w:val="1535085E"/>
    <w:rsid w:val="15F07A02"/>
    <w:rsid w:val="16B33C1A"/>
    <w:rsid w:val="17780D86"/>
    <w:rsid w:val="1C156D4C"/>
    <w:rsid w:val="1EDD1B81"/>
    <w:rsid w:val="23763EC5"/>
    <w:rsid w:val="23DB38E3"/>
    <w:rsid w:val="25CC613A"/>
    <w:rsid w:val="26C1252E"/>
    <w:rsid w:val="2730303E"/>
    <w:rsid w:val="27D555ED"/>
    <w:rsid w:val="293D0953"/>
    <w:rsid w:val="2A6B366E"/>
    <w:rsid w:val="2C45064C"/>
    <w:rsid w:val="2D391008"/>
    <w:rsid w:val="2D7C0986"/>
    <w:rsid w:val="2EC608BE"/>
    <w:rsid w:val="31162FEA"/>
    <w:rsid w:val="317929D6"/>
    <w:rsid w:val="33467535"/>
    <w:rsid w:val="365578C8"/>
    <w:rsid w:val="37474C07"/>
    <w:rsid w:val="37C80E48"/>
    <w:rsid w:val="38A320EF"/>
    <w:rsid w:val="39900F3E"/>
    <w:rsid w:val="3F391CAA"/>
    <w:rsid w:val="3FAA1A19"/>
    <w:rsid w:val="40C21B31"/>
    <w:rsid w:val="4108368F"/>
    <w:rsid w:val="41217720"/>
    <w:rsid w:val="42DF0EB6"/>
    <w:rsid w:val="460366D7"/>
    <w:rsid w:val="461C39F1"/>
    <w:rsid w:val="470A3257"/>
    <w:rsid w:val="48B610CE"/>
    <w:rsid w:val="495F3FFB"/>
    <w:rsid w:val="496A0B6B"/>
    <w:rsid w:val="499247EA"/>
    <w:rsid w:val="4AD873A2"/>
    <w:rsid w:val="5184451F"/>
    <w:rsid w:val="51E71B9C"/>
    <w:rsid w:val="51FA3520"/>
    <w:rsid w:val="56532714"/>
    <w:rsid w:val="57714AE9"/>
    <w:rsid w:val="579727CE"/>
    <w:rsid w:val="57E94810"/>
    <w:rsid w:val="580C122B"/>
    <w:rsid w:val="59EB702B"/>
    <w:rsid w:val="5A9D3EE7"/>
    <w:rsid w:val="5BCB0D3D"/>
    <w:rsid w:val="5BD96C21"/>
    <w:rsid w:val="5BF5021A"/>
    <w:rsid w:val="5D77730F"/>
    <w:rsid w:val="5F872133"/>
    <w:rsid w:val="5FB00D41"/>
    <w:rsid w:val="61F213F1"/>
    <w:rsid w:val="66F70F37"/>
    <w:rsid w:val="67EF2EB7"/>
    <w:rsid w:val="692D55B2"/>
    <w:rsid w:val="6A03233A"/>
    <w:rsid w:val="6A6403B6"/>
    <w:rsid w:val="6B322C27"/>
    <w:rsid w:val="6DC9236A"/>
    <w:rsid w:val="6EA93F71"/>
    <w:rsid w:val="70F25EBE"/>
    <w:rsid w:val="7185108C"/>
    <w:rsid w:val="71BC130A"/>
    <w:rsid w:val="71EA7BB6"/>
    <w:rsid w:val="741055E1"/>
    <w:rsid w:val="769F260B"/>
    <w:rsid w:val="784759AF"/>
    <w:rsid w:val="7AB8126E"/>
    <w:rsid w:val="7B0F2979"/>
    <w:rsid w:val="7B467C45"/>
    <w:rsid w:val="7B7770CD"/>
    <w:rsid w:val="7BA33DBF"/>
    <w:rsid w:val="7C3D280D"/>
    <w:rsid w:val="7C591715"/>
    <w:rsid w:val="7F7C6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3"/>
    <w:basedOn w:val="1"/>
    <w:qFormat/>
    <w:uiPriority w:val="0"/>
    <w:pPr>
      <w:spacing w:after="120"/>
    </w:pPr>
    <w:rPr>
      <w:sz w:val="16"/>
      <w:szCs w:val="16"/>
    </w:rPr>
  </w:style>
  <w:style w:type="paragraph" w:styleId="3">
    <w:name w:val="Plain Text"/>
    <w:basedOn w:val="1"/>
    <w:qFormat/>
    <w:uiPriority w:val="0"/>
    <w:rPr>
      <w:rFonts w:ascii="宋体" w:hAnsi="Courier New"/>
      <w:szCs w:val="20"/>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Indent 3"/>
    <w:basedOn w:val="1"/>
    <w:qFormat/>
    <w:uiPriority w:val="0"/>
    <w:pPr>
      <w:spacing w:after="120"/>
      <w:ind w:left="420" w:leftChars="200"/>
    </w:pPr>
    <w:rPr>
      <w:sz w:val="16"/>
      <w:szCs w:val="16"/>
    </w:rPr>
  </w:style>
  <w:style w:type="paragraph" w:styleId="7">
    <w:name w:val="Normal (Web)"/>
    <w:basedOn w:val="1"/>
    <w:qFormat/>
    <w:uiPriority w:val="0"/>
    <w:rPr>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basedOn w:val="10"/>
    <w:qFormat/>
    <w:uiPriority w:val="0"/>
  </w:style>
  <w:style w:type="table" w:customStyle="1" w:styleId="12">
    <w:name w:val="Table Normal"/>
    <w:semiHidden/>
    <w:unhideWhenUsed/>
    <w:qFormat/>
    <w:uiPriority w:val="0"/>
    <w:tblPr>
      <w:tblCellMar>
        <w:top w:w="0" w:type="dxa"/>
        <w:left w:w="0" w:type="dxa"/>
        <w:bottom w:w="0" w:type="dxa"/>
        <w:right w:w="0" w:type="dxa"/>
      </w:tblCellMar>
    </w:tblPr>
  </w:style>
  <w:style w:type="paragraph" w:customStyle="1" w:styleId="13">
    <w:name w:val="Body text|3"/>
    <w:basedOn w:val="1"/>
    <w:qFormat/>
    <w:uiPriority w:val="0"/>
    <w:pPr>
      <w:widowControl w:val="0"/>
      <w:shd w:val="clear" w:color="auto" w:fill="auto"/>
      <w:spacing w:after="110"/>
      <w:jc w:val="center"/>
    </w:pPr>
    <w:rPr>
      <w:rFonts w:ascii="宋体" w:hAnsi="宋体" w:eastAsia="宋体" w:cs="宋体"/>
      <w:sz w:val="30"/>
      <w:szCs w:val="30"/>
      <w:u w:val="none"/>
      <w:shd w:val="clear" w:color="auto" w:fill="auto"/>
      <w:lang w:val="zh-TW" w:eastAsia="zh-TW" w:bidi="zh-TW"/>
    </w:rPr>
  </w:style>
  <w:style w:type="paragraph" w:customStyle="1" w:styleId="14">
    <w:name w:val="Heading #1|1"/>
    <w:basedOn w:val="1"/>
    <w:qFormat/>
    <w:uiPriority w:val="0"/>
    <w:pPr>
      <w:widowControl w:val="0"/>
      <w:shd w:val="clear" w:color="auto" w:fill="auto"/>
      <w:spacing w:after="360"/>
      <w:jc w:val="center"/>
      <w:outlineLvl w:val="0"/>
    </w:pPr>
    <w:rPr>
      <w:rFonts w:ascii="宋体" w:hAnsi="宋体" w:eastAsia="宋体" w:cs="宋体"/>
      <w:sz w:val="40"/>
      <w:szCs w:val="40"/>
      <w:u w:val="none"/>
      <w:shd w:val="clear" w:color="auto" w:fill="auto"/>
      <w:lang w:val="zh-TW" w:eastAsia="zh-TW" w:bidi="zh-TW"/>
    </w:rPr>
  </w:style>
  <w:style w:type="paragraph" w:customStyle="1" w:styleId="15">
    <w:name w:val="Other|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16">
    <w:name w:val="Other|2"/>
    <w:basedOn w:val="1"/>
    <w:qFormat/>
    <w:uiPriority w:val="0"/>
    <w:pPr>
      <w:widowControl w:val="0"/>
      <w:shd w:val="clear" w:color="auto" w:fill="auto"/>
      <w:spacing w:line="245" w:lineRule="exact"/>
      <w:jc w:val="center"/>
    </w:pPr>
    <w:rPr>
      <w:rFonts w:ascii="宋体" w:hAnsi="宋体" w:eastAsia="宋体" w:cs="宋体"/>
      <w:u w:val="none"/>
      <w:shd w:val="clear" w:color="auto" w:fill="auto"/>
      <w:lang w:val="zh-TW" w:eastAsia="zh-TW" w:bidi="zh-TW"/>
    </w:rPr>
  </w:style>
  <w:style w:type="paragraph" w:customStyle="1" w:styleId="17">
    <w:name w:val="Table caption|1"/>
    <w:basedOn w:val="1"/>
    <w:qFormat/>
    <w:uiPriority w:val="0"/>
    <w:pPr>
      <w:widowControl w:val="0"/>
      <w:shd w:val="clear" w:color="auto" w:fill="auto"/>
    </w:pPr>
    <w:rPr>
      <w:rFonts w:ascii="宋体" w:hAnsi="宋体" w:eastAsia="宋体" w:cs="宋体"/>
      <w:sz w:val="20"/>
      <w:szCs w:val="20"/>
      <w:u w:val="none"/>
      <w:shd w:val="clear" w:color="auto" w:fill="auto"/>
      <w:lang w:val="zh-TW" w:eastAsia="zh-TW" w:bidi="zh-TW"/>
    </w:rPr>
  </w:style>
  <w:style w:type="paragraph" w:customStyle="1" w:styleId="18">
    <w:name w:val="Body text|2"/>
    <w:basedOn w:val="1"/>
    <w:qFormat/>
    <w:uiPriority w:val="0"/>
    <w:pPr>
      <w:widowControl w:val="0"/>
      <w:shd w:val="clear" w:color="auto" w:fill="auto"/>
      <w:spacing w:after="180"/>
      <w:ind w:firstLine="580"/>
    </w:pPr>
    <w:rPr>
      <w:rFonts w:ascii="宋体" w:hAnsi="宋体" w:eastAsia="宋体" w:cs="宋体"/>
      <w:sz w:val="20"/>
      <w:szCs w:val="20"/>
      <w:u w:val="none"/>
      <w:shd w:val="clear" w:color="auto" w:fill="auto"/>
      <w:lang w:val="zh-TW" w:eastAsia="zh-TW" w:bidi="zh-TW"/>
    </w:rPr>
  </w:style>
  <w:style w:type="paragraph" w:customStyle="1" w:styleId="19">
    <w:name w:val="Body text|1"/>
    <w:basedOn w:val="1"/>
    <w:qFormat/>
    <w:uiPriority w:val="0"/>
    <w:pPr>
      <w:widowControl w:val="0"/>
      <w:shd w:val="clear" w:color="auto" w:fill="auto"/>
      <w:spacing w:line="396" w:lineRule="auto"/>
    </w:pPr>
    <w:rPr>
      <w:rFonts w:ascii="宋体" w:hAnsi="宋体" w:eastAsia="宋体" w:cs="宋体"/>
      <w:sz w:val="26"/>
      <w:szCs w:val="26"/>
      <w:u w:val="none"/>
      <w:shd w:val="clear" w:color="auto" w:fill="auto"/>
      <w:lang w:val="zh-TW" w:eastAsia="zh-TW" w:bidi="zh-TW"/>
    </w:rPr>
  </w:style>
  <w:style w:type="character" w:customStyle="1" w:styleId="20">
    <w:name w:val="font21"/>
    <w:basedOn w:val="10"/>
    <w:qFormat/>
    <w:uiPriority w:val="0"/>
    <w:rPr>
      <w:rFonts w:hint="default" w:ascii="Arial" w:hAnsi="Arial" w:cs="Arial"/>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3030</Words>
  <Characters>3134</Characters>
  <Lines>0</Lines>
  <Paragraphs>0</Paragraphs>
  <TotalTime>42</TotalTime>
  <ScaleCrop>false</ScaleCrop>
  <LinksUpToDate>false</LinksUpToDate>
  <CharactersWithSpaces>3160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2022-03-10T02:09:00Z</dcterms:created>
  <dc:creator>匈奴</dc:creator>
  <cp:lastModifiedBy>慧子</cp:lastModifiedBy>
  <cp:lastPrinted>2026-07-31T01:04:00Z</cp:lastPrinted>
  <dcterms:modified xsi:type="dcterms:W3CDTF">2026-08-06T02:44:39Z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EA4755F1FF7845639F7D058AA5900B56_13</vt:lpwstr>
  </property>
  <property fmtid="{D5CDD505-2E9C-101B-9397-08002B2CF9AE}" pid="4" name="KSOTemplateDocerSaveRecord">
    <vt:lpwstr>eyJoZGlkIjoiYjliNWFkYTU3MTZjNzQ1MzdhMTQxYmNiNjE5MTY4OTYiLCJ1c2VySWQiOiIzODQwOTU1MTgifQ==</vt:lpwstr>
  </property>
</Properties>
</file>