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23C6">
      <w:pPr>
        <w:widowControl/>
        <w:shd w:val="clear" w:color="auto"/>
        <w:spacing w:line="600" w:lineRule="atLeast"/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</w:rPr>
        <w:t>附件1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  <w:t>：</w:t>
      </w:r>
    </w:p>
    <w:p w14:paraId="60A901F2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沅陵县城镇生活垃圾处理费收费标准调整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》听证会报名表</w:t>
      </w:r>
    </w:p>
    <w:p w14:paraId="6E06960B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50" w:line="560" w:lineRule="exact"/>
        <w:jc w:val="center"/>
        <w:textAlignment w:val="baseline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</w:rPr>
        <w:t>消费者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用表）</w:t>
      </w:r>
    </w:p>
    <w:bookmarkEnd w:id="0"/>
    <w:tbl>
      <w:tblPr>
        <w:tblStyle w:val="4"/>
        <w:tblW w:w="915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1329"/>
        <w:gridCol w:w="1703"/>
        <w:gridCol w:w="3735"/>
      </w:tblGrid>
      <w:tr w14:paraId="35C19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tblCellSpacing w:w="0" w:type="dxa"/>
        </w:trPr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CBD3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*姓 名</w:t>
            </w: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3028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2B77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*身份证号</w:t>
            </w:r>
          </w:p>
        </w:tc>
        <w:tc>
          <w:tcPr>
            <w:tcW w:w="3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6FF41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43933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182F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6FE8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132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2289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07F0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6C6D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C4A7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45DF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50CE8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BC8A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AC67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*工作单位及职务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D461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7788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0D1B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*是否本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居民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3302C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924B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4D93D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0627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A4E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*居住地址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3742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0C546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C2B7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电子邮箱或QQ号</w:t>
            </w:r>
          </w:p>
          <w:p w14:paraId="1472663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或微信号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F120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D796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4C6E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其他需要</w:t>
            </w:r>
          </w:p>
          <w:p w14:paraId="6CA4AA1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66A0D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7D760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  <w:tblCellSpacing w:w="0" w:type="dxa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13D7E6"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明：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本人符合听证会消费者参加人报名条件，自愿报名，并对所提供信息的真实性负责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同意公开必要的个人信息(在第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次公告中，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同意公开本人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姓名、性别、年龄、身份职业、居住地区等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同时，认可并服从听证会各项组织管理规定。</w:t>
            </w:r>
          </w:p>
          <w:p w14:paraId="57BF975D">
            <w:pPr>
              <w:widowControl/>
              <w:spacing w:line="435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B4E1FFB"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报名人确认签名：_____________</w:t>
            </w:r>
          </w:p>
          <w:p w14:paraId="6AFC81F4"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5535CF0">
      <w:pPr>
        <w:widowControl/>
        <w:shd w:val="clear" w:color="auto"/>
        <w:spacing w:line="510" w:lineRule="atLeast"/>
        <w:ind w:firstLine="24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说明：表格中带“*”项目为必填项目。</w:t>
      </w:r>
    </w:p>
    <w:p w14:paraId="6084C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3595A"/>
    <w:rsid w:val="5DF3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2026-06-15T03:39:00Z</dcterms:created>
  <dc:creator>慧子</dc:creator>
  <cp:lastModifiedBy>慧子</cp:lastModifiedBy>
  <dcterms:modified xsi:type="dcterms:W3CDTF">2026-06-15T03:41:42Z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1250E857EF934C78B5EA74264AF7FF15_11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