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val="0"/>
        <w:overflowPunct w:val="0"/>
        <w:spacing w:line="360" w:lineRule="exact"/>
        <w:jc w:val="center"/>
        <w:rPr>
          <w:rFonts w:ascii="Times New Roman" w:hAnsi="Times New Roman" w:eastAsia="方正小标宋_GBK" w:cs="Times New Roman"/>
          <w:b w:val="0"/>
          <w:bCs w:val="0"/>
          <w:sz w:val="36"/>
          <w:szCs w:val="36"/>
          <w:lang w:val="en-US" w:eastAsia="zh-CN"/>
        </w:rPr>
      </w:pPr>
      <w:bookmarkStart w:id="0" w:name="_GoBack"/>
      <w:r>
        <w:rPr>
          <w:rFonts w:hint="eastAsia" w:eastAsia="方正小标宋_GBK" w:cs="Times New Roman"/>
          <w:b w:val="0"/>
          <w:bCs w:val="0"/>
          <w:kern w:val="2"/>
          <w:sz w:val="36"/>
          <w:szCs w:val="36"/>
          <w:lang w:val="en-US" w:eastAsia="zh-CN" w:bidi="ar-SA"/>
        </w:rPr>
        <w:t>沅陵县城市管理和综合</w:t>
      </w:r>
      <w:r>
        <w:rPr>
          <w:rFonts w:ascii="Times New Roman" w:hAnsi="Times New Roman" w:eastAsia="方正小标宋_GBK" w:cs="Times New Roman"/>
          <w:b w:val="0"/>
          <w:bCs w:val="0"/>
          <w:kern w:val="2"/>
          <w:sz w:val="36"/>
          <w:szCs w:val="36"/>
          <w:lang w:val="en-US" w:eastAsia="zh-CN" w:bidi="ar-SA"/>
        </w:rPr>
        <w:t>执法局</w:t>
      </w:r>
      <w:r>
        <w:rPr>
          <w:rFonts w:ascii="Times New Roman" w:hAnsi="Times New Roman" w:eastAsia="方正小标宋_GBK" w:cs="Times New Roman"/>
          <w:b w:val="0"/>
          <w:bCs w:val="0"/>
          <w:sz w:val="36"/>
          <w:szCs w:val="36"/>
          <w:lang w:val="en-US" w:eastAsia="zh-CN"/>
        </w:rPr>
        <w:t>政府信息主动公开事项目录</w:t>
      </w:r>
    </w:p>
    <w:bookmarkEnd w:id="0"/>
    <w:p>
      <w:pPr>
        <w:spacing w:line="360" w:lineRule="exact"/>
        <w:jc w:val="center"/>
        <w:rPr>
          <w:rFonts w:ascii="Times New Roman" w:hAnsi="Times New Roman" w:eastAsia="楷体" w:cs="Times New Roman"/>
          <w:b/>
          <w:bCs/>
          <w:kern w:val="2"/>
          <w:sz w:val="28"/>
          <w:szCs w:val="28"/>
          <w:lang w:val="en-US" w:eastAsia="zh-CN" w:bidi="ar-SA"/>
        </w:rPr>
      </w:pPr>
      <w:r>
        <w:rPr>
          <w:rFonts w:ascii="Times New Roman" w:hAnsi="Times New Roman" w:eastAsia="楷体" w:cs="Times New Roman"/>
          <w:b/>
          <w:bCs/>
          <w:kern w:val="2"/>
          <w:sz w:val="28"/>
          <w:szCs w:val="28"/>
          <w:lang w:val="en-US" w:eastAsia="zh-CN" w:bidi="ar-SA"/>
        </w:rPr>
        <w:t>公开主体：沅陵县城市管理和综合执法局</w:t>
      </w:r>
    </w:p>
    <w:tbl>
      <w:tblPr>
        <w:tblStyle w:val="7"/>
        <w:tblW w:w="1370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1204"/>
        <w:gridCol w:w="1203"/>
        <w:gridCol w:w="1766"/>
        <w:gridCol w:w="3274"/>
        <w:gridCol w:w="1087"/>
        <w:gridCol w:w="1975"/>
        <w:gridCol w:w="1208"/>
        <w:gridCol w:w="1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tblHeader/>
          <w:jc w:val="center"/>
        </w:trPr>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黑体" w:cs="Times New Roman"/>
                <w:i w:val="0"/>
                <w:iCs w:val="0"/>
                <w:color w:val="000000"/>
                <w:sz w:val="21"/>
                <w:szCs w:val="21"/>
                <w:u w:val="none"/>
              </w:rPr>
            </w:pPr>
            <w:r>
              <w:rPr>
                <w:rFonts w:ascii="Times New Roman" w:hAnsi="Times New Roman" w:eastAsia="黑体" w:cs="Times New Roman"/>
                <w:i w:val="0"/>
                <w:iCs w:val="0"/>
                <w:color w:val="000000"/>
                <w:kern w:val="0"/>
                <w:sz w:val="21"/>
                <w:szCs w:val="21"/>
                <w:u w:val="none"/>
                <w:lang w:val="en-US" w:eastAsia="zh-CN" w:bidi="ar-SA"/>
              </w:rPr>
              <w:t>序号</w:t>
            </w:r>
          </w:p>
        </w:tc>
        <w:tc>
          <w:tcPr>
            <w:tcW w:w="12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黑体" w:cs="Times New Roman"/>
                <w:i w:val="0"/>
                <w:iCs w:val="0"/>
                <w:color w:val="000000"/>
                <w:sz w:val="21"/>
                <w:szCs w:val="21"/>
                <w:u w:val="none"/>
              </w:rPr>
            </w:pPr>
            <w:r>
              <w:rPr>
                <w:rFonts w:ascii="Times New Roman" w:hAnsi="Times New Roman" w:eastAsia="黑体" w:cs="Times New Roman"/>
                <w:i w:val="0"/>
                <w:iCs w:val="0"/>
                <w:color w:val="000000"/>
                <w:kern w:val="0"/>
                <w:sz w:val="21"/>
                <w:szCs w:val="21"/>
                <w:u w:val="none"/>
                <w:lang w:val="en-US" w:eastAsia="zh-CN" w:bidi="ar-SA"/>
              </w:rPr>
              <w:t>事项类别</w:t>
            </w:r>
          </w:p>
        </w:tc>
        <w:tc>
          <w:tcPr>
            <w:tcW w:w="120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黑体" w:cs="Times New Roman"/>
                <w:i w:val="0"/>
                <w:iCs w:val="0"/>
                <w:color w:val="000000"/>
                <w:sz w:val="21"/>
                <w:szCs w:val="21"/>
                <w:u w:val="none"/>
              </w:rPr>
            </w:pPr>
            <w:r>
              <w:rPr>
                <w:rFonts w:ascii="Times New Roman" w:hAnsi="Times New Roman" w:eastAsia="黑体" w:cs="Times New Roman"/>
                <w:i w:val="0"/>
                <w:iCs w:val="0"/>
                <w:color w:val="000000"/>
                <w:kern w:val="0"/>
                <w:sz w:val="21"/>
                <w:szCs w:val="21"/>
                <w:u w:val="none"/>
                <w:lang w:val="en-US" w:eastAsia="zh-CN" w:bidi="ar-SA"/>
              </w:rPr>
              <w:t>事项名称</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黑体" w:cs="Times New Roman"/>
                <w:i w:val="0"/>
                <w:iCs w:val="0"/>
                <w:color w:val="000000"/>
                <w:sz w:val="21"/>
                <w:szCs w:val="21"/>
                <w:u w:val="none"/>
              </w:rPr>
            </w:pPr>
            <w:r>
              <w:rPr>
                <w:rFonts w:ascii="Times New Roman" w:hAnsi="Times New Roman" w:eastAsia="黑体" w:cs="Times New Roman"/>
                <w:i w:val="0"/>
                <w:iCs w:val="0"/>
                <w:color w:val="000000"/>
                <w:kern w:val="0"/>
                <w:sz w:val="21"/>
                <w:szCs w:val="21"/>
                <w:u w:val="none"/>
                <w:lang w:val="en-US" w:eastAsia="zh-CN" w:bidi="ar-SA"/>
              </w:rPr>
              <w:t>公开内容</w:t>
            </w:r>
          </w:p>
        </w:tc>
        <w:tc>
          <w:tcPr>
            <w:tcW w:w="327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黑体" w:cs="Times New Roman"/>
                <w:i w:val="0"/>
                <w:iCs w:val="0"/>
                <w:color w:val="000000"/>
                <w:sz w:val="21"/>
                <w:szCs w:val="21"/>
                <w:u w:val="none"/>
              </w:rPr>
            </w:pPr>
            <w:r>
              <w:rPr>
                <w:rFonts w:ascii="Times New Roman" w:hAnsi="Times New Roman" w:eastAsia="黑体" w:cs="Times New Roman"/>
                <w:i w:val="0"/>
                <w:iCs w:val="0"/>
                <w:color w:val="000000"/>
                <w:kern w:val="0"/>
                <w:sz w:val="21"/>
                <w:szCs w:val="21"/>
                <w:u w:val="none"/>
                <w:lang w:val="en-US" w:eastAsia="zh-CN" w:bidi="ar-SA"/>
              </w:rPr>
              <w:t>公开依据</w:t>
            </w: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黑体" w:cs="Times New Roman"/>
                <w:i w:val="0"/>
                <w:iCs w:val="0"/>
                <w:color w:val="000000"/>
                <w:sz w:val="21"/>
                <w:szCs w:val="21"/>
                <w:u w:val="none"/>
              </w:rPr>
            </w:pPr>
            <w:r>
              <w:rPr>
                <w:rFonts w:ascii="Times New Roman" w:hAnsi="Times New Roman" w:eastAsia="黑体" w:cs="Times New Roman"/>
                <w:i w:val="0"/>
                <w:iCs w:val="0"/>
                <w:color w:val="000000"/>
                <w:kern w:val="0"/>
                <w:sz w:val="21"/>
                <w:szCs w:val="21"/>
                <w:u w:val="none"/>
                <w:lang w:val="en-US" w:eastAsia="zh-CN" w:bidi="ar-SA"/>
              </w:rPr>
              <w:t>公开渠道</w:t>
            </w:r>
          </w:p>
        </w:tc>
        <w:tc>
          <w:tcPr>
            <w:tcW w:w="19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黑体" w:cs="Times New Roman"/>
                <w:i w:val="0"/>
                <w:iCs w:val="0"/>
                <w:color w:val="000000"/>
                <w:sz w:val="21"/>
                <w:szCs w:val="21"/>
                <w:u w:val="none"/>
              </w:rPr>
            </w:pPr>
            <w:r>
              <w:rPr>
                <w:rFonts w:ascii="Times New Roman" w:hAnsi="Times New Roman" w:eastAsia="黑体" w:cs="Times New Roman"/>
                <w:i w:val="0"/>
                <w:iCs w:val="0"/>
                <w:color w:val="000000"/>
                <w:kern w:val="0"/>
                <w:sz w:val="21"/>
                <w:szCs w:val="21"/>
                <w:u w:val="none"/>
                <w:lang w:val="en-US" w:eastAsia="zh-CN" w:bidi="ar-SA"/>
              </w:rPr>
              <w:t>公开时限</w:t>
            </w:r>
          </w:p>
        </w:tc>
        <w:tc>
          <w:tcPr>
            <w:tcW w:w="120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黑体" w:cs="Times New Roman"/>
                <w:i w:val="0"/>
                <w:iCs w:val="0"/>
                <w:color w:val="000000"/>
                <w:sz w:val="21"/>
                <w:szCs w:val="21"/>
                <w:u w:val="none"/>
              </w:rPr>
            </w:pPr>
            <w:r>
              <w:rPr>
                <w:rFonts w:ascii="Times New Roman" w:hAnsi="Times New Roman" w:eastAsia="黑体" w:cs="Times New Roman"/>
                <w:i w:val="0"/>
                <w:iCs w:val="0"/>
                <w:color w:val="000000"/>
                <w:kern w:val="0"/>
                <w:sz w:val="21"/>
                <w:szCs w:val="21"/>
                <w:u w:val="none"/>
                <w:lang w:val="en-US" w:eastAsia="zh-CN" w:bidi="ar-SA"/>
              </w:rPr>
              <w:t>公开责任</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黑体" w:cs="Times New Roman"/>
                <w:i w:val="0"/>
                <w:iCs w:val="0"/>
                <w:color w:val="auto"/>
                <w:sz w:val="21"/>
                <w:szCs w:val="21"/>
                <w:u w:val="none"/>
              </w:rPr>
            </w:pPr>
            <w:r>
              <w:rPr>
                <w:rFonts w:ascii="Times New Roman" w:hAnsi="Times New Roman" w:eastAsia="黑体" w:cs="Times New Roman"/>
                <w:i w:val="0"/>
                <w:iCs w:val="0"/>
                <w:color w:val="auto"/>
                <w:kern w:val="0"/>
                <w:sz w:val="21"/>
                <w:szCs w:val="21"/>
                <w:u w:val="none"/>
                <w:lang w:val="en-US" w:eastAsia="zh-CN" w:bidi="ar-SA"/>
              </w:rPr>
              <w:t>链接地址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02" w:hRule="atLeast"/>
          <w:jc w:val="center"/>
        </w:trPr>
        <w:tc>
          <w:tcPr>
            <w:tcW w:w="84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宋体" w:cs="Times New Roman"/>
                <w:i w:val="0"/>
                <w:iCs w:val="0"/>
                <w:color w:val="000000"/>
                <w:sz w:val="20"/>
                <w:szCs w:val="20"/>
                <w:u w:val="none"/>
              </w:rPr>
            </w:pPr>
            <w:r>
              <w:rPr>
                <w:rFonts w:ascii="Times New Roman" w:hAnsi="Times New Roman" w:eastAsia="宋体" w:cs="Times New Roman"/>
                <w:i w:val="0"/>
                <w:iCs w:val="0"/>
                <w:color w:val="000000"/>
                <w:kern w:val="0"/>
                <w:sz w:val="20"/>
                <w:szCs w:val="20"/>
                <w:u w:val="none"/>
                <w:lang w:val="en-US" w:eastAsia="zh-CN" w:bidi="ar-SA"/>
              </w:rPr>
              <w:t>1</w:t>
            </w:r>
          </w:p>
        </w:tc>
        <w:tc>
          <w:tcPr>
            <w:tcW w:w="1204"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政策文件</w:t>
            </w:r>
          </w:p>
        </w:tc>
        <w:tc>
          <w:tcPr>
            <w:tcW w:w="120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行政规范性文件</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行政规范性文件</w:t>
            </w:r>
          </w:p>
        </w:tc>
        <w:tc>
          <w:tcPr>
            <w:tcW w:w="327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《中华人民共和国政府信息公开条例》（国务院令第711号）第二十条</w:t>
            </w: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政府网站</w:t>
            </w:r>
          </w:p>
        </w:tc>
        <w:tc>
          <w:tcPr>
            <w:tcW w:w="19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自该政府信息形成或者变更之日起20个工作日内</w:t>
            </w:r>
          </w:p>
        </w:tc>
        <w:tc>
          <w:tcPr>
            <w:tcW w:w="120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sz w:val="20"/>
                <w:szCs w:val="20"/>
                <w:u w:val="none"/>
              </w:rPr>
              <w:t>办公室</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Times New Roman" w:hAnsi="Times New Roman" w:eastAsia="方正仿宋_GBK" w:cs="Times New Roman"/>
                <w:i w:val="0"/>
                <w:iCs w:val="0"/>
                <w:color w:val="auto"/>
                <w:sz w:val="20"/>
                <w:szCs w:val="20"/>
                <w:u w:val="none"/>
              </w:rPr>
            </w:pPr>
            <w:r>
              <w:rPr>
                <w:rFonts w:ascii="Times New Roman" w:hAnsi="Times New Roman" w:eastAsia="方正仿宋_GBK" w:cs="Times New Roman"/>
                <w:i w:val="0"/>
                <w:iCs w:val="0"/>
                <w:color w:val="auto"/>
                <w:sz w:val="20"/>
                <w:szCs w:val="20"/>
                <w:u w:val="none"/>
              </w:rPr>
              <w:t>https://www.yuanling.gov.cn/yuanling/c108858/zfxxgkMultiList.shtml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02" w:hRule="atLeast"/>
          <w:jc w:val="center"/>
        </w:trPr>
        <w:tc>
          <w:tcPr>
            <w:tcW w:w="84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20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20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其他政策文件</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除行政规范性文件以外的其他可以公开的文件</w:t>
            </w:r>
          </w:p>
        </w:tc>
        <w:tc>
          <w:tcPr>
            <w:tcW w:w="327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《中华人民共和国政府信息公开条例》（国务院令第711号）第二十条</w:t>
            </w: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政府网站</w:t>
            </w:r>
          </w:p>
        </w:tc>
        <w:tc>
          <w:tcPr>
            <w:tcW w:w="19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自该政府信息形成或者变更之日起20个工作日内</w:t>
            </w:r>
          </w:p>
        </w:tc>
        <w:tc>
          <w:tcPr>
            <w:tcW w:w="120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sz w:val="20"/>
                <w:szCs w:val="20"/>
                <w:u w:val="none"/>
              </w:rPr>
              <w:t>办公室</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Times New Roman" w:hAnsi="Times New Roman" w:eastAsia="方正仿宋_GBK" w:cs="Times New Roman"/>
                <w:i w:val="0"/>
                <w:iCs w:val="0"/>
                <w:color w:val="auto"/>
                <w:sz w:val="20"/>
                <w:szCs w:val="20"/>
                <w:u w:val="none"/>
              </w:rPr>
            </w:pPr>
            <w:r>
              <w:rPr>
                <w:rFonts w:ascii="Times New Roman" w:hAnsi="Times New Roman" w:eastAsia="方正仿宋_GBK" w:cs="Times New Roman"/>
                <w:i w:val="0"/>
                <w:iCs w:val="0"/>
                <w:color w:val="auto"/>
                <w:sz w:val="20"/>
                <w:szCs w:val="20"/>
                <w:u w:val="none"/>
              </w:rPr>
              <w:t>http://www.yuanling.gov.cn/yuanling/c133779/list2020.shtml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066" w:hRule="atLeast"/>
          <w:jc w:val="center"/>
        </w:trPr>
        <w:tc>
          <w:tcPr>
            <w:tcW w:w="84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宋体" w:cs="Times New Roman"/>
                <w:i w:val="0"/>
                <w:iCs w:val="0"/>
                <w:color w:val="000000"/>
                <w:sz w:val="20"/>
                <w:szCs w:val="20"/>
                <w:u w:val="none"/>
              </w:rPr>
            </w:pPr>
            <w:r>
              <w:rPr>
                <w:rFonts w:ascii="Times New Roman" w:hAnsi="Times New Roman" w:eastAsia="宋体" w:cs="Times New Roman"/>
                <w:i w:val="0"/>
                <w:iCs w:val="0"/>
                <w:color w:val="000000"/>
                <w:kern w:val="0"/>
                <w:sz w:val="20"/>
                <w:szCs w:val="20"/>
                <w:u w:val="none"/>
                <w:lang w:val="en-US" w:eastAsia="zh-CN" w:bidi="ar-SA"/>
              </w:rPr>
              <w:t>2</w:t>
            </w:r>
          </w:p>
        </w:tc>
        <w:tc>
          <w:tcPr>
            <w:tcW w:w="1204"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机构概况</w:t>
            </w:r>
          </w:p>
        </w:tc>
        <w:tc>
          <w:tcPr>
            <w:tcW w:w="120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领导信息</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单位负责人姓名、职务、主管或分管工作等</w:t>
            </w:r>
          </w:p>
        </w:tc>
        <w:tc>
          <w:tcPr>
            <w:tcW w:w="327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《中华人民共和国政府信息公开条例》（国务院令第711号）第二十条</w:t>
            </w: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政府网站</w:t>
            </w:r>
          </w:p>
        </w:tc>
        <w:tc>
          <w:tcPr>
            <w:tcW w:w="19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自该政府信息形成或者变更之日起20个工作日内</w:t>
            </w:r>
          </w:p>
        </w:tc>
        <w:tc>
          <w:tcPr>
            <w:tcW w:w="120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sz w:val="20"/>
                <w:szCs w:val="20"/>
                <w:u w:val="none"/>
              </w:rPr>
              <w:t>办公室</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Times New Roman" w:hAnsi="Times New Roman" w:eastAsia="方正仿宋_GBK" w:cs="Times New Roman"/>
                <w:i w:val="0"/>
                <w:iCs w:val="0"/>
                <w:color w:val="auto"/>
                <w:sz w:val="20"/>
                <w:szCs w:val="20"/>
                <w:u w:val="none"/>
              </w:rPr>
            </w:pPr>
            <w:r>
              <w:rPr>
                <w:rFonts w:ascii="Times New Roman" w:hAnsi="Times New Roman" w:eastAsia="方正仿宋_GBK" w:cs="Times New Roman"/>
                <w:i w:val="0"/>
                <w:iCs w:val="0"/>
                <w:color w:val="auto"/>
                <w:sz w:val="20"/>
                <w:szCs w:val="20"/>
                <w:u w:val="none"/>
              </w:rPr>
              <w:t>http://www.yuanling.gov.cn/yuanling/c119214/bmxz_jgzn.shtml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31" w:hRule="atLeast"/>
          <w:jc w:val="center"/>
        </w:trPr>
        <w:tc>
          <w:tcPr>
            <w:tcW w:w="84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20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20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机构信息</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依据三定方案确定的机关职能，以及机构设置、办公地址、办公时间、联系方式等</w:t>
            </w:r>
          </w:p>
        </w:tc>
        <w:tc>
          <w:tcPr>
            <w:tcW w:w="327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《中华人民共和国政府信息公开条例》（国务院令第711号）第二十条</w:t>
            </w: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政府网站</w:t>
            </w:r>
          </w:p>
        </w:tc>
        <w:tc>
          <w:tcPr>
            <w:tcW w:w="19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自该政府信息形成或者变更之日起20个工作日内</w:t>
            </w:r>
          </w:p>
        </w:tc>
        <w:tc>
          <w:tcPr>
            <w:tcW w:w="120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sz w:val="20"/>
                <w:szCs w:val="20"/>
                <w:u w:val="none"/>
              </w:rPr>
              <w:t>人事股</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Times New Roman" w:hAnsi="Times New Roman" w:eastAsia="方正仿宋_GBK" w:cs="Times New Roman"/>
                <w:i w:val="0"/>
                <w:iCs w:val="0"/>
                <w:color w:val="auto"/>
                <w:sz w:val="20"/>
                <w:szCs w:val="20"/>
                <w:u w:val="none"/>
              </w:rPr>
            </w:pPr>
            <w:r>
              <w:rPr>
                <w:rFonts w:ascii="Times New Roman" w:hAnsi="Times New Roman" w:eastAsia="方正仿宋_GBK" w:cs="Times New Roman"/>
                <w:i w:val="0"/>
                <w:iCs w:val="0"/>
                <w:color w:val="auto"/>
                <w:sz w:val="20"/>
                <w:szCs w:val="20"/>
                <w:u w:val="none"/>
              </w:rPr>
              <w:t>http://www.yuanling.gov.cn/yuanling/c119214/bmxz_jgzn.shtml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95" w:hRule="atLeast"/>
          <w:jc w:val="center"/>
        </w:trPr>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宋体" w:cs="Times New Roman"/>
                <w:i w:val="0"/>
                <w:iCs w:val="0"/>
                <w:color w:val="000000"/>
                <w:sz w:val="20"/>
                <w:szCs w:val="20"/>
                <w:u w:val="none"/>
              </w:rPr>
            </w:pPr>
            <w:r>
              <w:rPr>
                <w:rFonts w:ascii="Times New Roman" w:hAnsi="Times New Roman" w:eastAsia="宋体" w:cs="Times New Roman"/>
                <w:i w:val="0"/>
                <w:iCs w:val="0"/>
                <w:color w:val="000000"/>
                <w:kern w:val="0"/>
                <w:sz w:val="20"/>
                <w:szCs w:val="20"/>
                <w:u w:val="none"/>
                <w:lang w:val="en-US" w:eastAsia="zh-CN" w:bidi="ar-SA"/>
              </w:rPr>
              <w:t>3</w:t>
            </w:r>
          </w:p>
        </w:tc>
        <w:tc>
          <w:tcPr>
            <w:tcW w:w="12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规划计划</w:t>
            </w:r>
          </w:p>
        </w:tc>
        <w:tc>
          <w:tcPr>
            <w:tcW w:w="120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SA"/>
              </w:rPr>
              <w:t>城管执法</w:t>
            </w:r>
            <w:r>
              <w:rPr>
                <w:rFonts w:ascii="Times New Roman" w:hAnsi="Times New Roman" w:eastAsia="方正仿宋_GBK" w:cs="Times New Roman"/>
                <w:i w:val="0"/>
                <w:iCs w:val="0"/>
                <w:color w:val="000000"/>
                <w:kern w:val="0"/>
                <w:sz w:val="20"/>
                <w:szCs w:val="20"/>
                <w:u w:val="none"/>
                <w:lang w:val="en-US" w:eastAsia="zh-CN" w:bidi="ar-SA"/>
              </w:rPr>
              <w:t>领域规划计划</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涉及</w:t>
            </w:r>
            <w:r>
              <w:rPr>
                <w:rFonts w:hint="eastAsia" w:eastAsia="方正仿宋_GBK" w:cs="Times New Roman"/>
                <w:i w:val="0"/>
                <w:iCs w:val="0"/>
                <w:color w:val="000000"/>
                <w:kern w:val="0"/>
                <w:sz w:val="20"/>
                <w:szCs w:val="20"/>
                <w:u w:val="none"/>
                <w:lang w:val="en-US" w:eastAsia="zh-CN" w:bidi="ar-SA"/>
              </w:rPr>
              <w:t>城管执法</w:t>
            </w:r>
            <w:r>
              <w:rPr>
                <w:rFonts w:ascii="Times New Roman" w:hAnsi="Times New Roman" w:eastAsia="方正仿宋_GBK" w:cs="Times New Roman"/>
                <w:i w:val="0"/>
                <w:iCs w:val="0"/>
                <w:color w:val="000000"/>
                <w:kern w:val="0"/>
                <w:sz w:val="20"/>
                <w:szCs w:val="20"/>
                <w:u w:val="none"/>
                <w:lang w:val="en-US" w:eastAsia="zh-CN" w:bidi="ar-SA"/>
              </w:rPr>
              <w:t>业务职能的中长期计划、年度工作计划信息、计划执行情况</w:t>
            </w:r>
          </w:p>
        </w:tc>
        <w:tc>
          <w:tcPr>
            <w:tcW w:w="327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《中华人民共和国政府信息公开条例》（国务院令第711号）第二十条</w:t>
            </w: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政府网站</w:t>
            </w:r>
          </w:p>
        </w:tc>
        <w:tc>
          <w:tcPr>
            <w:tcW w:w="19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自该政府信息形成或者变更之日起20个工作日内</w:t>
            </w:r>
          </w:p>
        </w:tc>
        <w:tc>
          <w:tcPr>
            <w:tcW w:w="120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sz w:val="20"/>
                <w:szCs w:val="20"/>
                <w:u w:val="none"/>
              </w:rPr>
              <w:t>办公室</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Times New Roman" w:hAnsi="Times New Roman" w:eastAsia="方正仿宋_GBK" w:cs="Times New Roman"/>
                <w:i w:val="0"/>
                <w:iCs w:val="0"/>
                <w:color w:val="auto"/>
                <w:sz w:val="20"/>
                <w:szCs w:val="20"/>
                <w:u w:val="none"/>
              </w:rPr>
            </w:pPr>
            <w:r>
              <w:rPr>
                <w:rFonts w:ascii="Times New Roman" w:hAnsi="Times New Roman" w:eastAsia="方正仿宋_GBK" w:cs="Times New Roman"/>
                <w:i w:val="0"/>
                <w:iCs w:val="0"/>
                <w:color w:val="auto"/>
                <w:sz w:val="20"/>
                <w:szCs w:val="20"/>
                <w:u w:val="none"/>
              </w:rPr>
              <w:t>http://www.yuanling.gov.cn/yuanling/c119218/list2020.shtml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633" w:hRule="atLeast"/>
          <w:jc w:val="center"/>
        </w:trPr>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宋体" w:cs="Times New Roman"/>
                <w:i w:val="0"/>
                <w:iCs w:val="0"/>
                <w:color w:val="000000"/>
                <w:sz w:val="20"/>
                <w:szCs w:val="20"/>
                <w:u w:val="none"/>
              </w:rPr>
            </w:pPr>
            <w:r>
              <w:rPr>
                <w:rFonts w:ascii="Times New Roman" w:hAnsi="Times New Roman" w:eastAsia="宋体" w:cs="Times New Roman"/>
                <w:i w:val="0"/>
                <w:iCs w:val="0"/>
                <w:color w:val="000000"/>
                <w:kern w:val="0"/>
                <w:sz w:val="20"/>
                <w:szCs w:val="20"/>
                <w:u w:val="none"/>
                <w:lang w:val="en-US" w:eastAsia="zh-CN" w:bidi="ar-SA"/>
              </w:rPr>
              <w:t>4</w:t>
            </w:r>
          </w:p>
        </w:tc>
        <w:tc>
          <w:tcPr>
            <w:tcW w:w="12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政务服务</w:t>
            </w:r>
          </w:p>
        </w:tc>
        <w:tc>
          <w:tcPr>
            <w:tcW w:w="120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SA"/>
              </w:rPr>
              <w:t>城管执法</w:t>
            </w:r>
            <w:r>
              <w:rPr>
                <w:rFonts w:ascii="Times New Roman" w:hAnsi="Times New Roman" w:eastAsia="方正仿宋_GBK" w:cs="Times New Roman"/>
                <w:i w:val="0"/>
                <w:iCs w:val="0"/>
                <w:color w:val="000000"/>
                <w:kern w:val="0"/>
                <w:sz w:val="20"/>
                <w:szCs w:val="20"/>
                <w:u w:val="none"/>
                <w:lang w:val="en-US" w:eastAsia="zh-CN" w:bidi="ar-SA"/>
              </w:rPr>
              <w:t>领域政务服务事项信息</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SA"/>
              </w:rPr>
              <w:t>城管执法</w:t>
            </w:r>
            <w:r>
              <w:rPr>
                <w:rFonts w:ascii="Times New Roman" w:hAnsi="Times New Roman" w:eastAsia="方正仿宋_GBK" w:cs="Times New Roman"/>
                <w:i w:val="0"/>
                <w:iCs w:val="0"/>
                <w:color w:val="000000"/>
                <w:kern w:val="0"/>
                <w:sz w:val="20"/>
                <w:szCs w:val="20"/>
                <w:u w:val="none"/>
                <w:lang w:val="en-US" w:eastAsia="zh-CN" w:bidi="ar-SA"/>
              </w:rPr>
              <w:t>领域办理行政许可和其他对外管理服务事项目录，行使事项的依据、条件、程序以及办理结果</w:t>
            </w:r>
          </w:p>
        </w:tc>
        <w:tc>
          <w:tcPr>
            <w:tcW w:w="327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政府网站</w:t>
            </w:r>
          </w:p>
        </w:tc>
        <w:tc>
          <w:tcPr>
            <w:tcW w:w="19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自该政府信息形成或者变更之日起20个工作日内；行政许可自决定之日起7个工作日内</w:t>
            </w:r>
          </w:p>
        </w:tc>
        <w:tc>
          <w:tcPr>
            <w:tcW w:w="120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SA"/>
              </w:rPr>
              <w:t>法规</w:t>
            </w:r>
            <w:r>
              <w:rPr>
                <w:rFonts w:eastAsia="方正仿宋_GBK" w:cs="Times New Roman"/>
                <w:i w:val="0"/>
                <w:iCs w:val="0"/>
                <w:color w:val="000000"/>
                <w:kern w:val="0"/>
                <w:sz w:val="20"/>
                <w:szCs w:val="20"/>
                <w:u w:val="none"/>
                <w:lang w:val="en-US" w:eastAsia="zh-CN" w:bidi="ar-SA"/>
              </w:rPr>
              <w:t>股</w:t>
            </w:r>
            <w:r>
              <w:rPr>
                <w:rFonts w:hint="eastAsia" w:eastAsia="方正仿宋_GBK" w:cs="Times New Roman"/>
                <w:i w:val="0"/>
                <w:iCs w:val="0"/>
                <w:color w:val="000000"/>
                <w:kern w:val="0"/>
                <w:sz w:val="20"/>
                <w:szCs w:val="20"/>
                <w:u w:val="none"/>
                <w:lang w:val="en-US" w:eastAsia="zh-CN" w:bidi="ar-SA"/>
              </w:rPr>
              <w:t>和行政审批服务股</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Times New Roman" w:hAnsi="Times New Roman" w:eastAsia="方正仿宋_GBK" w:cs="Times New Roman"/>
                <w:i w:val="0"/>
                <w:iCs w:val="0"/>
                <w:color w:val="auto"/>
                <w:sz w:val="20"/>
                <w:szCs w:val="20"/>
                <w:u w:val="none"/>
              </w:rPr>
            </w:pPr>
            <w:r>
              <w:rPr>
                <w:rFonts w:ascii="Times New Roman" w:hAnsi="Times New Roman" w:eastAsia="方正仿宋_GBK" w:cs="Times New Roman"/>
                <w:i w:val="0"/>
                <w:iCs w:val="0"/>
                <w:color w:val="auto"/>
                <w:sz w:val="20"/>
                <w:szCs w:val="20"/>
                <w:u w:val="none"/>
              </w:rPr>
              <w:t>http://zwfwnew.hunan.gov.cn/onething/service/index.jsp?type=xndtgr&amp;main=1&amp;areacode=431222999000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018" w:hRule="atLeast"/>
          <w:jc w:val="center"/>
        </w:trPr>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宋体" w:cs="Times New Roman"/>
                <w:i w:val="0"/>
                <w:iCs w:val="0"/>
                <w:color w:val="000000"/>
                <w:sz w:val="20"/>
                <w:szCs w:val="20"/>
                <w:u w:val="none"/>
              </w:rPr>
            </w:pPr>
            <w:r>
              <w:rPr>
                <w:rFonts w:ascii="Times New Roman" w:hAnsi="Times New Roman" w:eastAsia="宋体" w:cs="Times New Roman"/>
                <w:i w:val="0"/>
                <w:iCs w:val="0"/>
                <w:color w:val="000000"/>
                <w:kern w:val="0"/>
                <w:sz w:val="20"/>
                <w:szCs w:val="20"/>
                <w:u w:val="none"/>
                <w:lang w:val="en-US" w:eastAsia="zh-CN" w:bidi="ar-SA"/>
              </w:rPr>
              <w:t>5</w:t>
            </w:r>
          </w:p>
        </w:tc>
        <w:tc>
          <w:tcPr>
            <w:tcW w:w="12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行政处罚</w:t>
            </w:r>
          </w:p>
        </w:tc>
        <w:tc>
          <w:tcPr>
            <w:tcW w:w="120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SA"/>
              </w:rPr>
              <w:t>城管执法</w:t>
            </w:r>
            <w:r>
              <w:rPr>
                <w:rFonts w:ascii="Times New Roman" w:hAnsi="Times New Roman" w:eastAsia="方正仿宋_GBK" w:cs="Times New Roman"/>
                <w:i w:val="0"/>
                <w:iCs w:val="0"/>
                <w:color w:val="000000"/>
                <w:kern w:val="0"/>
                <w:sz w:val="20"/>
                <w:szCs w:val="20"/>
                <w:u w:val="none"/>
                <w:lang w:val="en-US" w:eastAsia="zh-CN" w:bidi="ar-SA"/>
              </w:rPr>
              <w:t>领域行政处罚信息</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SA"/>
              </w:rPr>
              <w:t>城管执法</w:t>
            </w:r>
            <w:r>
              <w:rPr>
                <w:rFonts w:ascii="Times New Roman" w:hAnsi="Times New Roman" w:eastAsia="方正仿宋_GBK" w:cs="Times New Roman"/>
                <w:i w:val="0"/>
                <w:iCs w:val="0"/>
                <w:color w:val="000000"/>
                <w:kern w:val="0"/>
                <w:sz w:val="20"/>
                <w:szCs w:val="20"/>
                <w:u w:val="none"/>
                <w:lang w:val="en-US" w:eastAsia="zh-CN" w:bidi="ar-SA"/>
              </w:rPr>
              <w:t>领域实施行政处罚的依据、条件、程序以及本行政机关认为具有一定社会影响的行政处罚决定</w:t>
            </w:r>
          </w:p>
        </w:tc>
        <w:tc>
          <w:tcPr>
            <w:tcW w:w="327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《中华人民共和国行政处罚法》第五条</w:t>
            </w:r>
            <w:r>
              <w:rPr>
                <w:rFonts w:ascii="Times New Roman" w:hAnsi="Times New Roman" w:eastAsia="方正仿宋_GBK" w:cs="Times New Roman"/>
                <w:snapToGrid w:val="0"/>
                <w:kern w:val="21"/>
                <w:sz w:val="20"/>
                <w:szCs w:val="20"/>
                <w:lang w:val="en-US" w:eastAsia="zh-CN"/>
              </w:rPr>
              <w:t>、第四十八条</w:t>
            </w:r>
            <w:r>
              <w:rPr>
                <w:rFonts w:ascii="Times New Roman" w:hAnsi="Times New Roman" w:eastAsia="方正仿宋_GBK" w:cs="Times New Roman"/>
                <w:i w:val="0"/>
                <w:iCs w:val="0"/>
                <w:color w:val="000000"/>
                <w:kern w:val="0"/>
                <w:sz w:val="20"/>
                <w:szCs w:val="20"/>
                <w:u w:val="none"/>
                <w:lang w:val="en-US" w:eastAsia="zh-CN" w:bidi="ar-SA"/>
              </w:rPr>
              <w:t>；《中华人民共和国政府信息公开条例》（国务院令第711号）第二十条；《国务院关于建立完善守信联合激励和失信联合惩戒制度加快推进社会诚信建设的指导意见》（国发〔2016〕33号）第（十七）条</w:t>
            </w: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政府网站</w:t>
            </w:r>
          </w:p>
        </w:tc>
        <w:tc>
          <w:tcPr>
            <w:tcW w:w="19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自该政府信息形成或者变更之日起20个工作日内；行政处罚自决定之日起7个工作日内</w:t>
            </w:r>
          </w:p>
        </w:tc>
        <w:tc>
          <w:tcPr>
            <w:tcW w:w="120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sz w:val="20"/>
                <w:szCs w:val="20"/>
                <w:u w:val="none"/>
              </w:rPr>
              <w:t>法规股</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Times New Roman" w:hAnsi="Times New Roman" w:eastAsia="方正仿宋_GBK" w:cs="Times New Roman"/>
                <w:i w:val="0"/>
                <w:iCs w:val="0"/>
                <w:color w:val="auto"/>
                <w:sz w:val="20"/>
                <w:szCs w:val="20"/>
                <w:u w:val="none"/>
              </w:rPr>
            </w:pPr>
            <w:r>
              <w:rPr>
                <w:rFonts w:ascii="Times New Roman" w:hAnsi="Times New Roman" w:eastAsia="方正仿宋_GBK" w:cs="Times New Roman"/>
                <w:i w:val="0"/>
                <w:iCs w:val="0"/>
                <w:color w:val="auto"/>
                <w:sz w:val="20"/>
                <w:szCs w:val="20"/>
                <w:u w:val="none"/>
              </w:rPr>
              <w:t>http://www.yuanling.gov.cn/yuanling/c119574/zfxxgkIframeMultiList.shtml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375" w:hRule="atLeast"/>
          <w:jc w:val="center"/>
        </w:trPr>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宋体" w:cs="Times New Roman"/>
                <w:i w:val="0"/>
                <w:iCs w:val="0"/>
                <w:color w:val="000000"/>
                <w:sz w:val="20"/>
                <w:szCs w:val="20"/>
                <w:u w:val="none"/>
              </w:rPr>
            </w:pPr>
            <w:r>
              <w:rPr>
                <w:rFonts w:ascii="Times New Roman" w:hAnsi="Times New Roman" w:eastAsia="宋体" w:cs="Times New Roman"/>
                <w:i w:val="0"/>
                <w:iCs w:val="0"/>
                <w:color w:val="000000"/>
                <w:kern w:val="0"/>
                <w:sz w:val="20"/>
                <w:szCs w:val="20"/>
                <w:u w:val="none"/>
                <w:lang w:val="en-US" w:eastAsia="zh-CN" w:bidi="ar-SA"/>
              </w:rPr>
              <w:t>6</w:t>
            </w:r>
          </w:p>
        </w:tc>
        <w:tc>
          <w:tcPr>
            <w:tcW w:w="12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财政预算、决算</w:t>
            </w:r>
          </w:p>
        </w:tc>
        <w:tc>
          <w:tcPr>
            <w:tcW w:w="120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预算、决算</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部门预算、决算及执行情况</w:t>
            </w:r>
          </w:p>
        </w:tc>
        <w:tc>
          <w:tcPr>
            <w:tcW w:w="327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《中华人民共和国预算法》 第十四条；《中华人民共和国预算法实施条例》第六条；《中华人民共和国政府信息公开条例》（国务院令第711号）第二十条</w:t>
            </w: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政府网站</w:t>
            </w:r>
          </w:p>
        </w:tc>
        <w:tc>
          <w:tcPr>
            <w:tcW w:w="19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sz w:val="20"/>
                <w:szCs w:val="20"/>
                <w:u w:val="none"/>
              </w:rPr>
              <w:t>批准（批复）后20日内</w:t>
            </w:r>
          </w:p>
        </w:tc>
        <w:tc>
          <w:tcPr>
            <w:tcW w:w="120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sz w:val="20"/>
                <w:szCs w:val="20"/>
                <w:u w:val="none"/>
              </w:rPr>
              <w:t>财务股</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Times New Roman" w:hAnsi="Times New Roman" w:eastAsia="方正仿宋_GBK" w:cs="Times New Roman"/>
                <w:i w:val="0"/>
                <w:iCs w:val="0"/>
                <w:color w:val="auto"/>
                <w:sz w:val="20"/>
                <w:szCs w:val="20"/>
                <w:u w:val="none"/>
              </w:rPr>
            </w:pPr>
            <w:r>
              <w:rPr>
                <w:rFonts w:ascii="Times New Roman" w:hAnsi="Times New Roman" w:eastAsia="方正仿宋_GBK" w:cs="Times New Roman"/>
                <w:i w:val="0"/>
                <w:iCs w:val="0"/>
                <w:color w:val="auto"/>
                <w:sz w:val="20"/>
                <w:szCs w:val="20"/>
                <w:u w:val="none"/>
              </w:rPr>
              <w:t>http://www.yuanling.gov.cn/yuanling/c108873/zfxxgkMultiList.shtml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851" w:hRule="atLeast"/>
          <w:jc w:val="center"/>
        </w:trPr>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宋体" w:cs="Times New Roman"/>
                <w:i w:val="0"/>
                <w:iCs w:val="0"/>
                <w:color w:val="000000"/>
                <w:sz w:val="20"/>
                <w:szCs w:val="20"/>
                <w:u w:val="none"/>
              </w:rPr>
            </w:pPr>
            <w:r>
              <w:rPr>
                <w:rFonts w:ascii="Times New Roman" w:hAnsi="Times New Roman" w:eastAsia="宋体" w:cs="Times New Roman"/>
                <w:i w:val="0"/>
                <w:iCs w:val="0"/>
                <w:color w:val="000000"/>
                <w:kern w:val="0"/>
                <w:sz w:val="20"/>
                <w:szCs w:val="20"/>
                <w:u w:val="none"/>
                <w:lang w:val="en-US" w:eastAsia="zh-CN" w:bidi="ar-SA"/>
              </w:rPr>
              <w:t>7</w:t>
            </w:r>
          </w:p>
        </w:tc>
        <w:tc>
          <w:tcPr>
            <w:tcW w:w="120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重大建设项目</w:t>
            </w:r>
          </w:p>
        </w:tc>
        <w:tc>
          <w:tcPr>
            <w:tcW w:w="120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SA"/>
              </w:rPr>
              <w:t>城管执法</w:t>
            </w:r>
            <w:r>
              <w:rPr>
                <w:rFonts w:ascii="Times New Roman" w:hAnsi="Times New Roman" w:eastAsia="方正仿宋_GBK" w:cs="Times New Roman"/>
                <w:i w:val="0"/>
                <w:iCs w:val="0"/>
                <w:color w:val="000000"/>
                <w:kern w:val="0"/>
                <w:sz w:val="20"/>
                <w:szCs w:val="20"/>
                <w:u w:val="none"/>
                <w:lang w:val="en-US" w:eastAsia="zh-CN" w:bidi="ar-SA"/>
              </w:rPr>
              <w:t>领域重大建设项目的批准和实施情况</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kern w:val="0"/>
                <w:sz w:val="20"/>
                <w:szCs w:val="20"/>
                <w:u w:val="none"/>
                <w:lang w:val="en-US" w:eastAsia="zh-CN" w:bidi="ar-SA"/>
              </w:rPr>
              <w:t>城管执法</w:t>
            </w:r>
            <w:r>
              <w:rPr>
                <w:rFonts w:ascii="Times New Roman" w:hAnsi="Times New Roman" w:eastAsia="方正仿宋_GBK" w:cs="Times New Roman"/>
                <w:i w:val="0"/>
                <w:iCs w:val="0"/>
                <w:color w:val="000000"/>
                <w:kern w:val="0"/>
                <w:sz w:val="20"/>
                <w:szCs w:val="20"/>
                <w:u w:val="none"/>
                <w:lang w:val="en-US" w:eastAsia="zh-CN" w:bidi="ar-SA"/>
              </w:rPr>
              <w:t>领域重大建设项目名称、审批、核准、备案和批准结果信息，实施过程、结果和社会效果等信息</w:t>
            </w:r>
          </w:p>
        </w:tc>
        <w:tc>
          <w:tcPr>
            <w:tcW w:w="327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《中华人民共和国政府信息公开条例》（国务院令第711号）第二十条；《国务院办公厅关于推进重大建设项目批准和实施领域政府信息公开的意见》（国办发〔2017〕94号）</w:t>
            </w: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政府网站</w:t>
            </w:r>
          </w:p>
        </w:tc>
        <w:tc>
          <w:tcPr>
            <w:tcW w:w="19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自该政府信息形成或者变更之日起20个工作日内</w:t>
            </w:r>
          </w:p>
        </w:tc>
        <w:tc>
          <w:tcPr>
            <w:tcW w:w="120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sz w:val="20"/>
                <w:szCs w:val="20"/>
                <w:u w:val="none"/>
              </w:rPr>
              <w:t>市政设施管理股</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Times New Roman" w:hAnsi="Times New Roman" w:eastAsia="方正仿宋_GBK" w:cs="Times New Roman"/>
                <w:i w:val="0"/>
                <w:iCs w:val="0"/>
                <w:color w:val="auto"/>
                <w:sz w:val="20"/>
                <w:szCs w:val="20"/>
                <w:u w:val="none"/>
              </w:rPr>
            </w:pPr>
            <w:r>
              <w:rPr>
                <w:rFonts w:ascii="Times New Roman" w:hAnsi="Times New Roman" w:eastAsia="方正仿宋_GBK" w:cs="Times New Roman"/>
                <w:i w:val="0"/>
                <w:iCs w:val="0"/>
                <w:color w:val="auto"/>
                <w:sz w:val="20"/>
                <w:szCs w:val="20"/>
                <w:u w:val="none"/>
              </w:rPr>
              <w:t>http://www.yuanling.gov.cn/yuanling/c138709/zfxxgkList.shtml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140" w:hRule="atLeast"/>
          <w:jc w:val="center"/>
        </w:trPr>
        <w:tc>
          <w:tcPr>
            <w:tcW w:w="84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Times New Roman" w:hAnsi="Times New Roman" w:eastAsia="宋体" w:cs="Times New Roman"/>
                <w:i w:val="0"/>
                <w:iCs w:val="0"/>
                <w:color w:val="000000"/>
                <w:sz w:val="20"/>
                <w:szCs w:val="20"/>
                <w:u w:val="none"/>
                <w:lang w:val="en-US"/>
              </w:rPr>
            </w:pPr>
            <w:r>
              <w:rPr>
                <w:rFonts w:ascii="Times New Roman" w:hAnsi="Times New Roman" w:eastAsia="宋体" w:cs="Times New Roman"/>
                <w:i w:val="0"/>
                <w:iCs w:val="0"/>
                <w:color w:val="000000"/>
                <w:kern w:val="0"/>
                <w:sz w:val="20"/>
                <w:szCs w:val="20"/>
                <w:u w:val="none"/>
                <w:lang w:val="en-US" w:eastAsia="zh-CN" w:bidi="ar-SA"/>
              </w:rPr>
              <w:t>8</w:t>
            </w:r>
          </w:p>
        </w:tc>
        <w:tc>
          <w:tcPr>
            <w:tcW w:w="1204" w:type="dxa"/>
            <w:vMerge w:val="restart"/>
            <w:tcBorders>
              <w:top w:val="single" w:color="000000" w:sz="4" w:space="0"/>
              <w:left w:val="nil"/>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政府信息公开</w:t>
            </w:r>
          </w:p>
        </w:tc>
        <w:tc>
          <w:tcPr>
            <w:tcW w:w="120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政府信息公开指南</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政府信息主动公开、依申请公开有关情况，不予公开的内容，政府信息公开工作机构的名称、办公地址、办公时间、联系电话、传真号码、互联网联系方式等</w:t>
            </w:r>
          </w:p>
        </w:tc>
        <w:tc>
          <w:tcPr>
            <w:tcW w:w="327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《中华人民共和国政府信息公开条例》（国务院令第711号）第十二条</w:t>
            </w: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政府网站</w:t>
            </w:r>
          </w:p>
        </w:tc>
        <w:tc>
          <w:tcPr>
            <w:tcW w:w="19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自该政府信息形成或者变更之日起20个工作日内</w:t>
            </w:r>
          </w:p>
        </w:tc>
        <w:tc>
          <w:tcPr>
            <w:tcW w:w="120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sz w:val="20"/>
                <w:szCs w:val="20"/>
                <w:u w:val="none"/>
              </w:rPr>
              <w:t>办公室</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ascii="Times New Roman" w:hAnsi="Times New Roman" w:eastAsia="方正仿宋_GBK" w:cs="Times New Roman"/>
                <w:i w:val="0"/>
                <w:iCs w:val="0"/>
                <w:color w:val="auto"/>
                <w:sz w:val="20"/>
                <w:szCs w:val="20"/>
                <w:u w:val="none"/>
              </w:rPr>
            </w:pPr>
            <w:r>
              <w:rPr>
                <w:rFonts w:ascii="Times New Roman" w:hAnsi="Times New Roman" w:eastAsia="方正仿宋_GBK" w:cs="Times New Roman"/>
                <w:i w:val="0"/>
                <w:iCs w:val="0"/>
                <w:color w:val="auto"/>
                <w:sz w:val="20"/>
                <w:szCs w:val="20"/>
                <w:u w:val="none"/>
              </w:rPr>
              <w:t>http://www.yuanling.gov.cn/yuanling/c119219/singleArticle2020.shtml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61" w:hRule="atLeast"/>
          <w:jc w:val="center"/>
        </w:trPr>
        <w:tc>
          <w:tcPr>
            <w:tcW w:w="84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204" w:type="dxa"/>
            <w:vMerge w:val="continue"/>
            <w:tcBorders>
              <w:top w:val="single" w:color="000000" w:sz="4" w:space="0"/>
              <w:left w:val="nil"/>
              <w:bottom w:val="single" w:color="000000" w:sz="4" w:space="0"/>
              <w:right w:val="single" w:color="000000" w:sz="4" w:space="0"/>
              <w:tl2br w:val="nil"/>
              <w:tr2bl w:val="nil"/>
            </w:tcBorders>
            <w:vAlign w:val="center"/>
          </w:tcPr>
          <w:p/>
        </w:tc>
        <w:tc>
          <w:tcPr>
            <w:tcW w:w="120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政府信息公开目录</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政府信息主动公开事项目录</w:t>
            </w:r>
          </w:p>
        </w:tc>
        <w:tc>
          <w:tcPr>
            <w:tcW w:w="327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《中华人民共和国政府信息公开条例》（国务院令第711号）第十二条</w:t>
            </w: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政府网站</w:t>
            </w:r>
          </w:p>
        </w:tc>
        <w:tc>
          <w:tcPr>
            <w:tcW w:w="19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自该政府信息形成或者变更之日起20个工作日内</w:t>
            </w:r>
          </w:p>
        </w:tc>
        <w:tc>
          <w:tcPr>
            <w:tcW w:w="120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sz w:val="20"/>
                <w:szCs w:val="20"/>
                <w:u w:val="none"/>
              </w:rPr>
              <w:t>办公室</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Times New Roman" w:hAnsi="Times New Roman" w:eastAsia="方正仿宋_GBK" w:cs="Times New Roman"/>
                <w:i w:val="0"/>
                <w:iCs w:val="0"/>
                <w:color w:val="auto"/>
                <w:sz w:val="20"/>
                <w:szCs w:val="20"/>
                <w:u w:val="none"/>
              </w:rPr>
            </w:pPr>
            <w:r>
              <w:rPr>
                <w:rFonts w:ascii="Times New Roman" w:hAnsi="Times New Roman" w:eastAsia="方正仿宋_GBK" w:cs="Times New Roman"/>
                <w:i w:val="0"/>
                <w:iCs w:val="0"/>
                <w:color w:val="auto"/>
                <w:sz w:val="20"/>
                <w:szCs w:val="20"/>
                <w:u w:val="none"/>
              </w:rPr>
              <w:t>https://www.yuanling.gov.cn/yuanling/c138687/fulllist.shtml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02" w:hRule="atLeast"/>
          <w:jc w:val="center"/>
        </w:trPr>
        <w:tc>
          <w:tcPr>
            <w:tcW w:w="84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204" w:type="dxa"/>
            <w:vMerge w:val="continue"/>
            <w:tcBorders>
              <w:top w:val="single" w:color="000000" w:sz="4" w:space="0"/>
              <w:left w:val="nil"/>
              <w:bottom w:val="single" w:color="000000" w:sz="4" w:space="0"/>
              <w:right w:val="single" w:color="000000" w:sz="4" w:space="0"/>
              <w:tl2br w:val="nil"/>
              <w:tr2bl w:val="nil"/>
            </w:tcBorders>
            <w:vAlign w:val="center"/>
          </w:tcPr>
          <w:p/>
        </w:tc>
        <w:tc>
          <w:tcPr>
            <w:tcW w:w="120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政府信息公开工作年度报告</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政府信息公开工作年度报告</w:t>
            </w:r>
          </w:p>
        </w:tc>
        <w:tc>
          <w:tcPr>
            <w:tcW w:w="327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《中华人民共和国政府信息公开条例》（国务院令第711号）第四十九条</w:t>
            </w: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政府网站</w:t>
            </w:r>
          </w:p>
        </w:tc>
        <w:tc>
          <w:tcPr>
            <w:tcW w:w="19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每年</w:t>
            </w:r>
            <w:r>
              <w:rPr>
                <w:rStyle w:val="13"/>
                <w:rFonts w:ascii="Times New Roman" w:hAnsi="Times New Roman" w:eastAsia="方正仿宋_GBK" w:cs="Times New Roman"/>
                <w:lang w:val="en-US" w:eastAsia="zh-CN" w:bidi="ar-SA"/>
              </w:rPr>
              <w:t>1</w:t>
            </w:r>
            <w:r>
              <w:rPr>
                <w:rFonts w:ascii="Times New Roman" w:hAnsi="Times New Roman" w:eastAsia="方正仿宋_GBK" w:cs="Times New Roman"/>
                <w:i w:val="0"/>
                <w:iCs w:val="0"/>
                <w:color w:val="000000"/>
                <w:kern w:val="0"/>
                <w:sz w:val="20"/>
                <w:szCs w:val="20"/>
                <w:u w:val="none"/>
                <w:lang w:val="en-US" w:eastAsia="zh-CN" w:bidi="ar-SA"/>
              </w:rPr>
              <w:t>月</w:t>
            </w:r>
            <w:r>
              <w:rPr>
                <w:rStyle w:val="13"/>
                <w:rFonts w:ascii="Times New Roman" w:hAnsi="Times New Roman" w:eastAsia="方正仿宋_GBK" w:cs="Times New Roman"/>
                <w:lang w:val="en-US" w:eastAsia="zh-CN" w:bidi="ar-SA"/>
              </w:rPr>
              <w:t>31</w:t>
            </w:r>
            <w:r>
              <w:rPr>
                <w:rFonts w:ascii="Times New Roman" w:hAnsi="Times New Roman" w:eastAsia="方正仿宋_GBK" w:cs="Times New Roman"/>
                <w:i w:val="0"/>
                <w:iCs w:val="0"/>
                <w:color w:val="000000"/>
                <w:kern w:val="0"/>
                <w:sz w:val="20"/>
                <w:szCs w:val="20"/>
                <w:u w:val="none"/>
                <w:lang w:val="en-US" w:eastAsia="zh-CN" w:bidi="ar-SA"/>
              </w:rPr>
              <w:t>日前向社会公布</w:t>
            </w:r>
          </w:p>
        </w:tc>
        <w:tc>
          <w:tcPr>
            <w:tcW w:w="120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sz w:val="20"/>
                <w:szCs w:val="20"/>
                <w:u w:val="none"/>
              </w:rPr>
              <w:t>办公室</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Times New Roman" w:hAnsi="Times New Roman" w:eastAsia="方正仿宋_GBK" w:cs="Times New Roman"/>
                <w:i w:val="0"/>
                <w:iCs w:val="0"/>
                <w:color w:val="auto"/>
                <w:sz w:val="20"/>
                <w:szCs w:val="20"/>
                <w:u w:val="none"/>
              </w:rPr>
            </w:pPr>
            <w:r>
              <w:rPr>
                <w:rFonts w:ascii="Times New Roman" w:hAnsi="Times New Roman" w:eastAsia="方正仿宋_GBK" w:cs="Times New Roman"/>
                <w:i w:val="0"/>
                <w:iCs w:val="0"/>
                <w:color w:val="auto"/>
                <w:sz w:val="20"/>
                <w:szCs w:val="20"/>
                <w:u w:val="none"/>
              </w:rPr>
              <w:t>http://www.yuanling.gov.cn/yuanling/c119220/list2020.shtml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440" w:hRule="atLeast"/>
          <w:jc w:val="center"/>
        </w:trPr>
        <w:tc>
          <w:tcPr>
            <w:tcW w:w="84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204" w:type="dxa"/>
            <w:vMerge w:val="continue"/>
            <w:tcBorders>
              <w:top w:val="single" w:color="000000" w:sz="4" w:space="0"/>
              <w:left w:val="nil"/>
              <w:bottom w:val="single" w:color="000000" w:sz="4" w:space="0"/>
              <w:right w:val="single" w:color="000000" w:sz="4" w:space="0"/>
              <w:tl2br w:val="nil"/>
              <w:tr2bl w:val="nil"/>
            </w:tcBorders>
            <w:vAlign w:val="center"/>
          </w:tcPr>
          <w:p/>
        </w:tc>
        <w:tc>
          <w:tcPr>
            <w:tcW w:w="1203"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政府信息公开工作制度</w:t>
            </w:r>
          </w:p>
        </w:tc>
        <w:tc>
          <w:tcPr>
            <w:tcW w:w="176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包括《中华人民共和国政府信息公开条例》，政府信息公开方面的地方性法规、自治条例、单行条例、规章，以及全国政府信息公开工作主管部门发布的法规解释性文件，原则上不包括其他制度文件</w:t>
            </w:r>
          </w:p>
        </w:tc>
        <w:tc>
          <w:tcPr>
            <w:tcW w:w="327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《国务院办公厅政府信息与政务公开办公室关于规范政府信息公开平台有关事项的通知》（国办公开办函〔2019〕61号）第二部分</w:t>
            </w:r>
          </w:p>
        </w:tc>
        <w:tc>
          <w:tcPr>
            <w:tcW w:w="10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政府网站</w:t>
            </w:r>
          </w:p>
        </w:tc>
        <w:tc>
          <w:tcPr>
            <w:tcW w:w="19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kern w:val="0"/>
                <w:sz w:val="20"/>
                <w:szCs w:val="20"/>
                <w:u w:val="none"/>
                <w:lang w:val="en-US" w:eastAsia="zh-CN" w:bidi="ar-SA"/>
              </w:rPr>
              <w:t>自该政府信息形成或者变更之日起20个工作日内</w:t>
            </w:r>
          </w:p>
        </w:tc>
        <w:tc>
          <w:tcPr>
            <w:tcW w:w="120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Times New Roman" w:hAnsi="Times New Roman" w:eastAsia="方正仿宋_GBK" w:cs="Times New Roman"/>
                <w:i w:val="0"/>
                <w:iCs w:val="0"/>
                <w:color w:val="000000"/>
                <w:sz w:val="20"/>
                <w:szCs w:val="20"/>
                <w:u w:val="none"/>
              </w:rPr>
            </w:pPr>
            <w:r>
              <w:rPr>
                <w:rFonts w:ascii="Times New Roman" w:hAnsi="Times New Roman" w:eastAsia="方正仿宋_GBK" w:cs="Times New Roman"/>
                <w:i w:val="0"/>
                <w:iCs w:val="0"/>
                <w:color w:val="000000"/>
                <w:sz w:val="20"/>
                <w:szCs w:val="20"/>
                <w:u w:val="none"/>
              </w:rPr>
              <w:t>办公室</w:t>
            </w:r>
          </w:p>
        </w:tc>
        <w:tc>
          <w:tcPr>
            <w:tcW w:w="115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ascii="Times New Roman" w:hAnsi="Times New Roman" w:eastAsia="方正仿宋_GBK" w:cs="Times New Roman"/>
                <w:i w:val="0"/>
                <w:iCs w:val="0"/>
                <w:color w:val="auto"/>
                <w:sz w:val="20"/>
                <w:szCs w:val="20"/>
                <w:u w:val="none"/>
              </w:rPr>
            </w:pPr>
            <w:r>
              <w:rPr>
                <w:rFonts w:ascii="Times New Roman" w:hAnsi="Times New Roman" w:eastAsia="方正仿宋_GBK" w:cs="Times New Roman"/>
                <w:i w:val="0"/>
                <w:iCs w:val="0"/>
                <w:color w:val="auto"/>
                <w:sz w:val="20"/>
                <w:szCs w:val="20"/>
                <w:u w:val="none"/>
              </w:rPr>
              <w:t>http://www.yuanling.gov.cn/yuanling/c119577/zfxxgkList.shtml</w:t>
            </w:r>
          </w:p>
        </w:tc>
      </w:tr>
    </w:tbl>
    <w:p/>
    <w:sectPr>
      <w:pgSz w:w="16839" w:h="11906" w:orient="landscape"/>
      <w:pgMar w:top="1797" w:right="1440" w:bottom="1797" w:left="1440" w:header="851" w:footer="992" w:gutter="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altName w:val="Lucida Sans Unicode"/>
    <w:panose1 w:val="020B0602030504020204"/>
    <w:charset w:val="00"/>
    <w:family w:val="auto"/>
    <w:pitch w:val="default"/>
    <w:sig w:usb0="00000000"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val="1"/>
  <w:displayBackgroundShape w:val="1"/>
  <w:bordersDoNotSurroundHeader w:val="1"/>
  <w:bordersDoNotSurroundFooter w:val="1"/>
  <w:documentProtection w:enforcement="0"/>
  <w:defaultTabStop w:val="420"/>
  <w:drawingGridHorizontalSpacing w:val="154"/>
  <w:drawingGridVerticalSpacing w:val="217"/>
  <w:displayHorizontalDrawingGridEvery w:val="0"/>
  <w:displayVerticalDrawingGridEvery w:val="1"/>
  <w:characterSpacingControl w:val="compressPunctuation"/>
  <w:compat>
    <w:spaceForUL/>
    <w:balanceSingleByteDoubleByteWidth/>
    <w:ulTrailSpace/>
    <w:doNotExpandShiftReturn/>
    <w:adjustLineHeightInTable/>
    <w:useFELayout/>
    <w:compatSetting w:name="compatibilityMode" w:uri="http://schemas.microsoft.com/office/word" w:val="15"/>
  </w:compat>
  <w:rsids>
    <w:rsidRoot w:val="00000000"/>
    <w:rsid w:val="1EB459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szCs w:val="20"/>
      <w:lang w:val="en-US" w:eastAsia="zh-CN" w:bidi="ar-SA"/>
    </w:rPr>
  </w:style>
  <w:style w:type="paragraph" w:styleId="3">
    <w:name w:val="heading 1"/>
    <w:basedOn w:val="1"/>
    <w:next w:val="1"/>
    <w:link w:val="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0"/>
    <w:qFormat/>
    <w:uiPriority w:val="0"/>
    <w:pPr>
      <w:keepNext/>
      <w:keepLines/>
      <w:spacing w:before="260" w:after="260" w:line="415" w:lineRule="auto"/>
      <w:outlineLvl w:val="1"/>
    </w:pPr>
    <w:rPr>
      <w:rFonts w:ascii="Times New Roman" w:hAnsi="Times New Roman" w:eastAsia="黑体"/>
      <w:b/>
      <w:bCs/>
      <w:sz w:val="32"/>
      <w:szCs w:val="32"/>
    </w:rPr>
  </w:style>
  <w:style w:type="paragraph" w:styleId="5">
    <w:name w:val="heading 3"/>
    <w:basedOn w:val="1"/>
    <w:next w:val="1"/>
    <w:link w:val="11"/>
    <w:qFormat/>
    <w:uiPriority w:val="0"/>
    <w:pPr>
      <w:keepNext/>
      <w:keepLines/>
      <w:spacing w:before="260" w:after="260" w:line="415" w:lineRule="auto"/>
      <w:outlineLvl w:val="2"/>
    </w:pPr>
    <w:rPr>
      <w:b/>
      <w:bCs/>
      <w:sz w:val="32"/>
      <w:szCs w:val="32"/>
    </w:rPr>
  </w:style>
  <w:style w:type="paragraph" w:styleId="2">
    <w:name w:val="heading 5"/>
    <w:basedOn w:val="1"/>
    <w:next w:val="1"/>
    <w:link w:val="12"/>
    <w:qFormat/>
    <w:uiPriority w:val="0"/>
    <w:pPr>
      <w:keepNext/>
      <w:keepLines/>
      <w:spacing w:before="280" w:after="290" w:line="374" w:lineRule="auto"/>
      <w:outlineLvl w:val="4"/>
    </w:pPr>
    <w:rPr>
      <w:b/>
      <w:bCs/>
      <w:sz w:val="28"/>
      <w:szCs w:val="28"/>
    </w:rPr>
  </w:style>
  <w:style w:type="character" w:default="1" w:styleId="8">
    <w:name w:val="Default Paragraph Font"/>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6">
    <w:name w:val="table of figures"/>
    <w:basedOn w:val="1"/>
    <w:next w:val="1"/>
    <w:qFormat/>
    <w:uiPriority w:val="0"/>
    <w:pPr>
      <w:ind w:left="400" w:leftChars="200" w:hanging="200" w:hangingChars="200"/>
    </w:pPr>
  </w:style>
  <w:style w:type="character" w:customStyle="1" w:styleId="9">
    <w:name w:val="heading 1 Char"/>
    <w:basedOn w:val="8"/>
    <w:link w:val="3"/>
    <w:uiPriority w:val="0"/>
    <w:rPr>
      <w:rFonts w:ascii="Times New Roman" w:hAnsi="Times New Roman" w:eastAsia="仿宋_GB2312" w:cs="Times New Roman"/>
      <w:b/>
      <w:bCs/>
      <w:spacing w:val="-6"/>
      <w:kern w:val="44"/>
      <w:sz w:val="44"/>
      <w:szCs w:val="44"/>
      <w:lang w:val="en-US" w:eastAsia="zh-CN" w:bidi="ar-SA"/>
    </w:rPr>
  </w:style>
  <w:style w:type="character" w:customStyle="1" w:styleId="10">
    <w:name w:val="heading 2 Char"/>
    <w:basedOn w:val="8"/>
    <w:link w:val="4"/>
    <w:uiPriority w:val="0"/>
    <w:rPr>
      <w:rFonts w:ascii="Times New Roman" w:hAnsi="Times New Roman" w:eastAsia="黑体" w:cs="Times New Roman"/>
      <w:b/>
      <w:bCs/>
      <w:spacing w:val="-6"/>
      <w:kern w:val="2"/>
      <w:sz w:val="32"/>
      <w:szCs w:val="32"/>
      <w:lang w:val="en-US" w:eastAsia="zh-CN" w:bidi="ar-SA"/>
    </w:rPr>
  </w:style>
  <w:style w:type="character" w:customStyle="1" w:styleId="11">
    <w:name w:val="heading 3 Char"/>
    <w:basedOn w:val="8"/>
    <w:link w:val="5"/>
    <w:qFormat/>
    <w:uiPriority w:val="0"/>
    <w:rPr>
      <w:rFonts w:ascii="Times New Roman" w:hAnsi="Times New Roman" w:eastAsia="仿宋_GB2312" w:cs="Times New Roman"/>
      <w:b/>
      <w:bCs/>
      <w:spacing w:val="-6"/>
      <w:kern w:val="2"/>
      <w:sz w:val="32"/>
      <w:szCs w:val="32"/>
      <w:lang w:val="en-US" w:eastAsia="zh-CN" w:bidi="ar-SA"/>
    </w:rPr>
  </w:style>
  <w:style w:type="character" w:customStyle="1" w:styleId="12">
    <w:name w:val="heading 5 Char"/>
    <w:basedOn w:val="8"/>
    <w:link w:val="2"/>
    <w:qFormat/>
    <w:uiPriority w:val="0"/>
    <w:rPr>
      <w:rFonts w:ascii="Times New Roman" w:hAnsi="Times New Roman" w:eastAsia="仿宋_GB2312" w:cs="Times New Roman"/>
      <w:b/>
      <w:bCs/>
      <w:spacing w:val="-6"/>
      <w:kern w:val="2"/>
      <w:sz w:val="28"/>
      <w:szCs w:val="28"/>
      <w:lang w:val="en-US" w:eastAsia="zh-CN" w:bidi="ar-SA"/>
    </w:rPr>
  </w:style>
  <w:style w:type="character" w:customStyle="1" w:styleId="13">
    <w:name w:val="font101"/>
    <w:basedOn w:val="8"/>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ustomData xmlns="http://www.yozosoft.com.cn/officeDocument/2016/customData">
  <customProps>
    <docPr revisions="3 0 5 0 0 0 1 0 0 0 26645 1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78E1B3-4946-42F2-A6F4-D642AE2C2406}">
  <ds:schemaRefs/>
</ds:datastoreItem>
</file>

<file path=docProps/app.xml><?xml version="1.0" encoding="utf-8"?>
<Properties xmlns="http://schemas.openxmlformats.org/officeDocument/2006/extended-properties" xmlns:vt="http://schemas.openxmlformats.org/officeDocument/2006/docPropsVTypes">
  <Template>Normal.eit</Template>
  <Pages>5</Pages>
  <Words>0</Words>
  <Characters>2114</Characters>
  <Lines>0</Lines>
  <Paragraphs>4</Paragraphs>
  <TotalTime>1</TotalTime>
  <ScaleCrop>false</ScaleCrop>
  <LinksUpToDate>false</LinksUpToDate>
  <CharactersWithSpaces>2819</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2025-12-26T01:47:00Z</dcterms:created>
  <dc:creator>xlc250116d37</dc:creator>
  <cp:lastModifiedBy>I</cp:lastModifiedBy>
  <dcterms:modified xsi:type="dcterms:W3CDTF">2025-12-26T06:14:53Z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