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关于对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沅陵县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货运源头企业进行公示的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公告</w:t>
      </w:r>
    </w:p>
    <w:p>
      <w:pPr>
        <w:rPr>
          <w:color w:val="000000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根据省、市治超工作要求，为严防源头企业违规装载，进一步规范货运源头企业装载行为，夯实公路超限超载治理工作基础，经全面摸排货运源头企业，现对我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家年吞吐量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万吨以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下的</w:t>
      </w:r>
      <w:r>
        <w:rPr>
          <w:rFonts w:hint="eastAsia" w:ascii="仿宋_GB2312" w:eastAsia="仿宋_GB2312"/>
          <w:color w:val="000000"/>
          <w:sz w:val="32"/>
          <w:szCs w:val="32"/>
        </w:rPr>
        <w:t>货运源头企业进行登记、统计核查，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000000"/>
          <w:sz w:val="32"/>
          <w:szCs w:val="32"/>
        </w:rPr>
        <w:t>予以公示。</w:t>
      </w:r>
    </w:p>
    <w:p>
      <w:p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：沅陵县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2025年15万吨以下货运源头企业明细表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沅陵县交通运输局</w:t>
      </w:r>
    </w:p>
    <w:p>
      <w:pPr>
        <w:ind w:firstLine="4800" w:firstLineChars="15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17日</w:t>
      </w:r>
    </w:p>
    <w:p>
      <w:pPr>
        <w:ind w:firstLine="7680" w:firstLineChars="24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2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3"/>
        <w:gridCol w:w="2997"/>
        <w:gridCol w:w="1995"/>
        <w:gridCol w:w="1335"/>
        <w:gridCol w:w="840"/>
        <w:gridCol w:w="930"/>
        <w:gridCol w:w="735"/>
        <w:gridCol w:w="73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年货运量（万吨）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是否安装称重设施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出入口是否安装视屏监控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是否正常运营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称重及视频信息是否接入县级以上治超平台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64"/>
              </w:tabs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辰州矿业运输公司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沅陵县官庄沃溪村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华益水泥有限责任公司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沅陵县凉水井镇云丛洞村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沅陵县大汉混泥土有限公司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沅陵县凉水井镇欧家湾村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沅陵县茂洋混泥土有限公司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沅陵县苦藤铺古钱岩河滩边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混泥土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沅陵县康瑞混泥土有限公司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175260" cy="151765"/>
                  <wp:effectExtent l="0" t="0" r="0" b="0"/>
                  <wp:wrapNone/>
                  <wp:docPr id="229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175260" cy="151765"/>
                  <wp:effectExtent l="0" t="0" r="0" b="0"/>
                  <wp:wrapNone/>
                  <wp:docPr id="230" name="文本框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文本框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175260" cy="151765"/>
                  <wp:effectExtent l="0" t="0" r="0" b="0"/>
                  <wp:wrapNone/>
                  <wp:docPr id="231" name="文本框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文本框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175260" cy="151765"/>
                  <wp:effectExtent l="0" t="0" r="0" b="0"/>
                  <wp:wrapNone/>
                  <wp:docPr id="232" name="文本框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文本框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33" name="文本框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文本框_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34" name="文本框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文本框_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35" name="文本框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文本框_2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236" name="Custom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CustomShape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237" name="CustomShap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CustomShape_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238" name="CustomShap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CustomShape_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239" name="CustomShap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CustomShape_1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40" name="文本框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文本框_2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41" name="文本框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文本框_2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42" name="文本框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文本框_2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43" name="文本框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文本框_2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44" name="文本框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文本框_2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45" name="文本框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文本框_2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46" name="文本框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文本框_2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47" name="文本框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文本框_2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48" name="文本框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文本框_2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49" name="文本框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文本框_2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47955" cy="151765"/>
                  <wp:effectExtent l="0" t="0" r="0" b="0"/>
                  <wp:wrapNone/>
                  <wp:docPr id="250" name="文本框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文本框_2_SpCnt_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51" name="文本框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文本框_2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52" name="文本框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文本框_2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47955" cy="151765"/>
                  <wp:effectExtent l="0" t="0" r="0" b="0"/>
                  <wp:wrapNone/>
                  <wp:docPr id="253" name="文本框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文本框_2_SpCnt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54" name="文本框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文本框_2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55" name="文本框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文本框_2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56" name="文本框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文本框_2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57" name="文本框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文本框_2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58" name="文本框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文本框_2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59" name="文本框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文本框_2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60" name="文本框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文本框_2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61" name="文本框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文本框_2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62" name="文本框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文本框_2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63" name="文本框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文本框_2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64" name="文本框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文本框_2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65" name="文本框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文本框_2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66" name="文本框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文本框_2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67" name="文本框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文本框_2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68" name="文本框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文本框_2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69" name="文本框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文本框_2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70" name="文本框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文本框_2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71" name="文本框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文本框_2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72" name="文本框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文本框_2_SpCnt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73" name="文本框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文本框_2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74" name="文本框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文本框_2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75" name="文本框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文本框_2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76" name="文本框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文本框_2_SpCnt_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77" name="文本框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文本框_2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78" name="文本框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文本框_2_SpCnt_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79" name="文本框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文本框_2_SpCnt_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80" name="文本框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文本框_2_SpCnt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81" name="文本框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文本框_2_SpCnt_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82" name="文本框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文本框_2_SpCnt_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83" name="文本框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文本框_2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84" name="文本框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文本框_2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85" name="文本框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文本框_2_SpCnt_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86" name="文本框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文本框_2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87" name="文本框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文本框_2_SpCnt_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88" name="文本框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文本框_2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89" name="文本框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文本框_2_SpCnt_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90" name="文本框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文本框_2_SpCnt_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91" name="文本框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文本框_2_SpCnt_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92" name="文本框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文本框_2_SpCnt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93" name="文本框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文本框_2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294" name="文本框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文本框_2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95" name="文本框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文本框_2_SpCnt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96" name="文本框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文本框_2_SpCnt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97" name="文本框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文本框_2_SpCnt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98" name="文本框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文本框_2_SpCnt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299" name="文本框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文本框_2_SpCnt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300" name="文本框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文本框_2_SpCnt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01" name="CustomShap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CustomShape_1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02" name="CustomShap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CustomShape_1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303" name="文本框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文本框_2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04" name="CustomShap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CustomShape_1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305" name="CustomShap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CustomShape_1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306" name="CustomShap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CustomShape_1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07" name="CustomShap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CustomShape_1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308" name="文本框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文本框_2_SpCnt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309" name="文本框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文本框_2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310" name="文本框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文本框_2_SpCnt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11" name="CustomShap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CustomShape_1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12" name="CustomShap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CustomShape_1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13" name="CustomShap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CustomShape_1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314" name="CustomShap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CustomShape_1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15" name="CustomShap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CustomShape_1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316" name="CustomShape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CustomShape_1_SpCnt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17" name="CustomShape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CustomShape_1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318" name="CustomShape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CustomShape_1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沅陵县老鸦溪居委会覃家组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055" cy="153035"/>
                  <wp:effectExtent l="0" t="0" r="0" b="0"/>
                  <wp:wrapNone/>
                  <wp:docPr id="319" name="文本框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文本框_2_SpCnt_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20" name="文本框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文本框_2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21" name="文本框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文本框_2_SpCnt_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22" name="文本框_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文本框_2_SpCnt_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23" name="文本框_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文本框_2_SpCnt_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055" cy="153035"/>
                  <wp:effectExtent l="0" t="0" r="0" b="0"/>
                  <wp:wrapNone/>
                  <wp:docPr id="324" name="文本框_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文本框_2_SpCnt_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25" name="文本框_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文本框_2_SpCnt_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6055" cy="153035"/>
                  <wp:effectExtent l="0" t="0" r="0" b="0"/>
                  <wp:wrapNone/>
                  <wp:docPr id="326" name="文本框_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文本框_2_SpCnt_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27" name="文本框_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文本框_2_SpCnt_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28" name="文本框_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文本框_2_SpCnt_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29" name="文本框_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文本框_2_SpCnt_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30" name="文本框_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文本框_2_SpCnt_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31" name="文本框_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文本框_2_SpCnt_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32" name="文本框_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文本框_2_SpCnt_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33" name="文本框_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文本框_2_SpCnt_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34" name="文本框_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文本框_2_SpCnt_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35" name="文本框_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文本框_2_SpCnt_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151765"/>
                  <wp:effectExtent l="0" t="0" r="0" b="0"/>
                  <wp:wrapNone/>
                  <wp:docPr id="336" name="文本框_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文本框_2_SpCnt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沅陵县鸿鑫商品混泥土有限公司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沅陵县五强溪镇五强溪社区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沅陵县创盛混泥土有限公司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沅陵县官庄镇沐濯铺村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沅陵县增益环保建材厂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沅陵县凉水井镇工业新村李家组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沅陵鑫久矿业有限公司尾矿库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175260" cy="151765"/>
                  <wp:effectExtent l="0" t="0" r="0" b="0"/>
                  <wp:wrapNone/>
                  <wp:docPr id="685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175260" cy="151765"/>
                  <wp:effectExtent l="0" t="0" r="0" b="0"/>
                  <wp:wrapNone/>
                  <wp:docPr id="686" name="文本框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文本框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175260" cy="151765"/>
                  <wp:effectExtent l="0" t="0" r="0" b="0"/>
                  <wp:wrapNone/>
                  <wp:docPr id="687" name="文本框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文本框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0</wp:posOffset>
                  </wp:positionV>
                  <wp:extent cx="175260" cy="151765"/>
                  <wp:effectExtent l="0" t="0" r="0" b="0"/>
                  <wp:wrapNone/>
                  <wp:docPr id="688" name="文本框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文本框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689" name="文本框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文本框_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690" name="文本框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文本框_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691" name="文本框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文本框_2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692" name="Custom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CustomShape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693" name="CustomShap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CustomShape_1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694" name="CustomShap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CustomShape_1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695" name="CustomShap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CustomShape_1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696" name="文本框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文本框_2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697" name="文本框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文本框_2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698" name="文本框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文本框_2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699" name="文本框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文本框_2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00" name="文本框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文本框_2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01" name="文本框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文本框_2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02" name="文本框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文本框_2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03" name="文本框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文本框_2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04" name="文本框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文本框_2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05" name="文本框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文本框_2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47955" cy="151765"/>
                  <wp:effectExtent l="0" t="0" r="0" b="0"/>
                  <wp:wrapNone/>
                  <wp:docPr id="706" name="文本框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文本框_2_SpCnt_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07" name="文本框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文本框_2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08" name="文本框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文本框_2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47955" cy="151765"/>
                  <wp:effectExtent l="0" t="0" r="0" b="0"/>
                  <wp:wrapNone/>
                  <wp:docPr id="709" name="文本框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文本框_2_SpCnt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10" name="文本框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文本框_2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11" name="文本框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文本框_2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12" name="文本框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文本框_2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13" name="文本框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文本框_2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14" name="文本框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文本框_2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15" name="文本框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文本框_2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16" name="文本框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文本框_2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17" name="文本框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文本框_2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18" name="文本框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文本框_2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19" name="文本框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文本框_2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20" name="文本框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文本框_2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21" name="文本框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文本框_2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22" name="文本框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文本框_2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23" name="文本框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文本框_2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24" name="文本框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文本框_2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25" name="文本框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文本框_2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26" name="文本框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文本框_2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27" name="文本框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文本框_2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28" name="文本框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文本框_2_SpCnt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29" name="文本框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文本框_2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30" name="文本框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文本框_2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31" name="文本框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文本框_2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32" name="文本框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文本框_2_SpCnt_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33" name="文本框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文本框_2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34" name="文本框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文本框_2_SpCnt_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35" name="文本框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文本框_2_SpCnt_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36" name="文本框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文本框_2_SpCnt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37" name="文本框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文本框_2_SpCnt_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38" name="文本框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文本框_2_SpCnt_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39" name="文本框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文本框_2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40" name="文本框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文本框_2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41" name="文本框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文本框_2_SpCnt_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42" name="文本框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文本框_2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43" name="文本框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文本框_2_SpCnt_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44" name="文本框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文本框_2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45" name="文本框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文本框_2_SpCnt_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46" name="文本框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文本框_2_SpCnt_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47" name="文本框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文本框_2_SpCnt_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48" name="文本框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文本框_2_SpCnt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49" name="文本框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文本框_2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50" name="文本框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文本框_2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51" name="文本框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文本框_2_SpCnt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52" name="文本框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文本框_2_SpCnt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53" name="文本框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文本框_2_SpCnt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54" name="文本框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文本框_2_SpCnt_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55" name="文本框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文本框_2_SpCnt_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56" name="文本框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文本框_2_SpCnt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57" name="CustomShap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CustomShape_1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58" name="CustomShap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CustomShape_1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59" name="文本框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文本框_2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60" name="CustomShap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CustomShape_1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761" name="CustomShap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CustomShape_1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762" name="CustomShap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CustomShape_1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63" name="CustomShap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CustomShape_1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64" name="文本框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文本框_2_SpCnt_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91135" cy="151765"/>
                  <wp:effectExtent l="0" t="0" r="0" b="0"/>
                  <wp:wrapNone/>
                  <wp:docPr id="765" name="文本框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文本框_2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0</wp:posOffset>
                  </wp:positionV>
                  <wp:extent cx="133985" cy="151765"/>
                  <wp:effectExtent l="0" t="0" r="0" b="0"/>
                  <wp:wrapNone/>
                  <wp:docPr id="766" name="文本框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文本框_2_SpCnt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67" name="CustomShap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CustomShape_1_SpCnt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68" name="CustomShap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CustomShape_1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69" name="CustomShap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CustomShape_1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770" name="CustomShap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CustomShape_1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71" name="CustomShap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CustomShape_1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90500" cy="151130"/>
                  <wp:effectExtent l="0" t="0" r="0" b="0"/>
                  <wp:wrapNone/>
                  <wp:docPr id="772" name="CustomShape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CustomShape_1_SpCnt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73" name="CustomShape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CustomShape_1_SpCnt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0</wp:posOffset>
                  </wp:positionV>
                  <wp:extent cx="133350" cy="151130"/>
                  <wp:effectExtent l="0" t="0" r="0" b="0"/>
                  <wp:wrapNone/>
                  <wp:docPr id="774" name="CustomShape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CustomShape_1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沅陵县筲箕湾镇四通溪村铁树坪组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沅陵县润祥新型建材有限公司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沅陵县沅陵镇老鸦溪社区杉树溜组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7680" w:firstLineChars="24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6859"/>
          <w:tab w:val="left" w:pos="11850"/>
        </w:tabs>
        <w:ind w:firstLine="440" w:firstLineChars="100"/>
        <w:jc w:val="center"/>
        <w:rPr>
          <w:rFonts w:hint="eastAsia" w:ascii="仿宋" w:hAnsi="仿宋" w:eastAsia="仿宋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NDkyNTAwNWU5NDU1ZDYxN2E2NzZhMzg1NzIxNzcifQ=="/>
    <w:docVar w:name="KSO_WPS_MARK_KEY" w:val="9bf2cde4-6408-484a-84b9-19cbebe80278"/>
  </w:docVars>
  <w:rsids>
    <w:rsidRoot w:val="00CF52D9"/>
    <w:rsid w:val="00015630"/>
    <w:rsid w:val="000441C9"/>
    <w:rsid w:val="0004430F"/>
    <w:rsid w:val="00200E5C"/>
    <w:rsid w:val="00230EA9"/>
    <w:rsid w:val="00246622"/>
    <w:rsid w:val="002B4694"/>
    <w:rsid w:val="0031773C"/>
    <w:rsid w:val="00331892"/>
    <w:rsid w:val="003575D3"/>
    <w:rsid w:val="003671A7"/>
    <w:rsid w:val="003E5142"/>
    <w:rsid w:val="00451B61"/>
    <w:rsid w:val="00585C96"/>
    <w:rsid w:val="006C2F7F"/>
    <w:rsid w:val="006C6B0B"/>
    <w:rsid w:val="00707D8C"/>
    <w:rsid w:val="00833B03"/>
    <w:rsid w:val="00911FF6"/>
    <w:rsid w:val="009E1CFE"/>
    <w:rsid w:val="009F7F3D"/>
    <w:rsid w:val="00A7377F"/>
    <w:rsid w:val="00A86C17"/>
    <w:rsid w:val="00AF4A6B"/>
    <w:rsid w:val="00B26173"/>
    <w:rsid w:val="00B32893"/>
    <w:rsid w:val="00B34ABD"/>
    <w:rsid w:val="00BD1BC6"/>
    <w:rsid w:val="00C30C06"/>
    <w:rsid w:val="00CF52D9"/>
    <w:rsid w:val="00D12448"/>
    <w:rsid w:val="00DA3E76"/>
    <w:rsid w:val="00DA5D20"/>
    <w:rsid w:val="00E41E67"/>
    <w:rsid w:val="00FD3FAA"/>
    <w:rsid w:val="01C64F1A"/>
    <w:rsid w:val="01CC5EE4"/>
    <w:rsid w:val="02056D00"/>
    <w:rsid w:val="04903E15"/>
    <w:rsid w:val="0503704C"/>
    <w:rsid w:val="05A351AD"/>
    <w:rsid w:val="062E1ADB"/>
    <w:rsid w:val="06426393"/>
    <w:rsid w:val="07361177"/>
    <w:rsid w:val="08B1373D"/>
    <w:rsid w:val="0A570314"/>
    <w:rsid w:val="0C8573BB"/>
    <w:rsid w:val="12430904"/>
    <w:rsid w:val="12D15108"/>
    <w:rsid w:val="134B3BDA"/>
    <w:rsid w:val="138C102F"/>
    <w:rsid w:val="143F42F3"/>
    <w:rsid w:val="14EC447B"/>
    <w:rsid w:val="15685A60"/>
    <w:rsid w:val="15CD7FF9"/>
    <w:rsid w:val="15DA734F"/>
    <w:rsid w:val="15DE60DD"/>
    <w:rsid w:val="16B04688"/>
    <w:rsid w:val="1D0B2AEA"/>
    <w:rsid w:val="1DB01DBE"/>
    <w:rsid w:val="1DD43D8D"/>
    <w:rsid w:val="1E2F6E6D"/>
    <w:rsid w:val="1E6E0354"/>
    <w:rsid w:val="20686980"/>
    <w:rsid w:val="214B3933"/>
    <w:rsid w:val="21DF581F"/>
    <w:rsid w:val="22D80C7C"/>
    <w:rsid w:val="23DA6284"/>
    <w:rsid w:val="24651B54"/>
    <w:rsid w:val="246F4781"/>
    <w:rsid w:val="25351DF8"/>
    <w:rsid w:val="25A236D8"/>
    <w:rsid w:val="26631034"/>
    <w:rsid w:val="26822B98"/>
    <w:rsid w:val="27746520"/>
    <w:rsid w:val="27E80249"/>
    <w:rsid w:val="27F454C1"/>
    <w:rsid w:val="28F45255"/>
    <w:rsid w:val="294921DF"/>
    <w:rsid w:val="2C057779"/>
    <w:rsid w:val="2C6239BA"/>
    <w:rsid w:val="2E111F26"/>
    <w:rsid w:val="30D91DE4"/>
    <w:rsid w:val="3110366E"/>
    <w:rsid w:val="325356E2"/>
    <w:rsid w:val="33185FE3"/>
    <w:rsid w:val="331D7A9E"/>
    <w:rsid w:val="34663DE4"/>
    <w:rsid w:val="34F31A54"/>
    <w:rsid w:val="358931C8"/>
    <w:rsid w:val="36450A66"/>
    <w:rsid w:val="3666734C"/>
    <w:rsid w:val="36C801F0"/>
    <w:rsid w:val="3775A7E9"/>
    <w:rsid w:val="384F7531"/>
    <w:rsid w:val="3AEC66D3"/>
    <w:rsid w:val="3B5878C5"/>
    <w:rsid w:val="3C4D6CFE"/>
    <w:rsid w:val="3C586ADB"/>
    <w:rsid w:val="3CC21B76"/>
    <w:rsid w:val="3CE0776B"/>
    <w:rsid w:val="3CF43092"/>
    <w:rsid w:val="3CFB0E50"/>
    <w:rsid w:val="3DD73D6E"/>
    <w:rsid w:val="3DF40A5F"/>
    <w:rsid w:val="3E377C66"/>
    <w:rsid w:val="3E566A68"/>
    <w:rsid w:val="3F7A26BE"/>
    <w:rsid w:val="3FBFB056"/>
    <w:rsid w:val="41CC2DBB"/>
    <w:rsid w:val="41E5509C"/>
    <w:rsid w:val="421C7A89"/>
    <w:rsid w:val="426B6130"/>
    <w:rsid w:val="42E47C90"/>
    <w:rsid w:val="43324D7F"/>
    <w:rsid w:val="43AD4815"/>
    <w:rsid w:val="442916E1"/>
    <w:rsid w:val="48691363"/>
    <w:rsid w:val="4A6B7770"/>
    <w:rsid w:val="4A9A5138"/>
    <w:rsid w:val="4AFF5FAF"/>
    <w:rsid w:val="4CBB0895"/>
    <w:rsid w:val="4CDB2047"/>
    <w:rsid w:val="4DC1748F"/>
    <w:rsid w:val="4E37300B"/>
    <w:rsid w:val="4E8911E6"/>
    <w:rsid w:val="4EE01C53"/>
    <w:rsid w:val="4F391364"/>
    <w:rsid w:val="50576815"/>
    <w:rsid w:val="51325034"/>
    <w:rsid w:val="527E3C5D"/>
    <w:rsid w:val="52AF02BB"/>
    <w:rsid w:val="531F2C3B"/>
    <w:rsid w:val="535075FA"/>
    <w:rsid w:val="53780675"/>
    <w:rsid w:val="538F3C48"/>
    <w:rsid w:val="53D77D03"/>
    <w:rsid w:val="54273293"/>
    <w:rsid w:val="542E0F58"/>
    <w:rsid w:val="57671164"/>
    <w:rsid w:val="57CD23A2"/>
    <w:rsid w:val="582B03E3"/>
    <w:rsid w:val="593261B0"/>
    <w:rsid w:val="5B070568"/>
    <w:rsid w:val="5C2A6927"/>
    <w:rsid w:val="5D973203"/>
    <w:rsid w:val="5DC924D9"/>
    <w:rsid w:val="5E6F64A1"/>
    <w:rsid w:val="5EFB2C0C"/>
    <w:rsid w:val="5FB87D18"/>
    <w:rsid w:val="62E07EE2"/>
    <w:rsid w:val="62F84289"/>
    <w:rsid w:val="63751AE7"/>
    <w:rsid w:val="63EB4EBB"/>
    <w:rsid w:val="63F26259"/>
    <w:rsid w:val="64155AA4"/>
    <w:rsid w:val="642F4DB7"/>
    <w:rsid w:val="6464023C"/>
    <w:rsid w:val="6565049F"/>
    <w:rsid w:val="6635067F"/>
    <w:rsid w:val="66633998"/>
    <w:rsid w:val="67BC2127"/>
    <w:rsid w:val="67F5BFB7"/>
    <w:rsid w:val="67FF5C06"/>
    <w:rsid w:val="68CF4E64"/>
    <w:rsid w:val="68E54B13"/>
    <w:rsid w:val="69482477"/>
    <w:rsid w:val="695D23C7"/>
    <w:rsid w:val="6A413A96"/>
    <w:rsid w:val="6AC326FD"/>
    <w:rsid w:val="6C1D7479"/>
    <w:rsid w:val="6C276CBC"/>
    <w:rsid w:val="6C2A5188"/>
    <w:rsid w:val="6EBC10DE"/>
    <w:rsid w:val="6FA56875"/>
    <w:rsid w:val="6FCA62DC"/>
    <w:rsid w:val="70514307"/>
    <w:rsid w:val="707E2682"/>
    <w:rsid w:val="709042DE"/>
    <w:rsid w:val="73B21561"/>
    <w:rsid w:val="747B13C8"/>
    <w:rsid w:val="74E25A45"/>
    <w:rsid w:val="75666ED5"/>
    <w:rsid w:val="75EF6C5E"/>
    <w:rsid w:val="772207AC"/>
    <w:rsid w:val="77DE75C7"/>
    <w:rsid w:val="78963932"/>
    <w:rsid w:val="79205380"/>
    <w:rsid w:val="7A747570"/>
    <w:rsid w:val="7A756E44"/>
    <w:rsid w:val="7A863031"/>
    <w:rsid w:val="7B779A0D"/>
    <w:rsid w:val="7B971768"/>
    <w:rsid w:val="7B9A05A5"/>
    <w:rsid w:val="7C280612"/>
    <w:rsid w:val="7E6FFA4D"/>
    <w:rsid w:val="7E7318ED"/>
    <w:rsid w:val="7EEFDB86"/>
    <w:rsid w:val="7F2552DD"/>
    <w:rsid w:val="7F3C07F5"/>
    <w:rsid w:val="7FE74340"/>
    <w:rsid w:val="7FF4F0A9"/>
    <w:rsid w:val="7FFAC565"/>
    <w:rsid w:val="AD5FC32A"/>
    <w:rsid w:val="C91BC745"/>
    <w:rsid w:val="CE46A970"/>
    <w:rsid w:val="E7F28DDF"/>
    <w:rsid w:val="F1FF01C0"/>
    <w:rsid w:val="F3E1CBF6"/>
    <w:rsid w:val="F56C1C8E"/>
    <w:rsid w:val="F5EF472C"/>
    <w:rsid w:val="F93CEF66"/>
    <w:rsid w:val="FCF9C481"/>
    <w:rsid w:val="FDABC4D1"/>
    <w:rsid w:val="FDE91065"/>
    <w:rsid w:val="FE1B3E6E"/>
    <w:rsid w:val="FE7DFBF9"/>
    <w:rsid w:val="FF2F5E1B"/>
    <w:rsid w:val="FFEF4A81"/>
    <w:rsid w:val="FF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4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1031</Words>
  <Characters>1069</Characters>
  <Lines>6</Lines>
  <Paragraphs>1</Paragraphs>
  <TotalTime>39</TotalTime>
  <ScaleCrop>false</ScaleCrop>
  <LinksUpToDate>false</LinksUpToDate>
  <CharactersWithSpaces>1073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2020-09-09T17:46:00Z</dcterms:created>
  <dc:creator>Administrator</dc:creator>
  <cp:lastModifiedBy>csml</cp:lastModifiedBy>
  <cp:lastPrinted>2023-11-26T16:58:00Z</cp:lastPrinted>
  <dcterms:modified xsi:type="dcterms:W3CDTF">2025-07-18T10:37:33Z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10EF2A70A60D26E10FB07968D3DB0510</vt:lpwstr>
  </property>
</Properties>
</file>