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31032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202</w:t>
      </w:r>
      <w:r>
        <w:rPr>
          <w:rFonts w:hint="eastAsia"/>
          <w:b/>
          <w:sz w:val="28"/>
        </w:rPr>
        <w:t>5年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4</w:t>
      </w:r>
      <w:r>
        <w:rPr>
          <w:rFonts w:hint="eastAsia"/>
          <w:b/>
          <w:sz w:val="28"/>
        </w:rPr>
        <w:t>月重点区域地表水（重金属地表水）水质达标率统计表</w:t>
      </w:r>
    </w:p>
    <w:p w14:paraId="349DE94B">
      <w:pPr>
        <w:spacing w:before="156" w:beforeLines="50" w:after="156" w:afterLines="50"/>
        <w:rPr>
          <w:b/>
          <w:szCs w:val="21"/>
        </w:rPr>
      </w:pPr>
      <w:r>
        <w:rPr>
          <w:rFonts w:hint="eastAsia"/>
          <w:b/>
          <w:szCs w:val="21"/>
        </w:rPr>
        <w:t>发布单位：怀化市沅陵生态环境监测站</w:t>
      </w:r>
      <w:r>
        <w:rPr>
          <w:b/>
          <w:szCs w:val="21"/>
        </w:rPr>
        <w:t xml:space="preserve">                                                                 </w:t>
      </w:r>
    </w:p>
    <w:tbl>
      <w:tblPr>
        <w:tblStyle w:val="2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86"/>
        <w:gridCol w:w="1518"/>
        <w:gridCol w:w="1598"/>
        <w:gridCol w:w="1598"/>
        <w:gridCol w:w="2253"/>
        <w:gridCol w:w="2465"/>
        <w:gridCol w:w="2243"/>
      </w:tblGrid>
      <w:tr w14:paraId="0890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DC29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测点名称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9C4A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河流名称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26B7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断面名称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99B3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所属流域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5E70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采样时间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59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监测因子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89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评价标准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16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水质达标率（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14:paraId="175C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2786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沃溪入怡溪口上游500米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462A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D5CA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官庄镇</w:t>
            </w:r>
          </w:p>
          <w:p w14:paraId="6E7DC8BF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怡溪断面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EC9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长江流域</w:t>
            </w:r>
          </w:p>
          <w:p w14:paraId="6C74ED2C"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洞庭湖水系</w:t>
            </w:r>
          </w:p>
          <w:p w14:paraId="59461741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68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4月2日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9B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铅、汞、镉、</w:t>
            </w:r>
          </w:p>
          <w:p w14:paraId="348A11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六价铬、砷、铜</w:t>
            </w:r>
          </w:p>
          <w:p w14:paraId="5B6653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锌、硒、锰、钒</w:t>
            </w:r>
          </w:p>
          <w:p w14:paraId="4E2985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铁、铊、锑、镍</w:t>
            </w:r>
          </w:p>
          <w:p w14:paraId="59728061">
            <w:pPr>
              <w:jc w:val="center"/>
            </w:pPr>
            <w:r>
              <w:rPr>
                <w:rFonts w:hint="eastAsia" w:ascii="宋体" w:hAnsi="宋体"/>
                <w:sz w:val="24"/>
              </w:rPr>
              <w:t>（共14项）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653D">
            <w:pPr>
              <w:jc w:val="center"/>
            </w:pPr>
            <w:r>
              <w:rPr>
                <w:rFonts w:hint="eastAsia"/>
              </w:rPr>
              <w:t>地表水环境质量Ⅲ类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CA81">
            <w:pPr>
              <w:jc w:val="center"/>
            </w:pPr>
            <w:r>
              <w:rPr>
                <w:rFonts w:hint="eastAsia"/>
              </w:rPr>
              <w:t>92.8</w:t>
            </w:r>
          </w:p>
        </w:tc>
      </w:tr>
      <w:tr w14:paraId="33A3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6BC7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龙门溪入荔溪下游1000米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2F6F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C0C5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麻溪铺镇</w:t>
            </w:r>
          </w:p>
          <w:p w14:paraId="4E4A54AC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427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C1AC">
            <w:pPr>
              <w:jc w:val="center"/>
            </w:pPr>
            <w:r>
              <w:rPr>
                <w:rFonts w:hint="eastAsia" w:ascii="宋体" w:hAnsi="宋体"/>
                <w:sz w:val="24"/>
              </w:rPr>
              <w:t>4月2日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1EE3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8957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5A0B">
            <w:pPr>
              <w:jc w:val="center"/>
            </w:pPr>
          </w:p>
        </w:tc>
      </w:tr>
      <w:tr w14:paraId="6815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464C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鑫发钒业下游1000米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418F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603A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筲箕湾镇</w:t>
            </w:r>
          </w:p>
          <w:p w14:paraId="6279EA29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B1A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C095">
            <w:pPr>
              <w:jc w:val="center"/>
            </w:pPr>
            <w:r>
              <w:rPr>
                <w:rFonts w:hint="eastAsia" w:ascii="宋体" w:hAnsi="宋体"/>
                <w:sz w:val="24"/>
              </w:rPr>
              <w:t>4月2日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AEF1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D146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4268">
            <w:pPr>
              <w:jc w:val="center"/>
            </w:pPr>
          </w:p>
        </w:tc>
      </w:tr>
    </w:tbl>
    <w:p w14:paraId="1C7E02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B27E5"/>
    <w:rsid w:val="4C7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215</Characters>
  <Lines>0</Lines>
  <Paragraphs>0</Paragraphs>
  <TotalTime>0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2025-04-11T00:48:00Z</dcterms:created>
  <dc:creator>Administrator</dc:creator>
  <cp:lastModifiedBy>Administrator</cp:lastModifiedBy>
  <dcterms:modified xsi:type="dcterms:W3CDTF">2025-05-14T02:51:40Z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FCCB6F7125B94D7581380D7304E773F5_12</vt:lpwstr>
  </property>
</Properties>
</file>