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186" w:lineRule="auto"/>
        <w:ind w:left="4861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16"/>
          <w:sz w:val="31"/>
          <w:szCs w:val="31"/>
          <w:lang w:eastAsia="zh-CN"/>
        </w:rPr>
        <w:t>沅陵县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重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大建设项目领域基层政务公开标准目录</w:t>
      </w:r>
    </w:p>
    <w:p/>
    <w:p>
      <w:pPr>
        <w:spacing w:line="146" w:lineRule="exact"/>
      </w:pPr>
    </w:p>
    <w:tbl>
      <w:tblPr>
        <w:tblStyle w:val="4"/>
        <w:tblW w:w="466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583"/>
        <w:gridCol w:w="745"/>
        <w:gridCol w:w="1940"/>
        <w:gridCol w:w="1984"/>
        <w:gridCol w:w="1276"/>
        <w:gridCol w:w="719"/>
        <w:gridCol w:w="927"/>
        <w:gridCol w:w="2117"/>
        <w:gridCol w:w="719"/>
        <w:gridCol w:w="641"/>
        <w:gridCol w:w="557"/>
        <w:gridCol w:w="606"/>
        <w:gridCol w:w="583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" w:type="pct"/>
            <w:vMerge w:val="restart"/>
            <w:tcBorders>
              <w:bottom w:val="nil"/>
            </w:tcBorders>
            <w:shd w:val="clear" w:color="auto" w:fill="EEECE1"/>
            <w:textDirection w:val="tbRlV"/>
            <w:vAlign w:val="top"/>
          </w:tcPr>
          <w:p>
            <w:pPr>
              <w:spacing w:before="132" w:line="185" w:lineRule="auto"/>
              <w:ind w:left="19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序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号</w:t>
            </w:r>
          </w:p>
        </w:tc>
        <w:tc>
          <w:tcPr>
            <w:tcW w:w="460" w:type="pct"/>
            <w:gridSpan w:val="2"/>
            <w:shd w:val="clear" w:color="auto" w:fill="EEECE1"/>
            <w:vAlign w:val="top"/>
          </w:tcPr>
          <w:p>
            <w:pPr>
              <w:spacing w:before="49" w:line="168" w:lineRule="auto"/>
              <w:ind w:left="3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公开事项</w:t>
            </w:r>
          </w:p>
        </w:tc>
        <w:tc>
          <w:tcPr>
            <w:tcW w:w="672" w:type="pct"/>
            <w:vMerge w:val="restart"/>
            <w:tcBorders>
              <w:bottom w:val="nil"/>
            </w:tcBorders>
            <w:vAlign w:val="top"/>
          </w:tcPr>
          <w:p>
            <w:pPr>
              <w:spacing w:before="183" w:line="195" w:lineRule="auto"/>
              <w:ind w:left="7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公开内容</w:t>
            </w:r>
          </w:p>
          <w:p>
            <w:pPr>
              <w:tabs>
                <w:tab w:val="left" w:pos="805"/>
              </w:tabs>
              <w:spacing w:before="1" w:line="214" w:lineRule="auto"/>
              <w:ind w:left="7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31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29"/>
                <w:sz w:val="20"/>
                <w:szCs w:val="20"/>
              </w:rPr>
              <w:t>要素)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7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公开依据</w:t>
            </w:r>
          </w:p>
        </w:tc>
        <w:tc>
          <w:tcPr>
            <w:tcW w:w="442" w:type="pct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公开时限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before="197" w:line="214" w:lineRule="auto"/>
              <w:ind w:left="319" w:right="105" w:hanging="2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体</w:t>
            </w:r>
          </w:p>
        </w:tc>
        <w:tc>
          <w:tcPr>
            <w:tcW w:w="1054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3" w:line="196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开渠道和载体(在标注范围内至少</w:t>
            </w:r>
          </w:p>
          <w:p>
            <w:pPr>
              <w:spacing w:before="2" w:line="187" w:lineRule="auto"/>
              <w:ind w:left="1026" w:right="105" w:hanging="9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选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择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其一公开，法律法规规章另有规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定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的从其规定)</w:t>
            </w:r>
          </w:p>
        </w:tc>
        <w:tc>
          <w:tcPr>
            <w:tcW w:w="471" w:type="pct"/>
            <w:gridSpan w:val="2"/>
            <w:vAlign w:val="top"/>
          </w:tcPr>
          <w:p>
            <w:pPr>
              <w:spacing w:before="48" w:line="169" w:lineRule="auto"/>
              <w:ind w:left="38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公开对象</w:t>
            </w:r>
          </w:p>
        </w:tc>
        <w:tc>
          <w:tcPr>
            <w:tcW w:w="403" w:type="pct"/>
            <w:gridSpan w:val="2"/>
            <w:vAlign w:val="top"/>
          </w:tcPr>
          <w:p>
            <w:pPr>
              <w:spacing w:before="49" w:line="168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公开方式</w:t>
            </w:r>
          </w:p>
        </w:tc>
        <w:tc>
          <w:tcPr>
            <w:tcW w:w="430" w:type="pct"/>
            <w:gridSpan w:val="2"/>
            <w:vAlign w:val="top"/>
          </w:tcPr>
          <w:p>
            <w:pPr>
              <w:spacing w:before="49" w:line="168" w:lineRule="auto"/>
              <w:ind w:left="264"/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20"/>
                <w:szCs w:val="20"/>
                <w:lang w:eastAsia="zh-CN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8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shd w:val="clear" w:color="auto" w:fill="EEECE1"/>
            <w:vAlign w:val="top"/>
          </w:tcPr>
          <w:p>
            <w:pPr>
              <w:spacing w:before="52" w:line="192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级</w:t>
            </w:r>
          </w:p>
          <w:p>
            <w:pPr>
              <w:spacing w:before="1" w:line="166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项</w:t>
            </w:r>
          </w:p>
        </w:tc>
        <w:tc>
          <w:tcPr>
            <w:tcW w:w="258" w:type="pct"/>
            <w:shd w:val="clear" w:color="auto" w:fill="EEECE1"/>
            <w:vAlign w:val="top"/>
          </w:tcPr>
          <w:p>
            <w:pPr>
              <w:spacing w:before="44" w:line="182" w:lineRule="auto"/>
              <w:ind w:left="318" w:right="111" w:hanging="2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二级事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项</w:t>
            </w:r>
          </w:p>
        </w:tc>
        <w:tc>
          <w:tcPr>
            <w:tcW w:w="67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Align w:val="top"/>
          </w:tcPr>
          <w:p>
            <w:pPr>
              <w:spacing w:before="183" w:line="190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社会</w:t>
            </w:r>
          </w:p>
        </w:tc>
        <w:tc>
          <w:tcPr>
            <w:tcW w:w="222" w:type="pct"/>
            <w:vAlign w:val="top"/>
          </w:tcPr>
          <w:p>
            <w:pPr>
              <w:spacing w:before="33" w:line="196" w:lineRule="auto"/>
              <w:ind w:left="1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特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定</w:t>
            </w:r>
          </w:p>
          <w:p>
            <w:pPr>
              <w:spacing w:line="175" w:lineRule="auto"/>
              <w:ind w:left="1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群体</w:t>
            </w:r>
          </w:p>
        </w:tc>
        <w:tc>
          <w:tcPr>
            <w:tcW w:w="193" w:type="pct"/>
            <w:vAlign w:val="top"/>
          </w:tcPr>
          <w:p>
            <w:pPr>
              <w:spacing w:before="186" w:line="186" w:lineRule="auto"/>
              <w:ind w:left="1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动</w:t>
            </w:r>
          </w:p>
        </w:tc>
        <w:tc>
          <w:tcPr>
            <w:tcW w:w="210" w:type="pct"/>
            <w:vAlign w:val="top"/>
          </w:tcPr>
          <w:p>
            <w:pPr>
              <w:spacing w:before="46" w:line="198" w:lineRule="auto"/>
              <w:ind w:left="1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依申</w:t>
            </w:r>
          </w:p>
          <w:p>
            <w:pPr>
              <w:spacing w:before="1" w:line="164" w:lineRule="auto"/>
              <w:ind w:left="2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请</w:t>
            </w:r>
          </w:p>
        </w:tc>
        <w:tc>
          <w:tcPr>
            <w:tcW w:w="202" w:type="pct"/>
            <w:vAlign w:val="top"/>
          </w:tcPr>
          <w:p>
            <w:pPr>
              <w:spacing w:before="1" w:line="164" w:lineRule="auto"/>
              <w:ind w:left="247"/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eastAsia="zh-CN"/>
              </w:rPr>
            </w:pPr>
          </w:p>
          <w:p>
            <w:pPr>
              <w:spacing w:before="1" w:line="164" w:lineRule="auto"/>
              <w:ind w:left="247"/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227" w:type="pct"/>
            <w:vAlign w:val="top"/>
          </w:tcPr>
          <w:p>
            <w:pPr>
              <w:spacing w:before="1" w:line="164" w:lineRule="auto"/>
              <w:ind w:left="247"/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</w:pPr>
          </w:p>
          <w:p>
            <w:pPr>
              <w:spacing w:before="1" w:line="164" w:lineRule="auto"/>
              <w:ind w:left="247"/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eastAsia="zh-CN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2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89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20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328" w:lineRule="auto"/>
              <w:ind w:left="110" w:right="108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准服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务信息</w:t>
            </w:r>
          </w:p>
        </w:tc>
        <w:tc>
          <w:tcPr>
            <w:tcW w:w="25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办事指南</w:t>
            </w:r>
          </w:p>
        </w:tc>
        <w:tc>
          <w:tcPr>
            <w:tcW w:w="672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4" w:lineRule="auto"/>
              <w:ind w:left="110" w:right="109" w:firstLine="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申报材料清单、批准流程、办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理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时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限、受理机构联系方式、申报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求等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13" w:lineRule="auto"/>
              <w:ind w:left="108" w:right="102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《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关于全面推进政务公开工作意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见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》(中办发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[2016]8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号)《关于推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</w:p>
          <w:p>
            <w:pPr>
              <w:spacing w:before="7" w:line="329" w:lineRule="auto"/>
              <w:ind w:left="130" w:right="107" w:hanging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府信息公开的意见》 (国办发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2017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 xml:space="preserve">94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号)</w:t>
            </w:r>
          </w:p>
        </w:tc>
        <w:tc>
          <w:tcPr>
            <w:tcW w:w="442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228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实时公开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1" w:type="pct"/>
            <w:tcBorders>
              <w:bottom w:val="nil"/>
              <w:right w:val="nil"/>
            </w:tcBorders>
            <w:vAlign w:val="top"/>
          </w:tcPr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便民服务站</w:t>
            </w:r>
          </w:p>
        </w:tc>
        <w:tc>
          <w:tcPr>
            <w:tcW w:w="732" w:type="pct"/>
            <w:tcBorders>
              <w:left w:val="nil"/>
              <w:bottom w:val="nil"/>
            </w:tcBorders>
            <w:vAlign w:val="top"/>
          </w:tcPr>
          <w:p>
            <w:pPr>
              <w:spacing w:before="64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2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restart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7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pct"/>
            <w:gridSpan w:val="2"/>
            <w:tcBorders>
              <w:top w:val="nil"/>
            </w:tcBorders>
            <w:vAlign w:val="top"/>
          </w:tcPr>
          <w:p>
            <w:pPr>
              <w:spacing w:before="4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投资项目在线审批监管平台</w:t>
            </w: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2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4"/>
                <w:szCs w:val="14"/>
              </w:rPr>
              <w:t>2</w:t>
            </w:r>
          </w:p>
        </w:tc>
        <w:tc>
          <w:tcPr>
            <w:tcW w:w="20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8" w:lineRule="auto"/>
              <w:ind w:left="108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办理过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息</w:t>
            </w:r>
          </w:p>
        </w:tc>
        <w:tc>
          <w:tcPr>
            <w:tcW w:w="672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08" w:right="109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事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项名称、事项办理部门、办理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进展等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2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232" w:lineRule="auto"/>
              <w:ind w:left="1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及时公开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1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32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" w:type="pct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240" w:lineRule="exact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spacing w:val="6"/>
                <w:position w:val="7"/>
                <w:sz w:val="14"/>
                <w:szCs w:val="14"/>
              </w:rPr>
              <w:t>单</w:t>
            </w:r>
          </w:p>
          <w:p>
            <w:pPr>
              <w:spacing w:line="233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位</w:t>
            </w: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8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2" w:type="pct"/>
            <w:vMerge w:val="restart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7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pct"/>
            <w:gridSpan w:val="2"/>
            <w:tcBorders>
              <w:top w:val="nil"/>
            </w:tcBorders>
            <w:vAlign w:val="top"/>
          </w:tcPr>
          <w:p>
            <w:pPr>
              <w:spacing w:before="4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2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2" w:line="198" w:lineRule="auto"/>
              <w:ind w:left="1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202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233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询监督</w:t>
            </w:r>
          </w:p>
        </w:tc>
        <w:tc>
          <w:tcPr>
            <w:tcW w:w="672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233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咨询电话、监督投诉电话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2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228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实时公开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1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■公开查阅点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■便民服务站</w:t>
            </w:r>
          </w:p>
        </w:tc>
        <w:tc>
          <w:tcPr>
            <w:tcW w:w="732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2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restart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7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pct"/>
            <w:gridSpan w:val="2"/>
            <w:tcBorders>
              <w:top w:val="nil"/>
            </w:tcBorders>
            <w:vAlign w:val="top"/>
          </w:tcPr>
          <w:p>
            <w:pPr>
              <w:spacing w:before="4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2" w:line="198" w:lineRule="auto"/>
              <w:ind w:left="1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4</w:t>
            </w:r>
          </w:p>
        </w:tc>
        <w:tc>
          <w:tcPr>
            <w:tcW w:w="20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8" w:lineRule="auto"/>
              <w:ind w:left="112" w:right="108" w:hanging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6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准 结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果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信息</w:t>
            </w:r>
          </w:p>
        </w:tc>
        <w:tc>
          <w:tcPr>
            <w:tcW w:w="25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324" w:lineRule="auto"/>
              <w:ind w:left="110" w:right="109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府投资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项 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建议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书审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批</w:t>
            </w:r>
          </w:p>
        </w:tc>
        <w:tc>
          <w:tcPr>
            <w:tcW w:w="672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复单位、项目名称、项目统一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2" w:type="pct"/>
            <w:vMerge w:val="restart"/>
            <w:tcBorders>
              <w:bottom w:val="nil"/>
            </w:tcBorders>
            <w:vAlign w:val="top"/>
          </w:tcPr>
          <w:p>
            <w:pPr>
              <w:spacing w:before="68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1" w:type="pct"/>
            <w:tcBorders>
              <w:bottom w:val="nil"/>
              <w:right w:val="nil"/>
            </w:tcBorders>
            <w:vAlign w:val="top"/>
          </w:tcPr>
          <w:p>
            <w:pPr>
              <w:spacing w:before="6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32" w:type="pct"/>
            <w:tcBorders>
              <w:left w:val="nil"/>
              <w:bottom w:val="nil"/>
            </w:tcBorders>
            <w:vAlign w:val="top"/>
          </w:tcPr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9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2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restart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27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pct"/>
            <w:gridSpan w:val="2"/>
            <w:tcBorders>
              <w:top w:val="nil"/>
            </w:tcBorders>
            <w:vAlign w:val="top"/>
          </w:tcPr>
          <w:p>
            <w:pPr>
              <w:spacing w:before="50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677" w:tblpY="137"/>
        <w:tblOverlap w:val="never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43"/>
        <w:gridCol w:w="783"/>
        <w:gridCol w:w="2090"/>
        <w:gridCol w:w="2137"/>
        <w:gridCol w:w="1376"/>
        <w:gridCol w:w="780"/>
        <w:gridCol w:w="1003"/>
        <w:gridCol w:w="2264"/>
        <w:gridCol w:w="783"/>
        <w:gridCol w:w="680"/>
        <w:gridCol w:w="599"/>
        <w:gridCol w:w="649"/>
        <w:gridCol w:w="653"/>
        <w:gridCol w:w="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6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2" w:line="194" w:lineRule="auto"/>
              <w:ind w:left="1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207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3" w:line="322" w:lineRule="auto"/>
              <w:ind w:left="108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府投资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项 目可行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研究报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告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审批</w:t>
            </w:r>
          </w:p>
        </w:tc>
        <w:tc>
          <w:tcPr>
            <w:tcW w:w="673" w:type="pct"/>
            <w:vMerge w:val="restart"/>
            <w:tcBorders>
              <w:bottom w:val="nil"/>
            </w:tcBorders>
            <w:vAlign w:val="top"/>
          </w:tcPr>
          <w:p>
            <w:pPr>
              <w:spacing w:before="63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复时间、批复单位、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复文号、项目名称、项目统一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3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8" w:type="pct"/>
            <w:tcBorders>
              <w:left w:val="nil"/>
              <w:bottom w:val="nil"/>
            </w:tcBorders>
            <w:vAlign w:val="top"/>
          </w:tcPr>
          <w:p>
            <w:pPr>
              <w:spacing w:before="64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pct"/>
            <w:gridSpan w:val="2"/>
            <w:tcBorders>
              <w:top w:val="nil"/>
            </w:tcBorders>
            <w:vAlign w:val="top"/>
          </w:tcPr>
          <w:p>
            <w:pPr>
              <w:spacing w:before="4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投资项目在线审批监管平台</w:t>
            </w: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6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0" w:line="198" w:lineRule="auto"/>
              <w:ind w:left="1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4" w:lineRule="auto"/>
              <w:ind w:left="110" w:right="109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府投资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项 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初步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计审批</w:t>
            </w:r>
          </w:p>
        </w:tc>
        <w:tc>
          <w:tcPr>
            <w:tcW w:w="673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复时间、批复单位、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复文号、项目名称、项目统一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3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8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6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4" w:lineRule="auto"/>
              <w:ind w:left="1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8" w:lineRule="auto"/>
              <w:ind w:left="110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企业投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目核准</w:t>
            </w:r>
          </w:p>
        </w:tc>
        <w:tc>
          <w:tcPr>
            <w:tcW w:w="673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4" w:lineRule="auto"/>
              <w:ind w:left="109" w:right="58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核准结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果、核准时间、核准单位、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核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准文号、项目名称、项目统一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3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8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6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328" w:lineRule="auto"/>
              <w:ind w:left="110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企业投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目备案</w:t>
            </w:r>
          </w:p>
        </w:tc>
        <w:tc>
          <w:tcPr>
            <w:tcW w:w="673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8" w:lineRule="auto"/>
              <w:ind w:left="111" w:right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备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案号、备案时间、备案单位、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3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8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pct"/>
            <w:gridSpan w:val="2"/>
            <w:tcBorders>
              <w:top w:val="nil"/>
            </w:tcBorders>
            <w:vAlign w:val="top"/>
          </w:tcPr>
          <w:p>
            <w:pPr>
              <w:spacing w:before="49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投资项目在线审批监管平台</w:t>
            </w: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36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8" w:lineRule="auto"/>
              <w:ind w:left="1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20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233" w:lineRule="auto"/>
              <w:ind w:lef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节能审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查</w:t>
            </w:r>
          </w:p>
        </w:tc>
        <w:tc>
          <w:tcPr>
            <w:tcW w:w="673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审查结果、批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复时间、批复单位、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复文号、项目名称、项目统一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3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8" w:type="pct"/>
            <w:tcBorders>
              <w:left w:val="nil"/>
              <w:bottom w:val="nil"/>
            </w:tcBorders>
            <w:vAlign w:val="top"/>
          </w:tcPr>
          <w:p>
            <w:pPr>
              <w:spacing w:before="68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pct"/>
            <w:gridSpan w:val="2"/>
            <w:tcBorders>
              <w:top w:val="nil"/>
            </w:tcBorders>
            <w:vAlign w:val="top"/>
          </w:tcPr>
          <w:p>
            <w:pPr>
              <w:spacing w:before="51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602" w:tblpY="474"/>
        <w:tblOverlap w:val="never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46"/>
        <w:gridCol w:w="783"/>
        <w:gridCol w:w="2093"/>
        <w:gridCol w:w="2137"/>
        <w:gridCol w:w="1379"/>
        <w:gridCol w:w="779"/>
        <w:gridCol w:w="1003"/>
        <w:gridCol w:w="2255"/>
        <w:gridCol w:w="779"/>
        <w:gridCol w:w="680"/>
        <w:gridCol w:w="602"/>
        <w:gridCol w:w="649"/>
        <w:gridCol w:w="649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89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0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3" w:line="328" w:lineRule="auto"/>
              <w:ind w:left="111" w:right="109" w:hanging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选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址意见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书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58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</w:t>
            </w: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城管执法局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4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0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4" w:lineRule="auto"/>
              <w:ind w:left="108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建设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项 目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用地 (用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海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) 预审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58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预审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结果、批复时间、批复文号、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3" w:right="105" w:firstLine="22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4"/>
                <w:szCs w:val="14"/>
                <w:lang w:eastAsia="zh-CN"/>
              </w:rPr>
              <w:t>沅陵县自然资源局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2</w:t>
            </w: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324" w:lineRule="auto"/>
              <w:ind w:left="108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建设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项 目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环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境影响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评价审批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2" w:right="58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2" w:right="105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14"/>
                <w:szCs w:val="14"/>
                <w:lang w:eastAsia="zh-CN"/>
              </w:rPr>
              <w:t>怀化市生态环境局沅陵分局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3</w:t>
            </w: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tabs>
                <w:tab w:val="left" w:pos="187"/>
              </w:tabs>
              <w:spacing w:before="65" w:line="321" w:lineRule="auto"/>
              <w:ind w:left="108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建设用地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z w:val="14"/>
                <w:szCs w:val="14"/>
              </w:rPr>
              <w:tab/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(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含临时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用地) 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划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许可证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核发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9" w:right="92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核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结果、建设用地 (含临时用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地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) 规划许可证号、许可时间、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证机关、项目名称、项目统一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代码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</w:t>
            </w: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城管执法局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9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4</w:t>
            </w:r>
          </w:p>
        </w:tc>
        <w:tc>
          <w:tcPr>
            <w:tcW w:w="20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4" w:lineRule="auto"/>
              <w:ind w:left="108" w:right="109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建设工程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划许可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核发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5" w:lineRule="auto"/>
              <w:ind w:left="111" w:right="10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核结果、建设工程规划许可证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号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、许可时间、发证机关、项目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名称、项目统一代码等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</w:t>
            </w: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城管执法局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8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51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6"/>
          <w:pgMar w:top="1012" w:right="685" w:bottom="1378" w:left="685" w:header="0" w:footer="1215" w:gutter="0"/>
          <w:cols w:space="720" w:num="1"/>
        </w:sectPr>
      </w:pPr>
    </w:p>
    <w:tbl>
      <w:tblPr>
        <w:tblStyle w:val="4"/>
        <w:tblpPr w:leftFromText="180" w:rightFromText="180" w:vertAnchor="text" w:horzAnchor="page" w:tblpX="1322" w:tblpY="1273"/>
        <w:tblOverlap w:val="never"/>
        <w:tblW w:w="522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44"/>
        <w:gridCol w:w="784"/>
        <w:gridCol w:w="2096"/>
        <w:gridCol w:w="2138"/>
        <w:gridCol w:w="1380"/>
        <w:gridCol w:w="781"/>
        <w:gridCol w:w="1004"/>
        <w:gridCol w:w="2258"/>
        <w:gridCol w:w="781"/>
        <w:gridCol w:w="680"/>
        <w:gridCol w:w="603"/>
        <w:gridCol w:w="648"/>
        <w:gridCol w:w="648"/>
        <w:gridCol w:w="648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3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89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5</w:t>
            </w:r>
          </w:p>
        </w:tc>
        <w:tc>
          <w:tcPr>
            <w:tcW w:w="19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324" w:lineRule="auto"/>
              <w:ind w:left="108" w:right="109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乡村建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规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划许可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核发</w:t>
            </w:r>
          </w:p>
        </w:tc>
        <w:tc>
          <w:tcPr>
            <w:tcW w:w="647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5" w:lineRule="auto"/>
              <w:ind w:left="111" w:right="106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核结果、乡村建设规划许可证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号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、许可时间、发证机关、项目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名称、项目统一代码等</w:t>
            </w:r>
          </w:p>
        </w:tc>
        <w:tc>
          <w:tcPr>
            <w:tcW w:w="660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26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</w:t>
            </w: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城管执法局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top"/>
          </w:tcPr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697" w:type="pct"/>
            <w:tcBorders>
              <w:left w:val="nil"/>
              <w:bottom w:val="nil"/>
            </w:tcBorders>
            <w:vAlign w:val="top"/>
          </w:tcPr>
          <w:p>
            <w:pPr>
              <w:spacing w:before="64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tcBorders>
              <w:top w:val="nil"/>
            </w:tcBorders>
            <w:vAlign w:val="top"/>
          </w:tcPr>
          <w:p>
            <w:pPr>
              <w:spacing w:before="4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3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0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6</w:t>
            </w: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324" w:lineRule="auto"/>
              <w:ind w:left="108" w:right="109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建筑工程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施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工许可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证核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发</w:t>
            </w:r>
          </w:p>
        </w:tc>
        <w:tc>
          <w:tcPr>
            <w:tcW w:w="647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4" w:lineRule="auto"/>
              <w:ind w:left="112" w:right="92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核结果、建筑工程施工许可证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号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、施工许可日期、发证机关、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60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26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8" w:lineRule="auto"/>
              <w:ind w:left="112" w:right="105" w:hanging="1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沅陵县住建局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697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3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7</w:t>
            </w: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324" w:lineRule="auto"/>
              <w:ind w:left="111" w:right="109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招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标事项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批核准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结果</w:t>
            </w:r>
          </w:p>
        </w:tc>
        <w:tc>
          <w:tcPr>
            <w:tcW w:w="647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2" w:right="58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审批部门、批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复时间、招标方式、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目名称、项目统一代码等</w:t>
            </w:r>
          </w:p>
        </w:tc>
        <w:tc>
          <w:tcPr>
            <w:tcW w:w="660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26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697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3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8</w:t>
            </w: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328" w:lineRule="auto"/>
              <w:ind w:left="112" w:right="109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取水许可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批</w:t>
            </w:r>
          </w:p>
        </w:tc>
        <w:tc>
          <w:tcPr>
            <w:tcW w:w="647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复文件标题、项目名称、项目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统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一代码等</w:t>
            </w:r>
          </w:p>
        </w:tc>
        <w:tc>
          <w:tcPr>
            <w:tcW w:w="660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26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</w:rPr>
              <w:t>沅陵县水利局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697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tcBorders>
              <w:top w:val="nil"/>
            </w:tcBorders>
            <w:vAlign w:val="top"/>
          </w:tcPr>
          <w:p>
            <w:pPr>
              <w:spacing w:before="49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33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8" w:lineRule="auto"/>
              <w:ind w:left="1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14"/>
                <w:szCs w:val="14"/>
              </w:rPr>
              <w:t>9</w:t>
            </w:r>
          </w:p>
        </w:tc>
        <w:tc>
          <w:tcPr>
            <w:tcW w:w="19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9" w:line="322" w:lineRule="auto"/>
              <w:ind w:left="109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生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产建设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目水土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持方案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批</w:t>
            </w:r>
          </w:p>
        </w:tc>
        <w:tc>
          <w:tcPr>
            <w:tcW w:w="647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复文件标题、项目名称、项目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统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一代码等</w:t>
            </w:r>
          </w:p>
        </w:tc>
        <w:tc>
          <w:tcPr>
            <w:tcW w:w="660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26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</w:rPr>
              <w:t>沅陵县水利局</w:t>
            </w:r>
          </w:p>
        </w:tc>
        <w:tc>
          <w:tcPr>
            <w:tcW w:w="310" w:type="pct"/>
            <w:tcBorders>
              <w:bottom w:val="nil"/>
              <w:right w:val="nil"/>
            </w:tcBorders>
            <w:vAlign w:val="top"/>
          </w:tcPr>
          <w:p>
            <w:pPr>
              <w:spacing w:before="6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697" w:type="pct"/>
            <w:tcBorders>
              <w:left w:val="nil"/>
              <w:bottom w:val="nil"/>
            </w:tcBorders>
            <w:vAlign w:val="top"/>
          </w:tcPr>
          <w:p>
            <w:pPr>
              <w:spacing w:before="68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5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0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pct"/>
            <w:gridSpan w:val="2"/>
            <w:tcBorders>
              <w:top w:val="nil"/>
            </w:tcBorders>
            <w:vAlign w:val="top"/>
          </w:tcPr>
          <w:p>
            <w:pPr>
              <w:spacing w:before="51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4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77" w:tblpY="880"/>
        <w:tblOverlap w:val="never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46"/>
        <w:gridCol w:w="783"/>
        <w:gridCol w:w="2093"/>
        <w:gridCol w:w="2137"/>
        <w:gridCol w:w="1379"/>
        <w:gridCol w:w="779"/>
        <w:gridCol w:w="1003"/>
        <w:gridCol w:w="2255"/>
        <w:gridCol w:w="779"/>
        <w:gridCol w:w="680"/>
        <w:gridCol w:w="602"/>
        <w:gridCol w:w="649"/>
        <w:gridCol w:w="649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89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0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4" w:line="327" w:lineRule="auto"/>
              <w:ind w:left="108" w:right="109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洪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水影响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评价审批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3" w:line="324" w:lineRule="auto"/>
              <w:ind w:left="109" w:right="58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审批结果、批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复时间、批复文号、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复文件标题、项目名称、项目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统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一代码等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4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9"/>
                <w:sz w:val="14"/>
                <w:szCs w:val="14"/>
              </w:rPr>
              <w:t>沅陵县水利局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4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1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1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8" w:lineRule="auto"/>
              <w:ind w:left="110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招标投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信息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233" w:lineRule="auto"/>
              <w:ind w:lef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招标投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标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4" w:lineRule="auto"/>
              <w:ind w:left="110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招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标公告、中标候选人公示、中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标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结果公示、合同订立及备案情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况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、招标投标违法处罚信息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1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息公开的意见》《招投公告 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和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公示信息发布管理办法》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1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</w:rPr>
              <w:t>沅陵县发展和改革局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6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6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8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精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准推送    ■公共资源交易平台</w:t>
            </w:r>
          </w:p>
          <w:p>
            <w:pPr>
              <w:spacing w:before="65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信用中国网站  ■招投标公共服务平台</w:t>
            </w:r>
          </w:p>
          <w:p>
            <w:pPr>
              <w:spacing w:before="63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■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2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8" w:lineRule="auto"/>
              <w:ind w:left="110" w:right="108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征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收土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地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信息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8" w:lineRule="auto"/>
              <w:ind w:left="108" w:right="109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征收土地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息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0" w:lineRule="auto"/>
              <w:ind w:left="110" w:right="106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征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地告知书以及履行征地报批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前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程序的相关证明材料、建设项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用地呈报说明书、农用地转用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案、补充耕地方案、征收土地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案、供地方案、征地批后实施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征地公告、征地补偿安置方案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告等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4" w:lineRule="auto"/>
              <w:ind w:left="111" w:right="105"/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  <w:t>沅陵县人民政府</w:t>
            </w:r>
          </w:p>
          <w:p>
            <w:pPr>
              <w:spacing w:before="67" w:line="324" w:lineRule="auto"/>
              <w:ind w:left="111" w:right="105"/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  <w:t>沅陵县住建局</w:t>
            </w:r>
          </w:p>
          <w:p>
            <w:pPr>
              <w:spacing w:before="67" w:line="324" w:lineRule="auto"/>
              <w:ind w:left="111" w:right="105"/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  <w:t>沅陵县城管执法局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9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5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3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70" w:line="324" w:lineRule="auto"/>
              <w:ind w:left="110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7"/>
                <w:sz w:val="14"/>
                <w:szCs w:val="14"/>
              </w:rPr>
              <w:t>重</w:t>
            </w:r>
            <w:r>
              <w:rPr>
                <w:rFonts w:ascii="宋体" w:hAnsi="宋体" w:eastAsia="宋体" w:cs="宋体"/>
                <w:spacing w:val="-15"/>
                <w:sz w:val="14"/>
                <w:szCs w:val="14"/>
              </w:rPr>
              <w:t xml:space="preserve"> 大 设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计变更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70" w:line="328" w:lineRule="auto"/>
              <w:ind w:left="108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重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大设计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变更审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批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70" w:line="328" w:lineRule="auto"/>
              <w:ind w:left="111" w:righ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目设计变更原因、主要变更内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容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、批准单位、变更结果等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71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8" w:lineRule="auto"/>
              <w:ind w:left="112" w:right="105" w:hanging="1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沅陵县交通局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70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70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ind w:firstLine="263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暂无重大项目变更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51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57" w:tblpY="897"/>
        <w:tblOverlap w:val="never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46"/>
        <w:gridCol w:w="783"/>
        <w:gridCol w:w="2093"/>
        <w:gridCol w:w="2137"/>
        <w:gridCol w:w="1379"/>
        <w:gridCol w:w="779"/>
        <w:gridCol w:w="1003"/>
        <w:gridCol w:w="2255"/>
        <w:gridCol w:w="779"/>
        <w:gridCol w:w="680"/>
        <w:gridCol w:w="602"/>
        <w:gridCol w:w="649"/>
        <w:gridCol w:w="649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0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4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8" w:lineRule="auto"/>
              <w:ind w:left="111" w:right="108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施</w:t>
            </w: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工有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关信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5" w:line="328" w:lineRule="auto"/>
              <w:ind w:left="108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施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工管理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服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务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0" w:lineRule="auto"/>
              <w:ind w:left="109" w:right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施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图审查机构、审查人员、审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查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果、审查时限，项目法人单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位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及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其主要负责人信息，设计、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施工、监理单位及其主要负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责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人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、项目负责人信息、资质情况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5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4" w:lineRule="auto"/>
              <w:ind w:left="111" w:right="105"/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  <w:t>沅陵县住建局</w:t>
            </w:r>
          </w:p>
          <w:p>
            <w:pPr>
              <w:spacing w:before="65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8"/>
                <w:sz w:val="14"/>
                <w:szCs w:val="14"/>
                <w:lang w:eastAsia="zh-CN"/>
              </w:rPr>
              <w:t>沅陵县城管执法局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5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5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91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2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5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4" w:lineRule="auto"/>
              <w:ind w:left="110" w:right="1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质量安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全监督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6" w:line="329" w:lineRule="auto"/>
              <w:ind w:left="109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质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量安全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监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督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8" w:lineRule="auto"/>
              <w:ind w:left="112" w:right="106" w:hanging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6"/>
                <w:sz w:val="14"/>
                <w:szCs w:val="14"/>
              </w:rPr>
              <w:t>质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量安全监督机构及其联系方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式、质量安全行政处罚情况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8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6" w:line="328" w:lineRule="auto"/>
              <w:ind w:left="112" w:right="105" w:hanging="1"/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沅陵县住建局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3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49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9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93" w:line="198" w:lineRule="auto"/>
              <w:ind w:left="1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>6</w:t>
            </w:r>
          </w:p>
        </w:tc>
        <w:tc>
          <w:tcPr>
            <w:tcW w:w="208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7" w:line="328" w:lineRule="auto"/>
              <w:ind w:left="111" w:right="108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竣工有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关信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息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shd w:val="clear" w:color="auto" w:fill="EEECE1"/>
            <w:vAlign w:val="top"/>
          </w:tcPr>
          <w:p>
            <w:pPr>
              <w:spacing w:before="68" w:line="324" w:lineRule="auto"/>
              <w:ind w:left="109" w:right="1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竣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工验收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审批 (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案</w:t>
            </w:r>
            <w:r>
              <w:rPr>
                <w:rFonts w:ascii="宋体" w:hAnsi="宋体" w:eastAsia="宋体" w:cs="宋体"/>
                <w:sz w:val="14"/>
                <w:szCs w:val="14"/>
              </w:rPr>
              <w:t>)</w:t>
            </w:r>
          </w:p>
        </w:tc>
        <w:tc>
          <w:tcPr>
            <w:tcW w:w="674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4" w:lineRule="auto"/>
              <w:ind w:left="110" w:right="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竣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工验收时间、竣工验收结果，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竣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工验收备案时间、备案编号、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案部门等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2" w:lineRule="auto"/>
              <w:ind w:left="108" w:right="107" w:firstLine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《政府信息公开条例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》《关于全面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推进政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务公开工作意见》《关于推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进重大建设项目批准和实施领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域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府信息公开的意见》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top"/>
          </w:tcPr>
          <w:p>
            <w:pPr>
              <w:spacing w:before="69" w:line="320" w:lineRule="auto"/>
              <w:ind w:left="111" w:right="1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信息形成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20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个工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日内公开；其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中行政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许可、行政处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罚事项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应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自作出行政决定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之日起 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7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个工作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公示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before="67" w:line="328" w:lineRule="auto"/>
              <w:ind w:left="112" w:right="105" w:hanging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17"/>
                <w:sz w:val="14"/>
                <w:szCs w:val="14"/>
                <w:lang w:eastAsia="zh-CN"/>
              </w:rPr>
              <w:t>沅陵县住建局</w:t>
            </w:r>
          </w:p>
        </w:tc>
        <w:tc>
          <w:tcPr>
            <w:tcW w:w="323" w:type="pct"/>
            <w:tcBorders>
              <w:bottom w:val="nil"/>
              <w:right w:val="nil"/>
            </w:tcBorders>
            <w:vAlign w:val="top"/>
          </w:tcPr>
          <w:p>
            <w:pPr>
              <w:spacing w:before="67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■政府网站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□两微一端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□广播电视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□公开查阅点</w:t>
            </w:r>
          </w:p>
          <w:p>
            <w:pPr>
              <w:spacing w:before="64" w:line="232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□便民服务站</w:t>
            </w:r>
          </w:p>
        </w:tc>
        <w:tc>
          <w:tcPr>
            <w:tcW w:w="726" w:type="pct"/>
            <w:tcBorders>
              <w:left w:val="nil"/>
              <w:bottom w:val="nil"/>
            </w:tcBorders>
            <w:vAlign w:val="top"/>
          </w:tcPr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政府公报</w:t>
            </w:r>
          </w:p>
          <w:p>
            <w:pPr>
              <w:spacing w:before="64" w:line="228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■发布会听证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会</w:t>
            </w:r>
          </w:p>
          <w:p>
            <w:pPr>
              <w:spacing w:before="67" w:line="231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纸质媒体</w:t>
            </w:r>
          </w:p>
          <w:p>
            <w:pPr>
              <w:spacing w:before="64" w:line="232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■政务服务中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心</w:t>
            </w:r>
          </w:p>
          <w:p>
            <w:pPr>
              <w:spacing w:before="64" w:line="233" w:lineRule="auto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入户/现场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35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restart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4" w:line="392" w:lineRule="exact"/>
              <w:ind w:left="26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position w:val="1"/>
                <w:sz w:val="29"/>
                <w:szCs w:val="29"/>
              </w:rPr>
              <w:t>√</w:t>
            </w:r>
          </w:p>
        </w:tc>
        <w:tc>
          <w:tcPr>
            <w:tcW w:w="209" w:type="pct"/>
            <w:vMerge w:val="restart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pct"/>
            <w:gridSpan w:val="2"/>
            <w:tcBorders>
              <w:top w:val="nil"/>
            </w:tcBorders>
            <w:vAlign w:val="top"/>
          </w:tcPr>
          <w:p>
            <w:pPr>
              <w:spacing w:before="50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社区/企事业单位/村公示栏 (电子屏)</w:t>
            </w:r>
          </w:p>
          <w:p>
            <w:pPr>
              <w:spacing w:before="64" w:line="231" w:lineRule="auto"/>
              <w:ind w:left="1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□精准推送    ■投资项目在线审批监管平台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" w:type="pct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39" w:h="11906"/>
          <w:pgMar w:top="993" w:right="685" w:bottom="1376" w:left="685" w:header="0" w:footer="1215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7" w:type="default"/>
      <w:pgSz w:w="16839" w:h="11906"/>
      <w:pgMar w:top="993" w:right="685" w:bottom="1378" w:left="685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69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69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69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5YmY2YTAyMjQyZjRlOTcwYjZhZGM1ZTU5YTYwYjMifQ=="/>
  </w:docVars>
  <w:rsids>
    <w:rsidRoot w:val="00172A27"/>
    <w:rsid w:val="19EB429E"/>
    <w:rsid w:val="314D3EC5"/>
    <w:rsid w:val="31891F49"/>
    <w:rsid w:val="4A894EA0"/>
    <w:rsid w:val="762A4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6581</Words>
  <Characters>6631</Characters>
  <TotalTime>7</TotalTime>
  <ScaleCrop>false</ScaleCrop>
  <LinksUpToDate>false</LinksUpToDate>
  <CharactersWithSpaces>7195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2019-07-04T08:31:00Z</dcterms:created>
  <dc:creator>Administrator</dc:creator>
  <cp:lastModifiedBy>人生如茶</cp:lastModifiedBy>
  <dcterms:modified xsi:type="dcterms:W3CDTF">2023-07-17T03:15:43Z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2023-07-05T10:19:37Z</vt:filetime>
  </property>
  <property fmtid="{D5CDD505-2E9C-101B-9397-08002B2CF9AE}" pid="4" name="KSOProductBuildVer">
    <vt:lpwstr>2052-11.1.0.14309</vt:lpwstr>
  </property>
  <property fmtid="{D5CDD505-2E9C-101B-9397-08002B2CF9AE}" pid="5" name="ICV">
    <vt:lpwstr>289486B5B4F14EFBB9C3A90CEFC4F6AC_13</vt:lpwstr>
  </property>
</Properties>
</file>