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r>
        <w:rPr>
          <w:rFonts w:hint="eastAsia" w:ascii="黑体" w:hAnsi="黑体" w:eastAsia="黑体" w:cs="黑体"/>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bookmarkStart w:id="0" w:name="_GoBack"/>
      <w:r>
        <w:rPr>
          <w:rFonts w:hint="eastAsia" w:ascii="方正小标宋简体" w:hAnsi="方正小标宋简体" w:eastAsia="方正小标宋简体" w:cs="方正小标宋简体"/>
          <w:sz w:val="44"/>
          <w:szCs w:val="44"/>
          <w:lang w:val="en-US" w:eastAsia="zh-CN"/>
        </w:rPr>
        <w:t>借母溪乡党委学习教育重点工作预安排表</w:t>
      </w:r>
    </w:p>
    <w:bookmarkEnd w:id="0"/>
    <w:tbl>
      <w:tblPr>
        <w:tblStyle w:val="4"/>
        <w:tblW w:w="14595"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934"/>
        <w:gridCol w:w="10425"/>
        <w:gridCol w:w="15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0" w:type="dxa"/>
            <w:gridSpan w:val="2"/>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i w:val="0"/>
                <w:iCs w:val="0"/>
                <w:color w:val="000000"/>
                <w:kern w:val="0"/>
                <w:sz w:val="32"/>
                <w:szCs w:val="32"/>
                <w:u w:val="none"/>
                <w:lang w:val="en-US" w:eastAsia="zh-CN" w:bidi="ar"/>
              </w:rPr>
              <w:t>时间</w:t>
            </w:r>
          </w:p>
        </w:tc>
        <w:tc>
          <w:tcPr>
            <w:tcW w:w="1042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i w:val="0"/>
                <w:iCs w:val="0"/>
                <w:color w:val="000000"/>
                <w:kern w:val="0"/>
                <w:sz w:val="32"/>
                <w:szCs w:val="32"/>
                <w:u w:val="none"/>
                <w:lang w:val="en-US" w:eastAsia="zh-CN" w:bidi="ar"/>
              </w:rPr>
              <w:t>工作安排</w:t>
            </w:r>
          </w:p>
        </w:tc>
        <w:tc>
          <w:tcPr>
            <w:tcW w:w="150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i w:val="0"/>
                <w:iCs w:val="0"/>
                <w:color w:val="000000"/>
                <w:kern w:val="0"/>
                <w:sz w:val="32"/>
                <w:szCs w:val="32"/>
                <w:u w:val="none"/>
                <w:lang w:val="en-US" w:eastAsia="zh-CN" w:bidi="ar"/>
              </w:rPr>
              <w:t>责任部门</w:t>
            </w:r>
          </w:p>
        </w:tc>
        <w:tc>
          <w:tcPr>
            <w:tcW w:w="10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i w:val="0"/>
                <w:iCs w:val="0"/>
                <w:color w:val="000000"/>
                <w:kern w:val="0"/>
                <w:sz w:val="32"/>
                <w:szCs w:val="3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3月</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下旬</w:t>
            </w:r>
          </w:p>
        </w:tc>
        <w:tc>
          <w:tcPr>
            <w:tcW w:w="10425" w:type="dxa"/>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1.通过党委会议的形式，由党委书记主持，班子成员参加，学习传达中央、省委、市委、县委关于开展学习教育有关精神，对学习教育作出部署。</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2.各党（总）支部要结合党员大会、“一月一课一片一实践”主题党日活动的形式在3月底前召开学习教育启动部署会。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乡党委、各党（总）支部</w:t>
            </w:r>
          </w:p>
        </w:tc>
        <w:tc>
          <w:tcPr>
            <w:tcW w:w="10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4月</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上旬</w:t>
            </w:r>
          </w:p>
        </w:tc>
        <w:tc>
          <w:tcPr>
            <w:tcW w:w="10425" w:type="dxa"/>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i w:val="0"/>
                <w:iCs w:val="0"/>
                <w:color w:val="000000"/>
                <w:kern w:val="0"/>
                <w:sz w:val="24"/>
                <w:szCs w:val="24"/>
                <w:u w:val="none"/>
                <w:lang w:val="en-US" w:eastAsia="zh-CN" w:bidi="ar"/>
              </w:rPr>
              <w:t>各党（总）支部</w:t>
            </w:r>
            <w:r>
              <w:rPr>
                <w:rFonts w:hint="eastAsia" w:ascii="仿宋_GB2312" w:hAnsi="仿宋_GB2312" w:eastAsia="仿宋_GB2312" w:cs="仿宋_GB2312"/>
                <w:sz w:val="24"/>
                <w:szCs w:val="24"/>
                <w:vertAlign w:val="baseline"/>
                <w:lang w:val="en-US" w:eastAsia="zh-CN"/>
              </w:rPr>
              <w:t>按要求做好学习计划安排，并将本支部的学习计划安排上报乡党建办备案。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2.召开学习教育推进会，全体干部职工、各</w:t>
            </w:r>
            <w:r>
              <w:rPr>
                <w:rFonts w:hint="eastAsia" w:ascii="仿宋_GB2312" w:hAnsi="仿宋_GB2312" w:cs="仿宋_GB2312"/>
                <w:sz w:val="24"/>
                <w:szCs w:val="24"/>
                <w:vertAlign w:val="baseline"/>
                <w:lang w:val="en-US" w:eastAsia="zh-CN"/>
              </w:rPr>
              <w:t>支部</w:t>
            </w:r>
            <w:r>
              <w:rPr>
                <w:rFonts w:hint="eastAsia" w:ascii="仿宋_GB2312" w:hAnsi="仿宋_GB2312" w:eastAsia="仿宋_GB2312" w:cs="仿宋_GB2312"/>
                <w:sz w:val="24"/>
                <w:szCs w:val="24"/>
                <w:vertAlign w:val="baseline"/>
                <w:lang w:val="en-US" w:eastAsia="zh-CN"/>
              </w:rPr>
              <w:t>书记参加，会上学习传达中央、省委、市委、县委关于开展学习教育有关精神，对开展学习教育做进一步要求，进行全覆盖指导。</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3.乡党委举办学习教育读书班，结合党委理论学习中心组集体学习开展第一次研讨，班子成员在会上对照违反中央八项规定清单80条和中央八项规定精神负面清单、问题清单等结合自身工作实际，带头查摆问题。</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i w:val="0"/>
                <w:iCs w:val="0"/>
                <w:color w:val="000000"/>
                <w:kern w:val="0"/>
                <w:sz w:val="24"/>
                <w:szCs w:val="24"/>
                <w:u w:val="none"/>
                <w:lang w:val="en-US" w:eastAsia="zh-CN" w:bidi="ar"/>
              </w:rPr>
              <w:t>各党（总）支部</w:t>
            </w:r>
            <w:r>
              <w:rPr>
                <w:rFonts w:hint="eastAsia" w:ascii="仿宋_GB2312" w:hAnsi="仿宋_GB2312" w:eastAsia="仿宋_GB2312" w:cs="仿宋_GB2312"/>
                <w:sz w:val="24"/>
                <w:szCs w:val="24"/>
                <w:vertAlign w:val="baseline"/>
                <w:lang w:val="en-US" w:eastAsia="zh-CN"/>
              </w:rPr>
              <w:t>结合“三会一课”、</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一月一课一片一实践</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主题党日活动，组织党员开展第一次集中学习和研讨交流，对照要求检视自身工作实际，查摆问题，形成问题清单，报乡党建办备案。</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乡党委、各党（总）支部</w:t>
            </w:r>
          </w:p>
        </w:tc>
        <w:tc>
          <w:tcPr>
            <w:tcW w:w="10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下旬</w:t>
            </w:r>
          </w:p>
        </w:tc>
        <w:tc>
          <w:tcPr>
            <w:tcW w:w="10425" w:type="dxa"/>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充分运用纪检监察、巡视巡察、政治素质考察、审计监督、财会监督、督促检查等反馈的问题，结合调查研究、信访反映等途径，全面深入查找落实中央八项规定及其实施细则精神方面存在的问题，结合上旬对照问题清单排查出的问题建立乡党委班子及班子成员个人问题清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乡党委聚焦群众反映强烈的突出问题，建立集中整治台账，逐项制定整改措施，明确专门的班子成员牵头整改，采取上下联动、分类整治、滚动销号的方式进行集中整治。集中整治台账及时更新并报县委专班备案。</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乡党委</w:t>
            </w:r>
          </w:p>
        </w:tc>
        <w:tc>
          <w:tcPr>
            <w:tcW w:w="10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5月</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上旬</w:t>
            </w:r>
          </w:p>
        </w:tc>
        <w:tc>
          <w:tcPr>
            <w:tcW w:w="10425" w:type="dxa"/>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乡党委理论学习中心组围绕学习中央八项规定及实施细则、《习近平关于加强党的作风建设论述摘编》，开展第二次集中学习和研讨，对之前查摆出的问题进行整改，边学边查，立行立改，及时更新问题查摆清单并报县委学习教育专班备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2.学习本县近年来查处的违反中央八项规定精神典型案例，深挖问题根源，开展以案说德、以案说纪、以案说法、以案说责。</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3.组织青年干部参加悦·分享读书班，围绕习近平总书记关于加强党的作风建设的重要论述和中央八项规定及其实施细则精神进行自身问题查摆检视并进行交流讨论</w:t>
            </w:r>
            <w:r>
              <w:rPr>
                <w:rFonts w:hint="eastAsia" w:ascii="仿宋_GB2312" w:hAnsi="仿宋_GB2312" w:cs="仿宋_GB2312"/>
                <w:sz w:val="24"/>
                <w:szCs w:val="24"/>
                <w:vertAlign w:val="baseline"/>
                <w:lang w:val="en-US" w:eastAsia="zh-CN"/>
              </w:rPr>
              <w:t>。</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乡党委</w:t>
            </w:r>
          </w:p>
        </w:tc>
        <w:tc>
          <w:tcPr>
            <w:tcW w:w="10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中旬</w:t>
            </w:r>
          </w:p>
        </w:tc>
        <w:tc>
          <w:tcPr>
            <w:tcW w:w="10425" w:type="dxa"/>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i w:val="0"/>
                <w:iCs w:val="0"/>
                <w:color w:val="000000"/>
                <w:kern w:val="0"/>
                <w:sz w:val="24"/>
                <w:szCs w:val="24"/>
                <w:u w:val="none"/>
                <w:lang w:val="en-US" w:eastAsia="zh-CN" w:bidi="ar"/>
              </w:rPr>
              <w:t>各党（总）支部</w:t>
            </w:r>
            <w:r>
              <w:rPr>
                <w:rFonts w:hint="eastAsia" w:ascii="仿宋_GB2312" w:hAnsi="仿宋_GB2312" w:cs="仿宋_GB2312"/>
                <w:i w:val="0"/>
                <w:iCs w:val="0"/>
                <w:color w:val="000000"/>
                <w:kern w:val="0"/>
                <w:sz w:val="24"/>
                <w:szCs w:val="24"/>
                <w:u w:val="none"/>
                <w:lang w:val="en-US" w:eastAsia="zh-CN" w:bidi="ar"/>
              </w:rPr>
              <w:t>要</w:t>
            </w:r>
            <w:r>
              <w:rPr>
                <w:rFonts w:hint="eastAsia" w:ascii="仿宋_GB2312" w:hAnsi="仿宋_GB2312" w:eastAsia="仿宋_GB2312" w:cs="仿宋_GB2312"/>
                <w:sz w:val="24"/>
                <w:szCs w:val="24"/>
                <w:vertAlign w:val="baseline"/>
                <w:lang w:val="en-US" w:eastAsia="zh-CN"/>
              </w:rPr>
              <w:t>充分利用共产党员网、共产党员微信公众号、三湘风纪、红星云等平台，组织党员学习本县近年来查处的违反中央八项规定精神典型案例。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i w:val="0"/>
                <w:iCs w:val="0"/>
                <w:color w:val="000000"/>
                <w:kern w:val="0"/>
                <w:sz w:val="24"/>
                <w:szCs w:val="24"/>
                <w:u w:val="none"/>
                <w:lang w:val="en-US" w:eastAsia="zh-CN" w:bidi="ar"/>
              </w:rPr>
              <w:t>各党（总）支部</w:t>
            </w:r>
            <w:r>
              <w:rPr>
                <w:rFonts w:hint="eastAsia" w:ascii="仿宋_GB2312" w:hAnsi="仿宋_GB2312" w:eastAsia="仿宋_GB2312" w:cs="仿宋_GB2312"/>
                <w:sz w:val="24"/>
                <w:szCs w:val="24"/>
                <w:vertAlign w:val="baseline"/>
                <w:lang w:val="en-US" w:eastAsia="zh-CN"/>
              </w:rPr>
              <w:t>结合“三会一课”、</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一月一课一片一实践</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主题党日活动，组织党员开展第二次集中学习和研讨交流，及时更新问题查摆清单，边学边查，立行立改，报乡学习教育专班备案。</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各党（总）支部</w:t>
            </w:r>
          </w:p>
        </w:tc>
        <w:tc>
          <w:tcPr>
            <w:tcW w:w="10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月底前</w:t>
            </w:r>
          </w:p>
        </w:tc>
        <w:tc>
          <w:tcPr>
            <w:tcW w:w="10425" w:type="dxa"/>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乡党委聚焦群众反映强烈的突出问题，建立集中整治台账，逐项制定整改措施，明确专门的班子成员牵头整改，采取上下联动、分类整治、滚动销号的方式进行集中整治。集中整治台账及时更新并报县委专班备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2.乡党委通过座谈访谈、民意调查等方式，征求群众对</w:t>
            </w:r>
            <w:r>
              <w:rPr>
                <w:rFonts w:hint="eastAsia" w:ascii="仿宋_GB2312" w:hAnsi="仿宋_GB2312" w:eastAsia="仿宋_GB2312" w:cs="仿宋_GB2312"/>
                <w:i w:val="0"/>
                <w:iCs w:val="0"/>
                <w:color w:val="000000"/>
                <w:kern w:val="0"/>
                <w:sz w:val="24"/>
                <w:szCs w:val="24"/>
                <w:u w:val="none"/>
                <w:lang w:val="en-US" w:eastAsia="zh-CN" w:bidi="ar"/>
              </w:rPr>
              <w:t>各党（总）支部</w:t>
            </w:r>
            <w:r>
              <w:rPr>
                <w:rFonts w:hint="eastAsia" w:ascii="仿宋_GB2312" w:hAnsi="仿宋_GB2312" w:eastAsia="仿宋_GB2312" w:cs="仿宋_GB2312"/>
                <w:sz w:val="24"/>
                <w:szCs w:val="24"/>
                <w:vertAlign w:val="baseline"/>
                <w:lang w:val="en-US" w:eastAsia="zh-CN"/>
              </w:rPr>
              <w:t>、党员贯彻中央八项规定及其实施细则精神的意见建议。结合4月查摆的查看整治进度。并及时根据收到的问题清单，逐项制定整改措施，按要求开展整改整治。</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乡党委</w:t>
            </w:r>
          </w:p>
        </w:tc>
        <w:tc>
          <w:tcPr>
            <w:tcW w:w="10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5" w:hRule="atLeast"/>
        </w:trPr>
        <w:tc>
          <w:tcPr>
            <w:tcW w:w="65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6月</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上旬</w:t>
            </w:r>
          </w:p>
        </w:tc>
        <w:tc>
          <w:tcPr>
            <w:tcW w:w="10425" w:type="dxa"/>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乡党委理论学习中心组围绕学习中央八项规定及实施细则、《习近平关于加强党的作风建设论述摘编》，开展第三次集中学习和研讨，对之前查摆出的问题进行整改，边学边查，立行立改，及时更新问题查摆清单并报县委学习教育专班备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2.学习本县近年来查处的违反中央八项规定精神典型案例，深挖问题根源，开展以案说德、以案说纪、以案说法、以案说责。</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组织青年干部参加悦·分享读书班，围绕习近平总书记关于加强党的作风建设的重要论述和中央八项规定及其实施细则精神进行查摆检视，针对年轻干部部分玩心重、精神空虚、说话办事不注意形象、贪图享乐、生活不检点等问题利用读书班组织集中进行查摆检视问题产生的原因，讨论有效的整治办法。</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乡党委</w:t>
            </w:r>
          </w:p>
        </w:tc>
        <w:tc>
          <w:tcPr>
            <w:tcW w:w="10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中旬</w:t>
            </w:r>
          </w:p>
        </w:tc>
        <w:tc>
          <w:tcPr>
            <w:tcW w:w="10425" w:type="dxa"/>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i w:val="0"/>
                <w:iCs w:val="0"/>
                <w:color w:val="000000"/>
                <w:kern w:val="0"/>
                <w:sz w:val="24"/>
                <w:szCs w:val="24"/>
                <w:u w:val="none"/>
                <w:lang w:val="en-US" w:eastAsia="zh-CN" w:bidi="ar"/>
              </w:rPr>
              <w:t>各党（总）支部</w:t>
            </w:r>
            <w:r>
              <w:rPr>
                <w:rFonts w:hint="eastAsia" w:ascii="仿宋_GB2312" w:hAnsi="仿宋_GB2312" w:eastAsia="仿宋_GB2312" w:cs="仿宋_GB2312"/>
                <w:sz w:val="24"/>
                <w:szCs w:val="24"/>
                <w:vertAlign w:val="baseline"/>
                <w:lang w:val="en-US" w:eastAsia="zh-CN"/>
              </w:rPr>
              <w:t>充分利用共产党员网、共产党员微信公众号、三湘风纪、红星云等平台，组织党员学习本县近年来查处的违反中央八项规定精神典型案例。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i w:val="0"/>
                <w:iCs w:val="0"/>
                <w:color w:val="000000"/>
                <w:kern w:val="0"/>
                <w:sz w:val="24"/>
                <w:szCs w:val="24"/>
                <w:u w:val="none"/>
                <w:lang w:val="en-US" w:eastAsia="zh-CN" w:bidi="ar"/>
              </w:rPr>
              <w:t>各党（总）支部</w:t>
            </w:r>
            <w:r>
              <w:rPr>
                <w:rFonts w:hint="eastAsia" w:ascii="仿宋_GB2312" w:hAnsi="仿宋_GB2312" w:eastAsia="仿宋_GB2312" w:cs="仿宋_GB2312"/>
                <w:sz w:val="24"/>
                <w:szCs w:val="24"/>
                <w:vertAlign w:val="baseline"/>
                <w:lang w:val="en-US" w:eastAsia="zh-CN"/>
              </w:rPr>
              <w:t>结合“三会一课”、“一月一课一片一实践"主题党日活动，组织党员开展第三次集中学习和研讨交流，及时更新问题查摆清单，边学边查，立行立改，报乡学习教育专班备案。</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各党（总）支部</w:t>
            </w:r>
          </w:p>
        </w:tc>
        <w:tc>
          <w:tcPr>
            <w:tcW w:w="10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月底前</w:t>
            </w:r>
          </w:p>
        </w:tc>
        <w:tc>
          <w:tcPr>
            <w:tcW w:w="10425" w:type="dxa"/>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乡党委聚焦群众反映强烈的突出问题，建立集中整治台账，逐项制定整改措施，明确专门的班子成员牵头整改，采取上下联动、分类整治、滚动销号的方式进行集中整治。集中整治台账及时更新并报县委专班备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2.乡党委通过座谈访谈、民意调查等方式，征求群众对</w:t>
            </w:r>
            <w:r>
              <w:rPr>
                <w:rFonts w:hint="eastAsia" w:ascii="仿宋_GB2312" w:hAnsi="仿宋_GB2312" w:eastAsia="仿宋_GB2312" w:cs="仿宋_GB2312"/>
                <w:i w:val="0"/>
                <w:iCs w:val="0"/>
                <w:color w:val="000000"/>
                <w:kern w:val="0"/>
                <w:sz w:val="24"/>
                <w:szCs w:val="24"/>
                <w:u w:val="none"/>
                <w:lang w:val="en-US" w:eastAsia="zh-CN" w:bidi="ar"/>
              </w:rPr>
              <w:t>各党（总）支部</w:t>
            </w:r>
            <w:r>
              <w:rPr>
                <w:rFonts w:hint="eastAsia" w:ascii="仿宋_GB2312" w:hAnsi="仿宋_GB2312" w:eastAsia="仿宋_GB2312" w:cs="仿宋_GB2312"/>
                <w:sz w:val="24"/>
                <w:szCs w:val="24"/>
                <w:vertAlign w:val="baseline"/>
                <w:lang w:val="en-US" w:eastAsia="zh-CN"/>
              </w:rPr>
              <w:t>、党员贯彻中央八项规定及其实施细则精神的意见建议。及时查看整治进度，并根据收到的问题清单，逐项制定整改措施，按要求开展整改整治。</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乡党委</w:t>
            </w:r>
          </w:p>
        </w:tc>
        <w:tc>
          <w:tcPr>
            <w:tcW w:w="10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7月</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上旬</w:t>
            </w:r>
          </w:p>
        </w:tc>
        <w:tc>
          <w:tcPr>
            <w:tcW w:w="10425" w:type="dxa"/>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乡党委理论学习中心组围绕学习中央八项规定及实施细则、《习近平关于加强党的作风建设论述摘编》，开展第四次集中学习和研讨，对之前查摆出的问题进行整改，边学边查，立行立改，及时更新问题查摆清单并报县委学习教育专班备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2.乡党委书记采取课前辅导、集中备课、讲稿备案等方式加强讲课指导，提高党课质量，防止出现偏差，围绕学习领会和贯彻执行中央八项规定及其实施细则精神给各支部书记上一堂党课</w:t>
            </w:r>
            <w:r>
              <w:rPr>
                <w:rFonts w:hint="eastAsia" w:ascii="仿宋_GB2312" w:hAnsi="仿宋_GB2312" w:cs="仿宋_GB2312"/>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3.学习本县近年来查处的违反中央八项规定精神典型案例，深挖问题根源，开展以案说德、以案说纪、以案说法、以案说责。</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4.组织青年干部参加悦·分享读书班，围绕查摆检视的问题查看整改进度，并开展交流讨论。</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乡党委</w:t>
            </w:r>
          </w:p>
        </w:tc>
        <w:tc>
          <w:tcPr>
            <w:tcW w:w="10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中旬</w:t>
            </w:r>
          </w:p>
        </w:tc>
        <w:tc>
          <w:tcPr>
            <w:tcW w:w="10425" w:type="dxa"/>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1.各党（总）支部结合“三会一课”、“一月一课一片一实践”主题党日活动，组织党员开展第四次集中学习和研讨交流，对之前查摆出的问题列出清单，边学边查，立行立改。报乡学习教育专班备案。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2.各</w:t>
            </w:r>
            <w:r>
              <w:rPr>
                <w:rFonts w:hint="eastAsia" w:ascii="仿宋_GB2312" w:hAnsi="仿宋_GB2312" w:cs="仿宋_GB2312"/>
                <w:sz w:val="24"/>
                <w:szCs w:val="24"/>
                <w:vertAlign w:val="baseline"/>
                <w:lang w:val="en-US" w:eastAsia="zh-CN"/>
              </w:rPr>
              <w:t>支部</w:t>
            </w:r>
            <w:r>
              <w:rPr>
                <w:rFonts w:hint="eastAsia" w:ascii="仿宋_GB2312" w:hAnsi="仿宋_GB2312" w:eastAsia="仿宋_GB2312" w:cs="仿宋_GB2312"/>
                <w:sz w:val="24"/>
                <w:szCs w:val="24"/>
                <w:vertAlign w:val="baseline"/>
                <w:lang w:val="en-US" w:eastAsia="zh-CN"/>
              </w:rPr>
              <w:t>书记围绕学习领会和贯彻执行中央八项规定及其实施细则精神，紧密结合实际讲1次党课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3.学习本县近年来查处的违反中央八项规定精神典型案例，深挖问题根源，开展以案说德、以案说纪、以案说法、以案说责。</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各党（总）支部</w:t>
            </w:r>
          </w:p>
        </w:tc>
        <w:tc>
          <w:tcPr>
            <w:tcW w:w="10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月底前</w:t>
            </w:r>
          </w:p>
        </w:tc>
        <w:tc>
          <w:tcPr>
            <w:tcW w:w="10425" w:type="dxa"/>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乡党委聚焦群众反映强烈的突出问题，建立集中整治台账，逐项制定整改措施，明确专门的班子成员牵头整改，采取上下联动、分类整治、滚动销号的方式进行集中整治。集中整治台账及时更新并报县委专班备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乡党委通过座谈访谈、民意调查等方式，征求群众对各党（总）支部、党员贯彻中央八项规定及其实施细则精神的意见建议。及时查看整治进度，并根据收到的问题清单，逐项制定整改措施，按要求开展整改整治。</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乡党委</w:t>
            </w:r>
          </w:p>
        </w:tc>
        <w:tc>
          <w:tcPr>
            <w:tcW w:w="10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年底</w:t>
            </w:r>
          </w:p>
        </w:tc>
        <w:tc>
          <w:tcPr>
            <w:tcW w:w="10425" w:type="dxa"/>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召开组织生活会。2025年度基层党组织组织生活会要把开展学习教育、贯彻落实中央八项规定精神情况作为对照检查的重要内容，认真开展批评与自我批评。党员领导干部以普通党员身份参加所在党支部或党小组的组织生活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乡党委、各党（总）支部</w:t>
            </w:r>
          </w:p>
        </w:tc>
        <w:tc>
          <w:tcPr>
            <w:tcW w:w="10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E42E9"/>
    <w:rsid w:val="1DDE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2025-08-22T01:59:00Z</dcterms:created>
  <dc:creator>Administrator</dc:creator>
  <cp:lastModifiedBy>Administrator</cp:lastModifiedBy>
  <dcterms:modified xsi:type="dcterms:W3CDTF">2025-08-22T02:00:21Z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