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8" w:rsidRPr="0013593F" w:rsidRDefault="00E92D48" w:rsidP="00E92D48">
      <w:pPr>
        <w:pStyle w:val="a6"/>
        <w:spacing w:after="240"/>
        <w:rPr>
          <w:rFonts w:hint="eastAsia"/>
          <w:sz w:val="44"/>
          <w:szCs w:val="44"/>
        </w:rPr>
      </w:pPr>
      <w:bookmarkStart w:id="0" w:name="_Toc35613105"/>
      <w:proofErr w:type="spellStart"/>
      <w:r w:rsidRPr="0013593F">
        <w:rPr>
          <w:rFonts w:hint="eastAsia"/>
          <w:sz w:val="44"/>
          <w:szCs w:val="44"/>
        </w:rPr>
        <w:t>卫生管理制度</w:t>
      </w:r>
      <w:bookmarkEnd w:id="0"/>
      <w:proofErr w:type="spellEnd"/>
    </w:p>
    <w:p w:rsidR="00E92D48" w:rsidRPr="000B18C0" w:rsidRDefault="00E92D48" w:rsidP="00E92D48">
      <w:pPr>
        <w:pStyle w:val="a5"/>
        <w:ind w:firstLineChars="200" w:firstLine="640"/>
        <w:rPr>
          <w:rFonts w:hint="eastAsia"/>
          <w:color w:val="000000"/>
          <w:szCs w:val="32"/>
        </w:rPr>
      </w:pPr>
      <w:r w:rsidRPr="000B18C0">
        <w:rPr>
          <w:rFonts w:hint="eastAsia"/>
          <w:color w:val="000000"/>
          <w:szCs w:val="32"/>
        </w:rPr>
        <w:t xml:space="preserve"> </w:t>
      </w:r>
      <w:r w:rsidRPr="000B18C0">
        <w:rPr>
          <w:rFonts w:hint="eastAsia"/>
          <w:color w:val="000000"/>
          <w:szCs w:val="32"/>
        </w:rPr>
        <w:t>一、各办公室内的清洁卫生由各股室负责每日打扫，并保持室内清洁卫生。</w:t>
      </w:r>
    </w:p>
    <w:p w:rsidR="00E92D48" w:rsidRPr="000B18C0" w:rsidRDefault="00E92D48" w:rsidP="00E92D48">
      <w:pPr>
        <w:pStyle w:val="a5"/>
        <w:ind w:firstLineChars="200" w:firstLine="640"/>
        <w:rPr>
          <w:rFonts w:hint="eastAsia"/>
          <w:color w:val="000000"/>
          <w:szCs w:val="32"/>
        </w:rPr>
      </w:pPr>
      <w:r w:rsidRPr="000B18C0">
        <w:rPr>
          <w:rFonts w:hint="eastAsia"/>
          <w:color w:val="000000"/>
          <w:szCs w:val="32"/>
        </w:rPr>
        <w:t>二、不准随地吐痰、扔烟蒂、吐槟榔渣和在墙面上乱写乱画。</w:t>
      </w:r>
    </w:p>
    <w:p w:rsidR="00E92D48" w:rsidRPr="000B18C0" w:rsidRDefault="00E92D48" w:rsidP="00E92D48">
      <w:pPr>
        <w:pStyle w:val="a5"/>
        <w:ind w:firstLineChars="200" w:firstLine="64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三、每个星期五下午由文明创建专干</w:t>
      </w:r>
      <w:r w:rsidRPr="000B18C0">
        <w:rPr>
          <w:rFonts w:hint="eastAsia"/>
          <w:color w:val="000000"/>
          <w:szCs w:val="32"/>
        </w:rPr>
        <w:t>牵头，各股室负责人参加对各办公室卫生进行督导检查，发现问题限期整改。</w:t>
      </w:r>
    </w:p>
    <w:p w:rsidR="00E92D48" w:rsidRPr="000B18C0" w:rsidRDefault="00E92D48" w:rsidP="00E92D48">
      <w:pPr>
        <w:pStyle w:val="a5"/>
        <w:ind w:firstLineChars="200" w:firstLine="640"/>
        <w:rPr>
          <w:rFonts w:hint="eastAsia"/>
          <w:color w:val="000000"/>
          <w:szCs w:val="32"/>
        </w:rPr>
      </w:pPr>
      <w:r w:rsidRPr="000B18C0">
        <w:rPr>
          <w:rFonts w:hint="eastAsia"/>
          <w:color w:val="000000"/>
          <w:szCs w:val="32"/>
        </w:rPr>
        <w:t>四、局里聘请的保洁员负责每日打扫机关内公共区卫生包括：走廊、玻璃窗户、窗台、老干室、公共厕所等范围。</w:t>
      </w:r>
    </w:p>
    <w:p w:rsidR="00E92D48" w:rsidRPr="000B18C0" w:rsidRDefault="00E92D48" w:rsidP="00E92D48">
      <w:pPr>
        <w:pStyle w:val="a5"/>
        <w:ind w:firstLineChars="200" w:firstLine="640"/>
        <w:rPr>
          <w:rFonts w:hint="eastAsia"/>
          <w:color w:val="000000"/>
          <w:szCs w:val="32"/>
        </w:rPr>
      </w:pPr>
      <w:r w:rsidRPr="000B18C0">
        <w:rPr>
          <w:rFonts w:hint="eastAsia"/>
          <w:color w:val="000000"/>
          <w:szCs w:val="32"/>
        </w:rPr>
        <w:t>五、大会议室由局办公室负责管理，</w:t>
      </w:r>
      <w:r>
        <w:rPr>
          <w:rFonts w:hint="eastAsia"/>
          <w:color w:val="000000"/>
          <w:szCs w:val="32"/>
        </w:rPr>
        <w:t>业务股室用小会议室由业务股实自行负责卫生</w:t>
      </w:r>
      <w:r w:rsidRPr="000B18C0">
        <w:rPr>
          <w:rFonts w:hint="eastAsia"/>
          <w:color w:val="000000"/>
          <w:szCs w:val="32"/>
        </w:rPr>
        <w:t>。开会前必须备好茶水，调试好音响设备，以备开会使用，会议结束后，及时打扫卫生，锁好门窗、关掉电源。</w:t>
      </w:r>
    </w:p>
    <w:p w:rsidR="00E92D48" w:rsidRPr="000B18C0" w:rsidRDefault="00E92D48" w:rsidP="00E92D48">
      <w:pPr>
        <w:pStyle w:val="a5"/>
        <w:ind w:firstLineChars="200" w:firstLine="640"/>
        <w:rPr>
          <w:rFonts w:hint="eastAsia"/>
          <w:color w:val="000000"/>
          <w:szCs w:val="32"/>
        </w:rPr>
      </w:pPr>
      <w:r w:rsidRPr="000B18C0">
        <w:rPr>
          <w:rFonts w:hint="eastAsia"/>
          <w:color w:val="000000"/>
          <w:szCs w:val="32"/>
        </w:rPr>
        <w:t>六、各股室每周卫生检查结果纳入年终目标考核内容</w:t>
      </w:r>
      <w:r>
        <w:rPr>
          <w:rFonts w:hint="eastAsia"/>
          <w:color w:val="000000"/>
          <w:szCs w:val="32"/>
        </w:rPr>
        <w:t>，被县级人民政府通报的，相关股室每人扣年终奖</w:t>
      </w:r>
      <w:r>
        <w:rPr>
          <w:rFonts w:hint="eastAsia"/>
          <w:color w:val="000000"/>
          <w:szCs w:val="32"/>
        </w:rPr>
        <w:t>500</w:t>
      </w:r>
      <w:r>
        <w:rPr>
          <w:rFonts w:hint="eastAsia"/>
          <w:color w:val="000000"/>
          <w:szCs w:val="32"/>
        </w:rPr>
        <w:t>元。</w:t>
      </w:r>
    </w:p>
    <w:p w:rsidR="00F523B4" w:rsidRPr="00E92D48" w:rsidRDefault="00F523B4">
      <w:bookmarkStart w:id="1" w:name="_GoBack"/>
      <w:bookmarkEnd w:id="1"/>
    </w:p>
    <w:sectPr w:rsidR="00F523B4" w:rsidRPr="00E9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D9" w:rsidRDefault="00551AD9" w:rsidP="00E92D48">
      <w:r>
        <w:separator/>
      </w:r>
    </w:p>
  </w:endnote>
  <w:endnote w:type="continuationSeparator" w:id="0">
    <w:p w:rsidR="00551AD9" w:rsidRDefault="00551AD9" w:rsidP="00E9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D9" w:rsidRDefault="00551AD9" w:rsidP="00E92D48">
      <w:r>
        <w:separator/>
      </w:r>
    </w:p>
  </w:footnote>
  <w:footnote w:type="continuationSeparator" w:id="0">
    <w:p w:rsidR="00551AD9" w:rsidRDefault="00551AD9" w:rsidP="00E9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47"/>
    <w:rsid w:val="00443B47"/>
    <w:rsid w:val="00551AD9"/>
    <w:rsid w:val="00E92D48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D48"/>
    <w:rPr>
      <w:sz w:val="18"/>
      <w:szCs w:val="18"/>
    </w:rPr>
  </w:style>
  <w:style w:type="paragraph" w:styleId="a5">
    <w:name w:val="Body Text"/>
    <w:next w:val="a4"/>
    <w:link w:val="Char1"/>
    <w:rsid w:val="00E92D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E92D48"/>
    <w:rPr>
      <w:rFonts w:ascii="Times New Roman" w:eastAsia="仿宋_GB2312" w:hAnsi="Times New Roman" w:cs="Times New Roman"/>
      <w:sz w:val="32"/>
      <w:szCs w:val="24"/>
    </w:rPr>
  </w:style>
  <w:style w:type="paragraph" w:styleId="a6">
    <w:name w:val="Title"/>
    <w:basedOn w:val="a"/>
    <w:next w:val="a"/>
    <w:link w:val="Char2"/>
    <w:qFormat/>
    <w:rsid w:val="00E92D4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E92D48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D48"/>
    <w:rPr>
      <w:sz w:val="18"/>
      <w:szCs w:val="18"/>
    </w:rPr>
  </w:style>
  <w:style w:type="paragraph" w:styleId="a5">
    <w:name w:val="Body Text"/>
    <w:next w:val="a4"/>
    <w:link w:val="Char1"/>
    <w:rsid w:val="00E92D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E92D48"/>
    <w:rPr>
      <w:rFonts w:ascii="Times New Roman" w:eastAsia="仿宋_GB2312" w:hAnsi="Times New Roman" w:cs="Times New Roman"/>
      <w:sz w:val="32"/>
      <w:szCs w:val="24"/>
    </w:rPr>
  </w:style>
  <w:style w:type="paragraph" w:styleId="a6">
    <w:name w:val="Title"/>
    <w:basedOn w:val="a"/>
    <w:next w:val="a"/>
    <w:link w:val="Char2"/>
    <w:qFormat/>
    <w:rsid w:val="00E92D4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E92D48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155</Characters>
  <Application>Microsoft Office Word</Application>
  <DocSecurity>0</DocSecurity>
  <Lines>10</Lines>
  <Paragraphs>7</Paragraphs>
  <ScaleCrop>false</ScaleCrop>
  <Company>微软公司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2020-05-06T08:08:00Z</dcterms:created>
  <dcterms:modified xsi:type="dcterms:W3CDTF">2020-05-06T08:08:00Z</dcterms:modified>
</cp:coreProperties>
</file>