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22" w:lineRule="auto"/>
        <w:ind w:left="30"/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4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sz w:val="41"/>
          <w:szCs w:val="41"/>
        </w:rPr>
        <w:t>沅陵县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lang w:val="en-US" w:eastAsia="zh-CN"/>
        </w:rPr>
        <w:t>水稻）</w:t>
      </w:r>
      <w:r>
        <w:rPr>
          <w:rFonts w:ascii="宋体" w:hAnsi="宋体" w:eastAsia="宋体" w:cs="宋体"/>
          <w:b/>
          <w:bCs/>
          <w:color w:val="auto"/>
          <w:spacing w:val="-11"/>
          <w:sz w:val="41"/>
          <w:szCs w:val="41"/>
        </w:rPr>
        <w:t>社会化服务主体申报表</w:t>
      </w:r>
    </w:p>
    <w:p>
      <w:pPr>
        <w:spacing w:before="42" w:line="219" w:lineRule="auto"/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</w:pPr>
      <w:r>
        <w:rPr>
          <w:rFonts w:ascii="宋体" w:hAnsi="宋体" w:eastAsia="宋体" w:cs="宋体"/>
          <w:color w:val="auto"/>
          <w:spacing w:val="4"/>
          <w:position w:val="1"/>
          <w:sz w:val="27"/>
          <w:szCs w:val="27"/>
        </w:rPr>
        <w:t>服务主体名称(盖章):</w:t>
      </w:r>
      <w:r>
        <w:rPr>
          <w:rFonts w:hint="eastAsia" w:ascii="宋体" w:hAnsi="宋体" w:eastAsia="宋体" w:cs="宋体"/>
          <w:color w:val="auto"/>
          <w:spacing w:val="4"/>
          <w:position w:val="1"/>
          <w:sz w:val="27"/>
          <w:szCs w:val="27"/>
        </w:rPr>
        <w:t xml:space="preserve">                 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申报日期：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年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月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日</w:t>
      </w:r>
    </w:p>
    <w:tbl>
      <w:tblPr>
        <w:tblStyle w:val="6"/>
        <w:tblW w:w="87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87"/>
        <w:gridCol w:w="1096"/>
        <w:gridCol w:w="889"/>
        <w:gridCol w:w="1130"/>
        <w:gridCol w:w="91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法定代表</w:t>
            </w:r>
            <w:r>
              <w:rPr>
                <w:color w:val="auto"/>
                <w:spacing w:val="9"/>
                <w:sz w:val="21"/>
                <w:szCs w:val="21"/>
              </w:rPr>
              <w:t>人姓名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成立</w:t>
            </w:r>
            <w:r>
              <w:rPr>
                <w:color w:val="auto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农机具原值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服务机具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数量</w:t>
            </w:r>
            <w:r>
              <w:rPr>
                <w:color w:val="auto"/>
                <w:spacing w:val="15"/>
                <w:sz w:val="21"/>
                <w:szCs w:val="21"/>
              </w:rPr>
              <w:t>(台)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服务主体地址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5" w:type="dxa"/>
            <w:tcBorders>
              <w:top w:val="nil"/>
            </w:tcBorders>
            <w:vAlign w:val="center"/>
          </w:tcPr>
          <w:p>
            <w:pPr>
              <w:pStyle w:val="5"/>
              <w:jc w:val="center"/>
              <w:rPr>
                <w:color w:val="auto"/>
                <w:spacing w:val="4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申报服务</w:t>
            </w:r>
            <w:r>
              <w:rPr>
                <w:color w:val="auto"/>
                <w:spacing w:val="4"/>
                <w:sz w:val="21"/>
                <w:szCs w:val="21"/>
              </w:rPr>
              <w:t>区域</w:t>
            </w:r>
          </w:p>
          <w:p>
            <w:pPr>
              <w:pStyle w:val="5"/>
              <w:jc w:val="center"/>
              <w:rPr>
                <w:rFonts w:ascii="Arial"/>
                <w:color w:val="auto"/>
              </w:rPr>
            </w:pPr>
            <w:r>
              <w:rPr>
                <w:color w:val="auto"/>
                <w:spacing w:val="11"/>
                <w:szCs w:val="21"/>
              </w:rPr>
              <w:t>(乡镇)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  <w:lang w:eastAsia="zh-CN"/>
              </w:rPr>
              <w:t>申报服务环节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申报作业量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  <w:p>
            <w:pPr>
              <w:jc w:val="both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9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乡镇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县农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val="en-US" w:eastAsia="zh-CN"/>
              </w:rPr>
              <w:t>村经营服务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站意见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(盖章)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9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县农业农村局意见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779" w:type="dxa"/>
            <w:gridSpan w:val="7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各一份。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4693"/>
    <w:rsid w:val="11E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2025-09-08T07:54:00Z</dcterms:created>
  <dc:creator>Administrator</dc:creator>
  <cp:lastModifiedBy>Administrator</cp:lastModifiedBy>
  <dcterms:modified xsi:type="dcterms:W3CDTF">2025-09-08T07:55:05Z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