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before="107" w:line="222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en-US" w:bidi="ar-SA"/>
        </w:rPr>
        <w:t>附件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en-US" w:bidi="ar-SA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3436"/>
        <w:jc w:val="left"/>
        <w:textAlignment w:val="auto"/>
        <w:rPr>
          <w:rFonts w:ascii="宋体" w:hAnsi="宋体" w:eastAsia="宋体" w:cs="宋体"/>
          <w:snapToGrid w:val="0"/>
          <w:color w:val="000000"/>
          <w:kern w:val="0"/>
          <w:sz w:val="41"/>
          <w:szCs w:val="41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6"/>
          <w:kern w:val="0"/>
          <w:sz w:val="41"/>
          <w:szCs w:val="41"/>
          <w:lang w:eastAsia="en-US"/>
        </w:rPr>
        <w:t>沅陵县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6"/>
          <w:kern w:val="0"/>
          <w:sz w:val="41"/>
          <w:szCs w:val="41"/>
          <w:lang w:val="en-US" w:eastAsia="zh-CN"/>
        </w:rPr>
        <w:t>农业</w:t>
      </w:r>
      <w:r>
        <w:rPr>
          <w:rFonts w:ascii="宋体" w:hAnsi="宋体" w:eastAsia="宋体" w:cs="宋体"/>
          <w:b/>
          <w:bCs/>
          <w:snapToGrid w:val="0"/>
          <w:color w:val="000000"/>
          <w:spacing w:val="-6"/>
          <w:kern w:val="0"/>
          <w:sz w:val="41"/>
          <w:szCs w:val="41"/>
          <w:lang w:eastAsia="en-US"/>
        </w:rPr>
        <w:t>社会化服务到户作业单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27"/>
          <w:kern w:val="0"/>
          <w:sz w:val="24"/>
          <w:szCs w:val="24"/>
          <w:lang w:val="en-US" w:eastAsia="en-US" w:bidi="ar-SA"/>
        </w:rPr>
        <w:t>服务组织名称：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13646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099"/>
        <w:gridCol w:w="1929"/>
        <w:gridCol w:w="2098"/>
        <w:gridCol w:w="1151"/>
        <w:gridCol w:w="1152"/>
        <w:gridCol w:w="1320"/>
        <w:gridCol w:w="1212"/>
        <w:gridCol w:w="1956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5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序号</w:t>
            </w:r>
          </w:p>
        </w:tc>
        <w:tc>
          <w:tcPr>
            <w:tcW w:w="5126" w:type="dxa"/>
            <w:gridSpan w:val="3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被服务农户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38" w:lineRule="auto"/>
              <w:ind w:right="25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服务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38" w:lineRule="auto"/>
              <w:ind w:right="25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环节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服务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>面积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(或数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服务收费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en-US" w:bidi="ar-SA"/>
              </w:rPr>
              <w:t>(每亩)</w:t>
            </w:r>
          </w:p>
        </w:tc>
        <w:tc>
          <w:tcPr>
            <w:tcW w:w="1956" w:type="dxa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right="27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农户签字</w:t>
            </w:r>
          </w:p>
        </w:tc>
        <w:tc>
          <w:tcPr>
            <w:tcW w:w="1044" w:type="dxa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  <w:t>姓名</w:t>
            </w:r>
          </w:p>
        </w:tc>
        <w:tc>
          <w:tcPr>
            <w:tcW w:w="192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联系电话</w:t>
            </w:r>
          </w:p>
        </w:tc>
        <w:tc>
          <w:tcPr>
            <w:tcW w:w="209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所属乡、村、组</w:t>
            </w:r>
          </w:p>
        </w:tc>
        <w:tc>
          <w:tcPr>
            <w:tcW w:w="1151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30" w:lineRule="auto"/>
              <w:ind w:right="115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市场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价格</w:t>
            </w:r>
          </w:p>
        </w:tc>
        <w:tc>
          <w:tcPr>
            <w:tcW w:w="121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50" w:lineRule="auto"/>
              <w:ind w:right="94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实际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收费</w:t>
            </w:r>
          </w:p>
        </w:tc>
        <w:tc>
          <w:tcPr>
            <w:tcW w:w="1956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8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8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8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240" w:lineRule="auto"/>
        <w:ind w:left="159"/>
        <w:jc w:val="left"/>
        <w:textAlignment w:val="auto"/>
        <w:rPr>
          <w:rFonts w:ascii="宋体" w:hAnsi="宋体" w:eastAsia="宋体" w:cs="宋体"/>
          <w:snapToGrid w:val="0"/>
          <w:color w:val="000000"/>
          <w:kern w:val="0"/>
          <w:position w:val="3"/>
          <w:sz w:val="29"/>
          <w:szCs w:val="29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240" w:lineRule="auto"/>
        <w:ind w:left="159"/>
        <w:jc w:val="left"/>
        <w:textAlignment w:val="auto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宋体" w:hAnsi="宋体" w:eastAsia="宋体" w:cs="宋体"/>
          <w:snapToGrid w:val="0"/>
          <w:color w:val="000000"/>
          <w:kern w:val="0"/>
          <w:position w:val="3"/>
          <w:sz w:val="29"/>
          <w:szCs w:val="29"/>
          <w:lang w:eastAsia="en-US"/>
        </w:rPr>
        <w:t>作业</w:t>
      </w:r>
      <w:r>
        <w:rPr>
          <w:rFonts w:hint="eastAsia" w:ascii="宋体" w:hAnsi="宋体" w:eastAsia="宋体" w:cs="宋体"/>
          <w:snapToGrid w:val="0"/>
          <w:color w:val="000000"/>
          <w:kern w:val="0"/>
          <w:position w:val="3"/>
          <w:sz w:val="29"/>
          <w:szCs w:val="29"/>
          <w:lang w:eastAsia="en-US"/>
        </w:rPr>
        <w:t>机手</w:t>
      </w:r>
      <w:r>
        <w:rPr>
          <w:rFonts w:ascii="宋体" w:hAnsi="宋体" w:eastAsia="宋体" w:cs="宋体"/>
          <w:snapToGrid w:val="0"/>
          <w:color w:val="000000"/>
          <w:kern w:val="0"/>
          <w:position w:val="3"/>
          <w:sz w:val="29"/>
          <w:szCs w:val="29"/>
          <w:lang w:eastAsia="en-US"/>
        </w:rPr>
        <w:t xml:space="preserve">签字：             </w:t>
      </w:r>
      <w:r>
        <w:rPr>
          <w:rFonts w:ascii="宋体" w:hAnsi="宋体" w:eastAsia="宋体" w:cs="宋体"/>
          <w:snapToGrid w:val="0"/>
          <w:color w:val="000000"/>
          <w:kern w:val="0"/>
          <w:position w:val="1"/>
          <w:sz w:val="29"/>
          <w:szCs w:val="29"/>
          <w:lang w:eastAsia="en-US"/>
        </w:rPr>
        <w:t xml:space="preserve">       </w:t>
      </w:r>
      <w:r>
        <w:rPr>
          <w:rFonts w:hint="eastAsia" w:ascii="宋体" w:hAnsi="宋体" w:eastAsia="宋体" w:cs="宋体"/>
          <w:snapToGrid w:val="0"/>
          <w:color w:val="000000"/>
          <w:kern w:val="0"/>
          <w:position w:val="1"/>
          <w:sz w:val="29"/>
          <w:szCs w:val="29"/>
          <w:lang w:val="en-US" w:eastAsia="zh-CN"/>
        </w:rPr>
        <w:t xml:space="preserve"> </w:t>
      </w:r>
      <w:r>
        <w:rPr>
          <w:rFonts w:ascii="宋体" w:hAnsi="宋体" w:eastAsia="宋体" w:cs="宋体"/>
          <w:snapToGrid w:val="0"/>
          <w:color w:val="000000"/>
          <w:kern w:val="0"/>
          <w:position w:val="1"/>
          <w:sz w:val="29"/>
          <w:szCs w:val="29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kern w:val="0"/>
          <w:position w:val="-1"/>
          <w:sz w:val="29"/>
          <w:szCs w:val="29"/>
          <w:lang w:eastAsia="en-US"/>
        </w:rPr>
        <w:t xml:space="preserve">村委会盖章：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position w:val="-1"/>
          <w:sz w:val="29"/>
          <w:szCs w:val="29"/>
          <w:lang w:eastAsia="en-US"/>
        </w:rPr>
        <w:t xml:space="preserve">          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position w:val="-1"/>
          <w:sz w:val="29"/>
          <w:szCs w:val="29"/>
          <w:lang w:val="en-US" w:eastAsia="zh-CN"/>
        </w:rPr>
        <w:t xml:space="preserve">             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position w:val="-1"/>
          <w:sz w:val="29"/>
          <w:szCs w:val="29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position w:val="-3"/>
          <w:sz w:val="29"/>
          <w:szCs w:val="29"/>
          <w:lang w:eastAsia="en-US"/>
        </w:rPr>
        <w:t>年</w:t>
      </w:r>
      <w:r>
        <w:rPr>
          <w:rFonts w:ascii="宋体" w:hAnsi="宋体" w:eastAsia="宋体" w:cs="宋体"/>
          <w:snapToGrid w:val="0"/>
          <w:color w:val="000000"/>
          <w:spacing w:val="40"/>
          <w:kern w:val="0"/>
          <w:position w:val="-3"/>
          <w:sz w:val="29"/>
          <w:szCs w:val="29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position w:val="-3"/>
          <w:sz w:val="29"/>
          <w:szCs w:val="29"/>
          <w:lang w:eastAsia="en-US"/>
        </w:rPr>
        <w:t>月  日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5" w:line="219" w:lineRule="auto"/>
        <w:ind w:left="124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35" w:line="219" w:lineRule="auto"/>
        <w:ind w:left="124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1"/>
          <w:szCs w:val="21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1"/>
          <w:szCs w:val="21"/>
          <w:lang w:eastAsia="en-US"/>
        </w:rPr>
        <w:t>注：1.使用时须由作业机手、服务对象双方签字，村委会盖章生效。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30" w:lineRule="exact"/>
        <w:ind w:left="124" w:firstLine="420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1"/>
          <w:szCs w:val="21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position w:val="8"/>
          <w:sz w:val="21"/>
          <w:szCs w:val="21"/>
          <w:lang w:eastAsia="en-US"/>
        </w:rPr>
        <w:t>2.农户将服务内容正式委托村组、服务组织直接与村组联系的，可由村组负责人统一签字，农户托管名单附后。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18" w:lineRule="auto"/>
        <w:ind w:left="124" w:firstLine="420" w:firstLineChars="200"/>
        <w:jc w:val="left"/>
        <w:textAlignment w:val="baseline"/>
      </w:pP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1"/>
          <w:szCs w:val="21"/>
          <w:lang w:eastAsia="en-US"/>
        </w:rPr>
        <w:t>3.此表一式三份，服务组织、县农业农村部门各一份，一份交村委会汇总公示。</w:t>
      </w:r>
      <w:bookmarkStart w:id="0" w:name="_GoBack"/>
      <w:bookmarkEnd w:id="0"/>
    </w:p>
    <w:sectPr>
      <w:pgSz w:w="16838" w:h="11906" w:orient="landscape"/>
      <w:pgMar w:top="1531" w:right="1701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44C23"/>
    <w:rsid w:val="7D44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2025-09-08T08:02:00Z</dcterms:created>
  <dc:creator>Administrator</dc:creator>
  <cp:lastModifiedBy>Administrator</cp:lastModifiedBy>
  <dcterms:modified xsi:type="dcterms:W3CDTF">2025-09-08T08:04:17Z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