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37" w:rsidRDefault="003C2D37" w:rsidP="003C2D37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附件1：</w:t>
      </w:r>
    </w:p>
    <w:p w:rsidR="003C2D37" w:rsidRDefault="003C2D37" w:rsidP="003C2D37">
      <w:pPr>
        <w:spacing w:line="580" w:lineRule="exact"/>
        <w:jc w:val="center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color w:val="000000" w:themeColor="text1"/>
          <w:sz w:val="28"/>
          <w:szCs w:val="28"/>
        </w:rPr>
        <w:t>增减挂钩指标交易期限承诺书</w:t>
      </w:r>
    </w:p>
    <w:bookmarkEnd w:id="0"/>
    <w:p w:rsidR="003C2D37" w:rsidRDefault="003C2D37" w:rsidP="003C2D37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</w:p>
    <w:p w:rsidR="003C2D37" w:rsidRDefault="003C2D37" w:rsidP="003C2D37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致沅陵辰州投资集团有限公司、沅陵县人民政府：</w:t>
      </w:r>
    </w:p>
    <w:p w:rsidR="003C2D37" w:rsidRDefault="003C2D37" w:rsidP="003C2D37">
      <w:pPr>
        <w:spacing w:line="580" w:lineRule="exact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</w:p>
    <w:p w:rsidR="003C2D37" w:rsidRDefault="003C2D37" w:rsidP="003C2D37">
      <w:pPr>
        <w:spacing w:line="580" w:lineRule="exact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我单位已仔细阅读本招募公告，已了解项目全部信息及相关风险，现郑重承诺：若未在与贵方签订合同之日起，15个工作日内完成指标交易合同的签订，30天内按成交确认的交易价款足额拨付到沅陵县财政账户，视为违约，贵方有权利单方面解约，并没收我单位递交的100万风险保证金。</w:t>
      </w:r>
    </w:p>
    <w:p w:rsidR="003C2D37" w:rsidRDefault="003C2D37" w:rsidP="003C2D37">
      <w:pPr>
        <w:spacing w:line="580" w:lineRule="exact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特此承诺。</w:t>
      </w:r>
    </w:p>
    <w:p w:rsidR="003C2D37" w:rsidRDefault="003C2D37" w:rsidP="003C2D37">
      <w:pPr>
        <w:spacing w:line="580" w:lineRule="exact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</w:p>
    <w:p w:rsidR="003C2D37" w:rsidRDefault="003C2D37" w:rsidP="003C2D37">
      <w:pPr>
        <w:spacing w:line="480" w:lineRule="auto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单位名称（加盖单位公章）：</w:t>
      </w:r>
    </w:p>
    <w:p w:rsidR="003C2D37" w:rsidRDefault="003C2D37" w:rsidP="003C2D37">
      <w:pPr>
        <w:spacing w:line="480" w:lineRule="auto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法定代表人签字：</w:t>
      </w:r>
    </w:p>
    <w:p w:rsidR="009B47BD" w:rsidRPr="003C2D37" w:rsidRDefault="003C2D37" w:rsidP="003C2D37">
      <w:pPr>
        <w:spacing w:line="480" w:lineRule="auto"/>
        <w:ind w:firstLineChars="200" w:firstLine="560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日期：2021年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9B47BD" w:rsidRPr="003C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21" w:rsidRDefault="00E44E21" w:rsidP="003C2D37">
      <w:r>
        <w:separator/>
      </w:r>
    </w:p>
  </w:endnote>
  <w:endnote w:type="continuationSeparator" w:id="0">
    <w:p w:rsidR="00E44E21" w:rsidRDefault="00E44E21" w:rsidP="003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21" w:rsidRDefault="00E44E21" w:rsidP="003C2D37">
      <w:r>
        <w:separator/>
      </w:r>
    </w:p>
  </w:footnote>
  <w:footnote w:type="continuationSeparator" w:id="0">
    <w:p w:rsidR="00E44E21" w:rsidRDefault="00E44E21" w:rsidP="003C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F"/>
    <w:rsid w:val="003C2D37"/>
    <w:rsid w:val="007A045F"/>
    <w:rsid w:val="009B47BD"/>
    <w:rsid w:val="00E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微软公司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2021-08-31T08:46:00Z</dcterms:created>
  <dcterms:modified xsi:type="dcterms:W3CDTF">2021-08-31T08:47:00Z</dcterms:modified>
</cp:coreProperties>
</file>