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9C519">
      <w:pPr>
        <w:pStyle w:val="5"/>
        <w:rPr>
          <w:rFonts w:ascii="Times New Roman"/>
          <w:sz w:val="20"/>
        </w:rPr>
      </w:pPr>
    </w:p>
    <w:p w14:paraId="632AD70D">
      <w:pPr>
        <w:pStyle w:val="5"/>
        <w:rPr>
          <w:rFonts w:ascii="Times New Roman"/>
          <w:sz w:val="20"/>
        </w:rPr>
      </w:pPr>
    </w:p>
    <w:p w14:paraId="3BA0CAB6">
      <w:pPr>
        <w:pStyle w:val="5"/>
        <w:rPr>
          <w:rFonts w:ascii="Times New Roman"/>
          <w:sz w:val="20"/>
        </w:rPr>
      </w:pPr>
    </w:p>
    <w:p w14:paraId="3F10ACD1">
      <w:pPr>
        <w:pStyle w:val="5"/>
        <w:rPr>
          <w:rFonts w:ascii="Times New Roman"/>
          <w:sz w:val="20"/>
        </w:rPr>
      </w:pPr>
    </w:p>
    <w:p w14:paraId="2B36EB40">
      <w:pPr>
        <w:pStyle w:val="5"/>
        <w:rPr>
          <w:rFonts w:ascii="Times New Roman"/>
          <w:sz w:val="20"/>
        </w:rPr>
      </w:pPr>
    </w:p>
    <w:p w14:paraId="725D3541">
      <w:pPr>
        <w:pStyle w:val="5"/>
        <w:rPr>
          <w:rFonts w:ascii="Times New Roman"/>
          <w:sz w:val="20"/>
        </w:rPr>
      </w:pPr>
    </w:p>
    <w:p w14:paraId="063BE169">
      <w:pPr>
        <w:pStyle w:val="5"/>
        <w:rPr>
          <w:rFonts w:ascii="Times New Roman"/>
          <w:sz w:val="20"/>
        </w:rPr>
      </w:pPr>
    </w:p>
    <w:p w14:paraId="7B4FDBB0">
      <w:pPr>
        <w:pStyle w:val="5"/>
        <w:rPr>
          <w:rFonts w:ascii="Times New Roman"/>
          <w:sz w:val="20"/>
        </w:rPr>
      </w:pPr>
    </w:p>
    <w:p w14:paraId="1FA99865">
      <w:pPr>
        <w:pStyle w:val="5"/>
        <w:rPr>
          <w:rFonts w:ascii="Times New Roman"/>
          <w:sz w:val="20"/>
        </w:rPr>
      </w:pPr>
    </w:p>
    <w:p w14:paraId="56633193">
      <w:pPr>
        <w:pStyle w:val="5"/>
        <w:rPr>
          <w:rFonts w:ascii="Times New Roman"/>
          <w:sz w:val="20"/>
        </w:rPr>
      </w:pPr>
    </w:p>
    <w:p w14:paraId="31421C46">
      <w:pPr>
        <w:pStyle w:val="5"/>
        <w:rPr>
          <w:rFonts w:ascii="Times New Roman"/>
          <w:sz w:val="20"/>
        </w:rPr>
      </w:pPr>
    </w:p>
    <w:p w14:paraId="0B067C34">
      <w:pPr>
        <w:pStyle w:val="5"/>
        <w:rPr>
          <w:rFonts w:ascii="Times New Roman"/>
          <w:sz w:val="20"/>
        </w:rPr>
      </w:pPr>
    </w:p>
    <w:p w14:paraId="7295DD1C">
      <w:pPr>
        <w:pStyle w:val="5"/>
        <w:rPr>
          <w:rFonts w:ascii="Times New Roman"/>
          <w:sz w:val="20"/>
        </w:rPr>
      </w:pPr>
    </w:p>
    <w:p w14:paraId="69D2CC48">
      <w:pPr>
        <w:pStyle w:val="5"/>
        <w:rPr>
          <w:rFonts w:ascii="Times New Roman"/>
          <w:sz w:val="20"/>
        </w:rPr>
      </w:pPr>
    </w:p>
    <w:p w14:paraId="798DF672">
      <w:pPr>
        <w:pStyle w:val="5"/>
        <w:rPr>
          <w:rFonts w:ascii="Times New Roman"/>
          <w:sz w:val="20"/>
        </w:rPr>
      </w:pPr>
    </w:p>
    <w:p w14:paraId="37B4AA6E">
      <w:pPr>
        <w:pStyle w:val="5"/>
        <w:rPr>
          <w:rFonts w:ascii="Times New Roman"/>
          <w:sz w:val="20"/>
        </w:rPr>
      </w:pPr>
    </w:p>
    <w:p w14:paraId="362F30BA">
      <w:pPr>
        <w:pStyle w:val="5"/>
        <w:rPr>
          <w:rFonts w:ascii="Times New Roman"/>
          <w:sz w:val="20"/>
        </w:rPr>
      </w:pPr>
    </w:p>
    <w:p w14:paraId="29CF39F2">
      <w:pPr>
        <w:pStyle w:val="5"/>
        <w:rPr>
          <w:rFonts w:ascii="Times New Roman"/>
          <w:sz w:val="20"/>
        </w:rPr>
      </w:pPr>
    </w:p>
    <w:p w14:paraId="63C8E7D9">
      <w:pPr>
        <w:pStyle w:val="5"/>
        <w:rPr>
          <w:rFonts w:ascii="Times New Roman"/>
          <w:sz w:val="20"/>
        </w:rPr>
      </w:pPr>
    </w:p>
    <w:p w14:paraId="4B9CCEED">
      <w:pPr>
        <w:pStyle w:val="5"/>
        <w:rPr>
          <w:rFonts w:ascii="Times New Roman"/>
          <w:sz w:val="20"/>
        </w:rPr>
      </w:pPr>
    </w:p>
    <w:p w14:paraId="31B3F85A">
      <w:pPr>
        <w:pStyle w:val="5"/>
        <w:rPr>
          <w:rFonts w:ascii="Times New Roman"/>
          <w:sz w:val="20"/>
        </w:rPr>
      </w:pPr>
    </w:p>
    <w:p w14:paraId="05BC0F82">
      <w:pPr>
        <w:pStyle w:val="5"/>
        <w:rPr>
          <w:rFonts w:ascii="Times New Roman"/>
          <w:sz w:val="20"/>
        </w:rPr>
      </w:pPr>
    </w:p>
    <w:p w14:paraId="4E8B9AA7">
      <w:pPr>
        <w:pStyle w:val="5"/>
        <w:spacing w:before="8"/>
        <w:rPr>
          <w:rFonts w:ascii="Times New Roman"/>
          <w:sz w:val="22"/>
        </w:rPr>
      </w:pPr>
    </w:p>
    <w:p w14:paraId="15CFAEEF">
      <w:pPr>
        <w:spacing w:before="0" w:line="721" w:lineRule="exact"/>
        <w:ind w:left="2337" w:right="2754" w:firstLine="0"/>
        <w:jc w:val="center"/>
        <w:rPr>
          <w:rFonts w:hint="eastAsia" w:ascii="Microsoft JhengHei" w:eastAsia="Microsoft JhengHei"/>
          <w:b/>
          <w:sz w:val="44"/>
        </w:rPr>
      </w:pPr>
      <w:r>
        <w:rPr>
          <w:rFonts w:hint="eastAsia" w:ascii="Microsoft JhengHei" w:eastAsia="Microsoft JhengHei"/>
          <w:b/>
          <w:sz w:val="44"/>
        </w:rPr>
        <w:t>2026 年沅陵县档案馆</w:t>
      </w:r>
    </w:p>
    <w:p w14:paraId="2A96BB8E">
      <w:pPr>
        <w:spacing w:before="127"/>
        <w:ind w:left="2337" w:right="2754" w:firstLine="0"/>
        <w:jc w:val="center"/>
        <w:rPr>
          <w:rFonts w:hint="eastAsia" w:ascii="Microsoft JhengHei" w:eastAsia="Microsoft JhengHei"/>
          <w:b/>
          <w:sz w:val="44"/>
        </w:rPr>
      </w:pPr>
      <w:r>
        <w:rPr>
          <w:rFonts w:hint="eastAsia" w:ascii="Microsoft JhengHei" w:eastAsia="Microsoft JhengHei"/>
          <w:b/>
          <w:sz w:val="44"/>
        </w:rPr>
        <w:t>部门预算公开</w:t>
      </w:r>
    </w:p>
    <w:p w14:paraId="7A49AB27">
      <w:pPr>
        <w:spacing w:after="0"/>
        <w:jc w:val="center"/>
        <w:rPr>
          <w:rFonts w:hint="eastAsia" w:ascii="Microsoft JhengHei" w:eastAsia="Microsoft JhengHei"/>
          <w:sz w:val="44"/>
        </w:rPr>
        <w:sectPr>
          <w:type w:val="continuous"/>
          <w:pgSz w:w="11910" w:h="16840"/>
          <w:pgMar w:top="1580" w:right="1060" w:bottom="280" w:left="1480" w:header="720" w:footer="720" w:gutter="0"/>
          <w:cols w:space="720" w:num="1"/>
        </w:sectPr>
      </w:pPr>
    </w:p>
    <w:p w14:paraId="7BF83D00">
      <w:pPr>
        <w:pStyle w:val="5"/>
        <w:spacing w:before="1"/>
        <w:rPr>
          <w:rFonts w:ascii="Microsoft JhengHei"/>
          <w:b/>
          <w:sz w:val="29"/>
        </w:rPr>
      </w:pPr>
    </w:p>
    <w:p w14:paraId="36BF5514">
      <w:pPr>
        <w:pStyle w:val="3"/>
        <w:tabs>
          <w:tab w:val="left" w:pos="4742"/>
        </w:tabs>
        <w:spacing w:line="593" w:lineRule="exact"/>
        <w:ind w:left="3841"/>
      </w:pPr>
      <w:r>
        <w:t>目</w:t>
      </w:r>
      <w:r>
        <w:tab/>
      </w:r>
      <w:r>
        <w:t>录</w:t>
      </w:r>
    </w:p>
    <w:p w14:paraId="60DEB06D">
      <w:pPr>
        <w:pStyle w:val="4"/>
        <w:spacing w:line="254" w:lineRule="auto"/>
        <w:ind w:left="734" w:right="3520"/>
      </w:pPr>
      <w:r>
        <w:t>第一部分 2026 年部门预算公开说明一、部门基本概况</w:t>
      </w:r>
    </w:p>
    <w:p w14:paraId="342E8852">
      <w:pPr>
        <w:pStyle w:val="5"/>
        <w:spacing w:before="106"/>
        <w:ind w:left="746"/>
      </w:pPr>
      <w:r>
        <w:t>（一）职能职责</w:t>
      </w:r>
    </w:p>
    <w:p w14:paraId="6219D0E7">
      <w:pPr>
        <w:pStyle w:val="5"/>
        <w:spacing w:before="214"/>
        <w:ind w:left="746"/>
      </w:pPr>
      <w:r>
        <w:t>（二）机构设置</w:t>
      </w:r>
    </w:p>
    <w:p w14:paraId="77A89401">
      <w:pPr>
        <w:pStyle w:val="4"/>
        <w:spacing w:before="109"/>
        <w:ind w:left="734"/>
      </w:pPr>
      <w:r>
        <w:t>二、部门预算单位构成</w:t>
      </w:r>
    </w:p>
    <w:p w14:paraId="7E733AAC">
      <w:pPr>
        <w:spacing w:before="35"/>
        <w:ind w:left="734" w:right="0" w:firstLine="0"/>
        <w:jc w:val="left"/>
        <w:rPr>
          <w:rFonts w:hint="eastAsia" w:ascii="Microsoft JhengHei" w:eastAsia="Microsoft JhengHei"/>
          <w:b/>
          <w:sz w:val="32"/>
        </w:rPr>
      </w:pPr>
      <w:r>
        <w:rPr>
          <w:rFonts w:hint="eastAsia" w:ascii="Microsoft JhengHei" w:eastAsia="Microsoft JhengHei"/>
          <w:b/>
          <w:sz w:val="32"/>
        </w:rPr>
        <w:t>三、2026 年部门收支总体情况</w:t>
      </w:r>
    </w:p>
    <w:p w14:paraId="0EC8078C">
      <w:pPr>
        <w:pStyle w:val="5"/>
        <w:spacing w:before="141"/>
        <w:ind w:left="746"/>
      </w:pPr>
      <w:r>
        <w:t>（一）收入预算</w:t>
      </w:r>
    </w:p>
    <w:p w14:paraId="0CB1C50D">
      <w:pPr>
        <w:pStyle w:val="5"/>
        <w:spacing w:before="214"/>
        <w:ind w:left="746"/>
      </w:pPr>
      <w:r>
        <w:t>（二）支出预算</w:t>
      </w:r>
    </w:p>
    <w:p w14:paraId="3A29BB52">
      <w:pPr>
        <w:pStyle w:val="4"/>
        <w:spacing w:before="109"/>
        <w:ind w:left="766"/>
      </w:pPr>
      <w:r>
        <w:t>四、一般公共预算拨款支出</w:t>
      </w:r>
    </w:p>
    <w:p w14:paraId="3CC14355">
      <w:pPr>
        <w:pStyle w:val="5"/>
        <w:spacing w:before="141"/>
        <w:ind w:left="746"/>
      </w:pPr>
      <w:r>
        <w:t>（一）基本支出</w:t>
      </w:r>
    </w:p>
    <w:p w14:paraId="5A525E39">
      <w:pPr>
        <w:pStyle w:val="5"/>
        <w:spacing w:before="214"/>
        <w:ind w:left="746"/>
      </w:pPr>
      <w:r>
        <w:t>（二）项目支出</w:t>
      </w:r>
    </w:p>
    <w:p w14:paraId="31190DDD">
      <w:pPr>
        <w:pStyle w:val="4"/>
        <w:spacing w:before="108" w:line="254" w:lineRule="auto"/>
        <w:ind w:left="766" w:right="4742"/>
      </w:pPr>
      <w:r>
        <w:t xml:space="preserve">五、政府性基金预算支出 </w:t>
      </w:r>
      <w:r>
        <w:rPr>
          <w:spacing w:val="-2"/>
        </w:rPr>
        <w:t>六、国有资本经营预算支出</w:t>
      </w:r>
    </w:p>
    <w:p w14:paraId="337BBACC">
      <w:pPr>
        <w:spacing w:before="1"/>
        <w:ind w:left="766" w:right="0" w:firstLine="0"/>
        <w:jc w:val="left"/>
        <w:rPr>
          <w:rFonts w:hint="eastAsia" w:ascii="Microsoft JhengHei" w:eastAsia="Microsoft JhengHei"/>
          <w:b/>
          <w:sz w:val="32"/>
        </w:rPr>
      </w:pPr>
      <w:r>
        <w:rPr>
          <w:rFonts w:hint="eastAsia" w:ascii="Microsoft JhengHei" w:eastAsia="Microsoft JhengHei"/>
          <w:b/>
          <w:sz w:val="32"/>
        </w:rPr>
        <w:t>七、其他重要事项的情况说明</w:t>
      </w:r>
    </w:p>
    <w:p w14:paraId="26DBE617">
      <w:pPr>
        <w:pStyle w:val="5"/>
        <w:spacing w:before="141"/>
        <w:ind w:left="746"/>
      </w:pPr>
      <w:r>
        <w:t>（一）机关运行经费</w:t>
      </w:r>
    </w:p>
    <w:p w14:paraId="611A03BE">
      <w:pPr>
        <w:pStyle w:val="5"/>
        <w:spacing w:before="214"/>
        <w:ind w:left="746"/>
      </w:pPr>
      <w:r>
        <w:t>（二</w:t>
      </w:r>
      <w:r>
        <w:rPr>
          <w:spacing w:val="-160"/>
        </w:rPr>
        <w:t>）</w:t>
      </w:r>
      <w:r>
        <w:t>“三公”经费预算</w:t>
      </w:r>
    </w:p>
    <w:p w14:paraId="435A300E">
      <w:pPr>
        <w:pStyle w:val="5"/>
        <w:spacing w:before="214"/>
        <w:ind w:left="746"/>
      </w:pPr>
      <w:r>
        <w:t>（三）一般性支出情况</w:t>
      </w:r>
    </w:p>
    <w:p w14:paraId="1813EA03">
      <w:pPr>
        <w:pStyle w:val="5"/>
        <w:spacing w:before="214"/>
        <w:ind w:left="746"/>
      </w:pPr>
      <w:r>
        <w:t>（四）政府采购情况</w:t>
      </w:r>
    </w:p>
    <w:p w14:paraId="3D2F8F41">
      <w:pPr>
        <w:pStyle w:val="5"/>
        <w:spacing w:before="214"/>
        <w:ind w:left="746"/>
      </w:pPr>
      <w:r>
        <w:t>（五）国有资产占用使用及新增资产配置情况</w:t>
      </w:r>
    </w:p>
    <w:p w14:paraId="3A232E00">
      <w:pPr>
        <w:spacing w:after="0"/>
        <w:sectPr>
          <w:pgSz w:w="11910" w:h="16840"/>
          <w:pgMar w:top="1580" w:right="1060" w:bottom="280" w:left="1480" w:header="720" w:footer="720" w:gutter="0"/>
          <w:cols w:space="720" w:num="1"/>
        </w:sectPr>
      </w:pPr>
    </w:p>
    <w:p w14:paraId="567E9F60">
      <w:pPr>
        <w:pStyle w:val="5"/>
        <w:rPr>
          <w:sz w:val="20"/>
        </w:rPr>
      </w:pPr>
    </w:p>
    <w:p w14:paraId="66D172EE">
      <w:pPr>
        <w:pStyle w:val="5"/>
        <w:spacing w:before="3"/>
        <w:rPr>
          <w:sz w:val="23"/>
        </w:rPr>
      </w:pPr>
    </w:p>
    <w:p w14:paraId="40CD2E1D">
      <w:pPr>
        <w:pStyle w:val="5"/>
        <w:spacing w:before="55"/>
        <w:ind w:left="746"/>
      </w:pPr>
      <w:r>
        <w:t>（六）预算绩效目标说明</w:t>
      </w:r>
    </w:p>
    <w:p w14:paraId="4BFD508B">
      <w:pPr>
        <w:pStyle w:val="4"/>
        <w:spacing w:before="109"/>
        <w:ind w:left="766"/>
      </w:pPr>
      <w:r>
        <w:t>八、名词解释</w:t>
      </w:r>
    </w:p>
    <w:p w14:paraId="033CF191">
      <w:pPr>
        <w:spacing w:before="35"/>
        <w:ind w:left="766" w:right="0" w:firstLine="0"/>
        <w:jc w:val="left"/>
        <w:rPr>
          <w:rFonts w:hint="eastAsia" w:ascii="Microsoft JhengHei" w:eastAsia="Microsoft JhengHei"/>
          <w:b/>
          <w:sz w:val="32"/>
        </w:rPr>
      </w:pPr>
      <w:r>
        <w:rPr>
          <w:rFonts w:hint="eastAsia" w:ascii="Microsoft JhengHei" w:eastAsia="Microsoft JhengHei"/>
          <w:b/>
          <w:sz w:val="32"/>
        </w:rPr>
        <w:t>第二部分 2026 年部门预算表</w:t>
      </w:r>
    </w:p>
    <w:p w14:paraId="3C053564">
      <w:pPr>
        <w:pStyle w:val="5"/>
        <w:spacing w:before="141"/>
        <w:ind w:left="746"/>
      </w:pPr>
      <w:r>
        <w:t>1、收支总表</w:t>
      </w:r>
    </w:p>
    <w:p w14:paraId="59586CFD">
      <w:pPr>
        <w:pStyle w:val="5"/>
        <w:spacing w:before="214"/>
        <w:ind w:left="746"/>
      </w:pPr>
      <w:r>
        <w:t>2、收入总表</w:t>
      </w:r>
    </w:p>
    <w:p w14:paraId="513C9644">
      <w:pPr>
        <w:pStyle w:val="5"/>
        <w:spacing w:before="214"/>
        <w:ind w:left="746"/>
      </w:pPr>
      <w:r>
        <w:t>3、支出总表</w:t>
      </w:r>
    </w:p>
    <w:p w14:paraId="57388D63">
      <w:pPr>
        <w:pStyle w:val="5"/>
        <w:spacing w:before="214"/>
        <w:ind w:left="746"/>
      </w:pPr>
      <w:r>
        <w:t>4、支出预算分类汇总表（按政府预算经济分类）</w:t>
      </w:r>
    </w:p>
    <w:p w14:paraId="59273CFE">
      <w:pPr>
        <w:pStyle w:val="5"/>
        <w:spacing w:before="214"/>
        <w:ind w:left="746"/>
      </w:pPr>
      <w:r>
        <w:t>5、支出预算分类汇总表（按部门预算经济分类）</w:t>
      </w:r>
    </w:p>
    <w:p w14:paraId="40F02B5E">
      <w:pPr>
        <w:pStyle w:val="5"/>
        <w:spacing w:before="214"/>
        <w:ind w:left="746"/>
      </w:pPr>
      <w:r>
        <w:t>6、财政拨款收支总表</w:t>
      </w:r>
    </w:p>
    <w:p w14:paraId="6C04CA93">
      <w:pPr>
        <w:pStyle w:val="5"/>
        <w:spacing w:before="214"/>
        <w:ind w:left="746"/>
      </w:pPr>
      <w:r>
        <w:t>7、一般公共预算支出表</w:t>
      </w:r>
    </w:p>
    <w:p w14:paraId="207F1829">
      <w:pPr>
        <w:pStyle w:val="5"/>
        <w:spacing w:before="214"/>
        <w:ind w:left="746"/>
      </w:pPr>
      <w:r>
        <w:t>8、一般公共预算基本支出表</w:t>
      </w:r>
    </w:p>
    <w:p w14:paraId="3BD88188">
      <w:pPr>
        <w:pStyle w:val="5"/>
        <w:spacing w:before="214" w:line="364" w:lineRule="auto"/>
        <w:ind w:left="106" w:right="524" w:firstLine="640"/>
      </w:pPr>
      <w:r>
        <w:t>9</w:t>
      </w:r>
      <w:r>
        <w:rPr>
          <w:spacing w:val="-17"/>
        </w:rPr>
        <w:t>、一般公共预算基本支出表--人员经费(工资福利支出)(按</w:t>
      </w:r>
      <w:r>
        <w:t>政府预算经济分类)</w:t>
      </w:r>
    </w:p>
    <w:p w14:paraId="080BA124">
      <w:pPr>
        <w:pStyle w:val="5"/>
        <w:spacing w:before="2" w:line="364" w:lineRule="auto"/>
        <w:ind w:left="106" w:right="524" w:firstLine="640"/>
      </w:pPr>
      <w:r>
        <w:t>10、一般公共预算基本支出表--人员经费(工资福利支出)(按部门预算经济分类)</w:t>
      </w:r>
    </w:p>
    <w:p w14:paraId="2FE412DF">
      <w:pPr>
        <w:pStyle w:val="5"/>
        <w:spacing w:before="2" w:line="364" w:lineRule="auto"/>
        <w:ind w:left="106" w:right="454" w:firstLine="640"/>
      </w:pPr>
      <w:r>
        <w:t>11、一般公共预算基本支出表--人员经费(对个人和家庭的补助)(按政府预算经济分类)</w:t>
      </w:r>
    </w:p>
    <w:p w14:paraId="2B574FCD">
      <w:pPr>
        <w:pStyle w:val="5"/>
        <w:spacing w:before="1" w:line="364" w:lineRule="auto"/>
        <w:ind w:left="106" w:right="454" w:firstLine="640"/>
      </w:pPr>
      <w:r>
        <w:t>12、一般公共预算基本支出表--人员经费(对个人和家庭的补助)（按部门预算经济分类）</w:t>
      </w:r>
    </w:p>
    <w:p w14:paraId="7FD9D45B">
      <w:pPr>
        <w:pStyle w:val="5"/>
        <w:spacing w:before="2"/>
        <w:ind w:left="746"/>
      </w:pPr>
      <w:r>
        <w:t>13、一般公共预算基本支出表--公用经费(商品和服务支出)</w:t>
      </w:r>
    </w:p>
    <w:p w14:paraId="32E4EA9E">
      <w:pPr>
        <w:spacing w:after="0"/>
        <w:sectPr>
          <w:pgSz w:w="11910" w:h="16840"/>
          <w:pgMar w:top="1580" w:right="1060" w:bottom="280" w:left="1480" w:header="720" w:footer="720" w:gutter="0"/>
          <w:cols w:space="720" w:num="1"/>
        </w:sectPr>
      </w:pPr>
    </w:p>
    <w:p w14:paraId="6B7D5FC7">
      <w:pPr>
        <w:pStyle w:val="5"/>
        <w:rPr>
          <w:sz w:val="20"/>
        </w:rPr>
      </w:pPr>
    </w:p>
    <w:p w14:paraId="0CC554F5">
      <w:pPr>
        <w:pStyle w:val="5"/>
        <w:spacing w:before="3"/>
        <w:rPr>
          <w:sz w:val="23"/>
        </w:rPr>
      </w:pPr>
    </w:p>
    <w:p w14:paraId="5CE05CE7">
      <w:pPr>
        <w:pStyle w:val="5"/>
        <w:spacing w:before="55"/>
        <w:ind w:left="106"/>
      </w:pPr>
      <w:r>
        <w:t>（按政府预算经济分类）</w:t>
      </w:r>
    </w:p>
    <w:p w14:paraId="3DD2B2A0">
      <w:pPr>
        <w:pStyle w:val="5"/>
        <w:spacing w:before="214" w:line="364" w:lineRule="auto"/>
        <w:ind w:left="106" w:right="524" w:firstLine="640"/>
      </w:pPr>
      <w:r>
        <w:t>14</w:t>
      </w:r>
      <w:r>
        <w:rPr>
          <w:spacing w:val="7"/>
        </w:rPr>
        <w:t>、一般公共预算基本支出表--公用经费(商品和服务支出)(按部门预算经济分类)</w:t>
      </w:r>
    </w:p>
    <w:p w14:paraId="6B892281">
      <w:pPr>
        <w:pStyle w:val="5"/>
        <w:spacing w:before="2"/>
        <w:ind w:left="746"/>
      </w:pPr>
      <w:r>
        <w:t>15、一般公共预算“三公”经费支出表</w:t>
      </w:r>
    </w:p>
    <w:p w14:paraId="48CC16DE">
      <w:pPr>
        <w:pStyle w:val="5"/>
        <w:spacing w:before="214"/>
        <w:ind w:left="746"/>
      </w:pPr>
      <w:r>
        <w:t>16、政府性基金预算支出表</w:t>
      </w:r>
    </w:p>
    <w:p w14:paraId="18B99372">
      <w:pPr>
        <w:pStyle w:val="5"/>
        <w:spacing w:before="214" w:line="364" w:lineRule="auto"/>
        <w:ind w:left="106" w:right="524" w:firstLine="640"/>
      </w:pPr>
      <w:r>
        <w:t>17</w:t>
      </w:r>
      <w:r>
        <w:rPr>
          <w:spacing w:val="3"/>
        </w:rPr>
        <w:t>、政府性基金预算支出分类汇总表</w:t>
      </w:r>
      <w:r>
        <w:rPr>
          <w:spacing w:val="4"/>
        </w:rPr>
        <w:t>（</w:t>
      </w:r>
      <w:r>
        <w:rPr>
          <w:spacing w:val="2"/>
        </w:rPr>
        <w:t>按政府预算经济分类）</w:t>
      </w:r>
    </w:p>
    <w:p w14:paraId="6ADD54E0">
      <w:pPr>
        <w:pStyle w:val="5"/>
        <w:spacing w:before="1" w:line="364" w:lineRule="auto"/>
        <w:ind w:left="106" w:right="524" w:firstLine="640"/>
      </w:pPr>
      <w:r>
        <w:t>18</w:t>
      </w:r>
      <w:r>
        <w:rPr>
          <w:spacing w:val="3"/>
        </w:rPr>
        <w:t>、政府性基金预算支出分类汇总表</w:t>
      </w:r>
      <w:r>
        <w:rPr>
          <w:spacing w:val="4"/>
        </w:rPr>
        <w:t>（</w:t>
      </w:r>
      <w:r>
        <w:rPr>
          <w:spacing w:val="2"/>
        </w:rPr>
        <w:t>按部门预算经济分类）</w:t>
      </w:r>
    </w:p>
    <w:p w14:paraId="289AE0AC">
      <w:pPr>
        <w:pStyle w:val="5"/>
        <w:spacing w:before="2"/>
        <w:ind w:left="746"/>
      </w:pPr>
      <w:r>
        <w:t>19、国有资本经营预算支出表</w:t>
      </w:r>
    </w:p>
    <w:p w14:paraId="089DE9E1">
      <w:pPr>
        <w:pStyle w:val="5"/>
        <w:spacing w:before="214"/>
        <w:ind w:left="746"/>
      </w:pPr>
      <w:r>
        <w:t>20、财政专户管理资金预算支出表</w:t>
      </w:r>
    </w:p>
    <w:p w14:paraId="75C01862">
      <w:pPr>
        <w:pStyle w:val="5"/>
        <w:spacing w:before="214"/>
        <w:ind w:left="746"/>
      </w:pPr>
      <w:r>
        <w:t>21、专项资金预算汇总表</w:t>
      </w:r>
    </w:p>
    <w:p w14:paraId="4718FFCE">
      <w:pPr>
        <w:pStyle w:val="5"/>
        <w:spacing w:before="214"/>
        <w:ind w:left="746"/>
      </w:pPr>
      <w:r>
        <w:t>22、项目支出绩效目标表</w:t>
      </w:r>
    </w:p>
    <w:p w14:paraId="7E972E54">
      <w:pPr>
        <w:pStyle w:val="5"/>
        <w:spacing w:before="214"/>
        <w:ind w:left="746"/>
      </w:pPr>
      <w:r>
        <w:t>23、整体支出绩效目标表</w:t>
      </w:r>
    </w:p>
    <w:p w14:paraId="11095AC7">
      <w:pPr>
        <w:pStyle w:val="5"/>
        <w:spacing w:before="214"/>
        <w:ind w:left="526"/>
      </w:pPr>
      <w:r>
        <w:t>注：以上部门预算报表中，空表表示本部门无相关收支情况。</w:t>
      </w:r>
    </w:p>
    <w:p w14:paraId="39964CF7">
      <w:pPr>
        <w:spacing w:after="0"/>
        <w:sectPr>
          <w:pgSz w:w="11910" w:h="16840"/>
          <w:pgMar w:top="1580" w:right="1060" w:bottom="280" w:left="1480" w:header="720" w:footer="720" w:gutter="0"/>
          <w:cols w:space="720" w:num="1"/>
        </w:sectPr>
      </w:pPr>
    </w:p>
    <w:p w14:paraId="62B87254">
      <w:pPr>
        <w:pStyle w:val="5"/>
        <w:rPr>
          <w:sz w:val="20"/>
        </w:rPr>
      </w:pPr>
    </w:p>
    <w:p w14:paraId="653EA783">
      <w:pPr>
        <w:pStyle w:val="5"/>
        <w:spacing w:before="1"/>
        <w:rPr>
          <w:sz w:val="21"/>
        </w:rPr>
      </w:pPr>
    </w:p>
    <w:p w14:paraId="109E2032">
      <w:pPr>
        <w:pStyle w:val="3"/>
      </w:pPr>
      <w:r>
        <w:t>第一部分 2026 年部门预算公开说明</w:t>
      </w:r>
    </w:p>
    <w:p w14:paraId="3AF69447">
      <w:pPr>
        <w:pStyle w:val="5"/>
        <w:spacing w:before="10"/>
        <w:rPr>
          <w:rFonts w:ascii="Microsoft JhengHei"/>
          <w:b/>
          <w:sz w:val="33"/>
        </w:rPr>
      </w:pPr>
    </w:p>
    <w:p w14:paraId="370AE195">
      <w:pPr>
        <w:pStyle w:val="4"/>
      </w:pPr>
      <w:r>
        <w:t>一、部门基本概况</w:t>
      </w:r>
    </w:p>
    <w:p w14:paraId="27C159CB">
      <w:pPr>
        <w:spacing w:before="36"/>
        <w:ind w:left="746" w:right="0" w:firstLine="0"/>
        <w:jc w:val="left"/>
        <w:rPr>
          <w:rFonts w:hint="eastAsia" w:ascii="Microsoft JhengHei" w:eastAsia="Microsoft JhengHei"/>
          <w:b/>
          <w:sz w:val="32"/>
        </w:rPr>
      </w:pPr>
      <w:r>
        <w:rPr>
          <w:rFonts w:hint="eastAsia" w:ascii="Microsoft JhengHei" w:eastAsia="Microsoft JhengHei"/>
          <w:b/>
          <w:sz w:val="32"/>
        </w:rPr>
        <w:t>（一）职能职责</w:t>
      </w:r>
    </w:p>
    <w:p w14:paraId="6AF8DBD4">
      <w:pPr>
        <w:pStyle w:val="5"/>
        <w:spacing w:before="141"/>
        <w:ind w:left="746"/>
      </w:pPr>
      <w:r>
        <w:t>沅陵县档案馆的主要职责是：</w:t>
      </w:r>
    </w:p>
    <w:p w14:paraId="35DEB22F">
      <w:pPr>
        <w:pStyle w:val="5"/>
        <w:spacing w:before="214" w:line="364" w:lineRule="auto"/>
        <w:ind w:left="106" w:right="364" w:firstLine="640"/>
      </w:pPr>
      <w:r>
        <w:rPr>
          <w:spacing w:val="-6"/>
        </w:rPr>
        <w:t xml:space="preserve">沅陵县档案馆位于沅陵镇新村 </w:t>
      </w:r>
      <w:r>
        <w:t>25</w:t>
      </w:r>
      <w:r>
        <w:rPr>
          <w:spacing w:val="-15"/>
        </w:rPr>
        <w:t xml:space="preserve"> 栋，正科级，为中共沅陵</w:t>
      </w:r>
      <w:r>
        <w:rPr>
          <w:spacing w:val="2"/>
        </w:rPr>
        <w:t>县委办公室下属参照公务员法管理事业单位，主要是贯彻落实党中央和省委、市委有关档案工作的方针政策和决策部署，全面落实县委关于档案工作的部署要求，在履行职责过程中坚持</w:t>
      </w:r>
      <w:r>
        <w:rPr>
          <w:spacing w:val="3"/>
        </w:rPr>
        <w:t>和加强党对档案工作的集中统一领导，主要职责是：（一）</w:t>
      </w:r>
      <w:r>
        <w:t>贯</w:t>
      </w:r>
      <w:r>
        <w:rPr>
          <w:spacing w:val="2"/>
        </w:rPr>
        <w:t>彻执行国家和省市有关档案工作的方针政策和法律法规，制定</w:t>
      </w:r>
      <w:r>
        <w:rPr>
          <w:spacing w:val="-8"/>
        </w:rPr>
        <w:t>和实施县档案馆档案管理制度、业务标准和技术规范。</w:t>
      </w:r>
      <w:r>
        <w:t>（二</w:t>
      </w:r>
      <w:r>
        <w:rPr>
          <w:spacing w:val="-35"/>
        </w:rPr>
        <w:t>）</w:t>
      </w:r>
      <w:r>
        <w:t>承</w:t>
      </w:r>
      <w:r>
        <w:rPr>
          <w:spacing w:val="2"/>
        </w:rPr>
        <w:t>担进馆档案及资料的接收、保管、利用、保护、安全等相关服</w:t>
      </w:r>
      <w:r>
        <w:rPr>
          <w:spacing w:val="-39"/>
        </w:rPr>
        <w:t>务工作。</w:t>
      </w:r>
      <w:r>
        <w:t>（三</w:t>
      </w:r>
      <w:r>
        <w:rPr>
          <w:spacing w:val="-69"/>
        </w:rPr>
        <w:t>）</w:t>
      </w:r>
      <w:r>
        <w:t>为全县档案规范化建设等相关工作提供技术支持</w:t>
      </w:r>
      <w:r>
        <w:rPr>
          <w:spacing w:val="-27"/>
        </w:rPr>
        <w:t>和服务保障。</w:t>
      </w:r>
      <w:r>
        <w:t>（四</w:t>
      </w:r>
      <w:r>
        <w:rPr>
          <w:spacing w:val="-68"/>
        </w:rPr>
        <w:t>）</w:t>
      </w:r>
      <w:r>
        <w:t>按照法律法规规定与归档文件行业标准定期</w:t>
      </w:r>
      <w:r>
        <w:rPr>
          <w:spacing w:val="3"/>
        </w:rPr>
        <w:t>接收、集中统一管理本馆和县直机关、乡（镇）</w:t>
      </w:r>
      <w:r>
        <w:rPr>
          <w:spacing w:val="2"/>
        </w:rPr>
        <w:t>的重要档案与资料，保守党和国家的机密，维护档案的完整，确保档案资料</w:t>
      </w:r>
      <w:r>
        <w:rPr>
          <w:spacing w:val="-18"/>
        </w:rPr>
        <w:t>的安全，推进档案保管工作的科学化和现代化建设。</w:t>
      </w:r>
      <w:r>
        <w:t>（五</w:t>
      </w:r>
      <w:r>
        <w:rPr>
          <w:spacing w:val="-115"/>
        </w:rPr>
        <w:t>）</w:t>
      </w:r>
      <w:r>
        <w:rPr>
          <w:spacing w:val="-6"/>
        </w:rPr>
        <w:t>收集、</w:t>
      </w:r>
      <w:r>
        <w:rPr>
          <w:spacing w:val="2"/>
        </w:rPr>
        <w:t>整理和编发馆藏档案与资料，制定馆藏档案向社会开放的办法</w:t>
      </w:r>
      <w:r>
        <w:rPr>
          <w:spacing w:val="-25"/>
        </w:rPr>
        <w:t>和控制范围。</w:t>
      </w:r>
      <w:r>
        <w:t>（六</w:t>
      </w:r>
      <w:r>
        <w:rPr>
          <w:spacing w:val="-34"/>
        </w:rPr>
        <w:t>）</w:t>
      </w:r>
      <w:r>
        <w:rPr>
          <w:spacing w:val="-3"/>
        </w:rPr>
        <w:t>推进馆藏档案的信息化建设，维护档案信息</w:t>
      </w:r>
    </w:p>
    <w:p w14:paraId="46C0FE82">
      <w:pPr>
        <w:spacing w:after="0" w:line="364" w:lineRule="auto"/>
        <w:sectPr>
          <w:pgSz w:w="11910" w:h="16840"/>
          <w:pgMar w:top="1580" w:right="1060" w:bottom="280" w:left="1480" w:header="720" w:footer="720" w:gutter="0"/>
          <w:cols w:space="720" w:num="1"/>
        </w:sectPr>
      </w:pPr>
    </w:p>
    <w:p w14:paraId="44495F07">
      <w:pPr>
        <w:pStyle w:val="5"/>
        <w:rPr>
          <w:sz w:val="20"/>
        </w:rPr>
      </w:pPr>
    </w:p>
    <w:p w14:paraId="74F088B8">
      <w:pPr>
        <w:pStyle w:val="5"/>
        <w:spacing w:before="3"/>
        <w:rPr>
          <w:sz w:val="23"/>
        </w:rPr>
      </w:pPr>
    </w:p>
    <w:p w14:paraId="70C06EF5">
      <w:pPr>
        <w:pStyle w:val="5"/>
        <w:spacing w:before="55"/>
        <w:ind w:left="106"/>
      </w:pPr>
      <w:r>
        <w:t>安全，负责县直单位和乡（镇）的电子档案的接收、存储工作。</w:t>
      </w:r>
    </w:p>
    <w:p w14:paraId="0A06A407">
      <w:pPr>
        <w:pStyle w:val="5"/>
        <w:spacing w:before="214" w:line="364" w:lineRule="auto"/>
        <w:ind w:left="106" w:right="525"/>
      </w:pPr>
      <w:r>
        <w:t>（七）负责档案破损的修复、抢救以及接受社会档案的赠与和对外征集档案工作。（八）承担县委办交办的其他工作。</w:t>
      </w:r>
    </w:p>
    <w:p w14:paraId="401E9798">
      <w:pPr>
        <w:pStyle w:val="4"/>
        <w:spacing w:line="484" w:lineRule="exact"/>
      </w:pPr>
      <w:r>
        <w:t>（二）机构设置</w:t>
      </w:r>
    </w:p>
    <w:p w14:paraId="6AE76DDB">
      <w:pPr>
        <w:pStyle w:val="5"/>
        <w:spacing w:before="141" w:line="364" w:lineRule="auto"/>
        <w:ind w:left="106" w:right="454" w:firstLine="640"/>
      </w:pPr>
      <w:r>
        <w:t>根据编委核定，我馆内设股室 4 个，所属财务不独立核算二级机构 0 个，全部纳入 202</w:t>
      </w:r>
      <w:r>
        <w:rPr>
          <w:rFonts w:hint="eastAsia"/>
          <w:lang w:val="en-US" w:eastAsia="zh-CN"/>
        </w:rPr>
        <w:t>6</w:t>
      </w:r>
      <w:r>
        <w:t xml:space="preserve"> 年部门预算编制范围。</w:t>
      </w:r>
    </w:p>
    <w:p w14:paraId="7DB90C37">
      <w:pPr>
        <w:pStyle w:val="5"/>
        <w:spacing w:before="2" w:line="364" w:lineRule="auto"/>
        <w:ind w:left="106" w:right="294" w:firstLine="640"/>
      </w:pPr>
      <w:r>
        <w:t>内设股室分别是：综合室、档案管理室、档案修复征集室、信息化室。</w:t>
      </w:r>
    </w:p>
    <w:p w14:paraId="1CDA295B">
      <w:pPr>
        <w:pStyle w:val="4"/>
        <w:spacing w:line="484" w:lineRule="exact"/>
      </w:pPr>
      <w:r>
        <w:t>二、部门预算单位构成</w:t>
      </w:r>
    </w:p>
    <w:p w14:paraId="4BCB7080">
      <w:pPr>
        <w:pStyle w:val="5"/>
        <w:spacing w:before="141" w:line="364" w:lineRule="auto"/>
        <w:ind w:left="106" w:right="456" w:firstLine="640"/>
      </w:pPr>
      <w:r>
        <w:rPr>
          <w:spacing w:val="2"/>
        </w:rPr>
        <w:t>沅陵县档案馆部门只有本级，没有其他二级预算单位，因</w:t>
      </w:r>
      <w:r>
        <w:rPr>
          <w:spacing w:val="-15"/>
        </w:rPr>
        <w:t xml:space="preserve">此，纳入 </w:t>
      </w:r>
      <w:r>
        <w:t>2026</w:t>
      </w:r>
      <w:r>
        <w:rPr>
          <w:spacing w:val="-11"/>
        </w:rPr>
        <w:t xml:space="preserve"> 年部门预算编制范围的只有沅陵县档案馆本级。</w:t>
      </w:r>
    </w:p>
    <w:p w14:paraId="29B543D3">
      <w:pPr>
        <w:pStyle w:val="4"/>
        <w:spacing w:line="484" w:lineRule="exact"/>
      </w:pPr>
      <w:r>
        <w:t>三、2026 年部门收支总体情况</w:t>
      </w:r>
    </w:p>
    <w:p w14:paraId="704A471C">
      <w:pPr>
        <w:spacing w:before="36"/>
        <w:ind w:left="106" w:right="0" w:firstLine="640"/>
        <w:jc w:val="left"/>
        <w:rPr>
          <w:sz w:val="32"/>
        </w:rPr>
      </w:pPr>
      <w:r>
        <w:rPr>
          <w:rFonts w:hint="eastAsia" w:ascii="Microsoft JhengHei" w:eastAsia="Microsoft JhengHei"/>
          <w:b/>
          <w:spacing w:val="3"/>
          <w:sz w:val="32"/>
        </w:rPr>
        <w:t>（一）收入预算：</w:t>
      </w:r>
      <w:r>
        <w:rPr>
          <w:spacing w:val="2"/>
          <w:sz w:val="32"/>
        </w:rPr>
        <w:t>包括一般公共预算、政府性基金、国有</w:t>
      </w:r>
    </w:p>
    <w:p w14:paraId="2FE660CD">
      <w:pPr>
        <w:pStyle w:val="5"/>
        <w:spacing w:before="141" w:line="364" w:lineRule="auto"/>
        <w:ind w:left="106" w:right="364"/>
      </w:pPr>
      <w:r>
        <w:rPr>
          <w:spacing w:val="2"/>
        </w:rPr>
        <w:t>资本经营预算等财政拨款收入，以及经营收入、事业收入等单位资金。2026</w:t>
      </w:r>
      <w:r>
        <w:rPr>
          <w:spacing w:val="-18"/>
        </w:rPr>
        <w:t xml:space="preserve"> 年本部门收入预算 </w:t>
      </w:r>
      <w:r>
        <w:t>393.79</w:t>
      </w:r>
      <w:r>
        <w:rPr>
          <w:spacing w:val="-23"/>
        </w:rPr>
        <w:t xml:space="preserve"> 万元，其中：一般公共</w:t>
      </w:r>
      <w:r>
        <w:rPr>
          <w:spacing w:val="-13"/>
        </w:rPr>
        <w:t xml:space="preserve">预算拨款 </w:t>
      </w:r>
      <w:r>
        <w:t>393.79</w:t>
      </w:r>
      <w:r>
        <w:rPr>
          <w:spacing w:val="-11"/>
        </w:rPr>
        <w:t xml:space="preserve"> 万元，政府性基金预算拨款 </w:t>
      </w:r>
      <w:r>
        <w:t>0.00</w:t>
      </w:r>
      <w:r>
        <w:rPr>
          <w:spacing w:val="-11"/>
        </w:rPr>
        <w:t xml:space="preserve"> 万元，国有</w:t>
      </w:r>
      <w:r>
        <w:rPr>
          <w:spacing w:val="-6"/>
        </w:rPr>
        <w:t xml:space="preserve">资本经营预算拨款 </w:t>
      </w:r>
      <w:r>
        <w:t>0.00</w:t>
      </w:r>
      <w:r>
        <w:rPr>
          <w:spacing w:val="-11"/>
        </w:rPr>
        <w:t xml:space="preserve"> 万元，社会保障基金预算资金 </w:t>
      </w:r>
      <w:r>
        <w:t>0.00</w:t>
      </w:r>
      <w:r>
        <w:rPr>
          <w:spacing w:val="-40"/>
        </w:rPr>
        <w:t xml:space="preserve"> 万</w:t>
      </w:r>
      <w:r>
        <w:rPr>
          <w:spacing w:val="-18"/>
        </w:rPr>
        <w:t xml:space="preserve">元，财政专户管理资金收入 </w:t>
      </w:r>
      <w:r>
        <w:t>0.00</w:t>
      </w:r>
      <w:r>
        <w:rPr>
          <w:spacing w:val="-21"/>
        </w:rPr>
        <w:t xml:space="preserve"> 万元，上级财政补助收入 </w:t>
      </w:r>
      <w:r>
        <w:t xml:space="preserve">0.00 </w:t>
      </w:r>
      <w:r>
        <w:rPr>
          <w:spacing w:val="-16"/>
        </w:rPr>
        <w:t xml:space="preserve">万元，事业收入 </w:t>
      </w:r>
      <w:r>
        <w:t>0.00</w:t>
      </w:r>
      <w:r>
        <w:rPr>
          <w:spacing w:val="-17"/>
        </w:rPr>
        <w:t xml:space="preserve"> 万元，事业单位经营服务收入 </w:t>
      </w:r>
      <w:r>
        <w:t>0.00</w:t>
      </w:r>
      <w:r>
        <w:rPr>
          <w:spacing w:val="-24"/>
        </w:rPr>
        <w:t xml:space="preserve"> 万元， </w:t>
      </w:r>
      <w:r>
        <w:rPr>
          <w:spacing w:val="-6"/>
        </w:rPr>
        <w:t xml:space="preserve">上级单位补助收入 </w:t>
      </w:r>
      <w:r>
        <w:t>0.00</w:t>
      </w:r>
      <w:r>
        <w:rPr>
          <w:spacing w:val="-12"/>
        </w:rPr>
        <w:t xml:space="preserve"> 万元，附属单位上缴收入 </w:t>
      </w:r>
      <w:r>
        <w:t>0.00</w:t>
      </w:r>
      <w:r>
        <w:rPr>
          <w:spacing w:val="-18"/>
        </w:rPr>
        <w:t xml:space="preserve"> 万元，</w:t>
      </w:r>
    </w:p>
    <w:p w14:paraId="6CF36E6F">
      <w:pPr>
        <w:spacing w:after="0" w:line="364" w:lineRule="auto"/>
        <w:sectPr>
          <w:pgSz w:w="11910" w:h="16840"/>
          <w:pgMar w:top="1580" w:right="1060" w:bottom="280" w:left="1480" w:header="720" w:footer="720" w:gutter="0"/>
          <w:cols w:space="720" w:num="1"/>
        </w:sectPr>
      </w:pPr>
    </w:p>
    <w:p w14:paraId="4DAFF32C">
      <w:pPr>
        <w:pStyle w:val="5"/>
        <w:rPr>
          <w:sz w:val="20"/>
        </w:rPr>
      </w:pPr>
    </w:p>
    <w:p w14:paraId="0D1173EB">
      <w:pPr>
        <w:pStyle w:val="5"/>
        <w:spacing w:before="6"/>
        <w:rPr>
          <w:sz w:val="22"/>
        </w:rPr>
      </w:pPr>
    </w:p>
    <w:p w14:paraId="226E9D44">
      <w:pPr>
        <w:pStyle w:val="5"/>
        <w:spacing w:before="65"/>
        <w:ind w:left="106"/>
      </w:pPr>
      <w:r>
        <w:t xml:space="preserve">其他收入 0.00 万元。2026 年收入较去年增加 </w:t>
      </w:r>
      <w:r>
        <w:rPr>
          <w:rFonts w:ascii="Times New Roman" w:eastAsia="Times New Roman"/>
        </w:rPr>
        <w:t xml:space="preserve">98.56 </w:t>
      </w:r>
      <w:r>
        <w:t>万元，上升</w:t>
      </w:r>
    </w:p>
    <w:p w14:paraId="173BC065">
      <w:pPr>
        <w:pStyle w:val="5"/>
        <w:spacing w:before="214" w:line="364" w:lineRule="auto"/>
        <w:ind w:left="106" w:right="524"/>
      </w:pPr>
      <w:r>
        <w:drawing>
          <wp:anchor distT="0" distB="0" distL="0" distR="0" simplePos="0" relativeHeight="251659264" behindDoc="1" locked="0" layoutInCell="1" allowOverlap="1">
            <wp:simplePos x="0" y="0"/>
            <wp:positionH relativeFrom="page">
              <wp:posOffset>2532380</wp:posOffset>
            </wp:positionH>
            <wp:positionV relativeFrom="paragraph">
              <wp:posOffset>896620</wp:posOffset>
            </wp:positionV>
            <wp:extent cx="3789045" cy="34651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5" cstate="print"/>
                    <a:stretch>
                      <a:fillRect/>
                    </a:stretch>
                  </pic:blipFill>
                  <pic:spPr>
                    <a:xfrm>
                      <a:off x="0" y="0"/>
                      <a:ext cx="3788960" cy="3465512"/>
                    </a:xfrm>
                    <a:prstGeom prst="rect">
                      <a:avLst/>
                    </a:prstGeom>
                  </pic:spPr>
                </pic:pic>
              </a:graphicData>
            </a:graphic>
          </wp:anchor>
        </w:drawing>
      </w:r>
      <w:r>
        <w:rPr>
          <w:rFonts w:ascii="Times New Roman" w:eastAsia="Times New Roman"/>
        </w:rPr>
        <w:t>33.38%</w:t>
      </w:r>
      <w:r>
        <w:t>，主要是增加了馆藏档案数字化建设（二期）的项目资金。</w:t>
      </w:r>
    </w:p>
    <w:p w14:paraId="618B7E4D">
      <w:pPr>
        <w:pStyle w:val="5"/>
      </w:pPr>
    </w:p>
    <w:p w14:paraId="46024734">
      <w:pPr>
        <w:pStyle w:val="5"/>
      </w:pPr>
    </w:p>
    <w:p w14:paraId="1929C235">
      <w:pPr>
        <w:pStyle w:val="5"/>
      </w:pPr>
    </w:p>
    <w:p w14:paraId="11CD940B">
      <w:pPr>
        <w:pStyle w:val="5"/>
      </w:pPr>
    </w:p>
    <w:p w14:paraId="553332B6">
      <w:pPr>
        <w:pStyle w:val="5"/>
      </w:pPr>
    </w:p>
    <w:p w14:paraId="53F72C5A">
      <w:pPr>
        <w:pStyle w:val="5"/>
      </w:pPr>
    </w:p>
    <w:p w14:paraId="540FD39B">
      <w:pPr>
        <w:pStyle w:val="5"/>
      </w:pPr>
    </w:p>
    <w:p w14:paraId="750D740F">
      <w:pPr>
        <w:pStyle w:val="5"/>
      </w:pPr>
    </w:p>
    <w:p w14:paraId="20C60127">
      <w:pPr>
        <w:pStyle w:val="5"/>
      </w:pPr>
    </w:p>
    <w:p w14:paraId="69B14DB2">
      <w:pPr>
        <w:pStyle w:val="5"/>
      </w:pPr>
    </w:p>
    <w:p w14:paraId="35DDE494">
      <w:pPr>
        <w:pStyle w:val="5"/>
      </w:pPr>
    </w:p>
    <w:p w14:paraId="52A2A26F">
      <w:pPr>
        <w:pStyle w:val="5"/>
      </w:pPr>
    </w:p>
    <w:p w14:paraId="11767E29">
      <w:pPr>
        <w:pStyle w:val="5"/>
      </w:pPr>
    </w:p>
    <w:p w14:paraId="1FB52CC2">
      <w:pPr>
        <w:pStyle w:val="5"/>
      </w:pPr>
    </w:p>
    <w:p w14:paraId="21912692">
      <w:pPr>
        <w:pStyle w:val="5"/>
      </w:pPr>
    </w:p>
    <w:p w14:paraId="0275B3BF">
      <w:pPr>
        <w:pStyle w:val="5"/>
        <w:spacing w:before="224" w:line="624" w:lineRule="exact"/>
        <w:ind w:left="106" w:right="524" w:firstLine="640"/>
        <w:jc w:val="both"/>
      </w:pPr>
      <w:r>
        <w:rPr>
          <w:rFonts w:hint="eastAsia" w:ascii="Microsoft JhengHei" w:eastAsia="Microsoft JhengHei"/>
          <w:b/>
        </w:rPr>
        <w:t>（二）</w:t>
      </w:r>
      <w:r>
        <w:rPr>
          <w:rFonts w:hint="eastAsia" w:ascii="Microsoft JhengHei" w:eastAsia="Microsoft JhengHei"/>
          <w:b/>
          <w:spacing w:val="-19"/>
        </w:rPr>
        <w:t>支出预算：</w:t>
      </w:r>
      <w:r>
        <w:rPr>
          <w:spacing w:val="-15"/>
        </w:rPr>
        <w:t>2026</w:t>
      </w:r>
      <w:r>
        <w:rPr>
          <w:spacing w:val="-18"/>
        </w:rPr>
        <w:t xml:space="preserve"> 年本部门支出预算 </w:t>
      </w:r>
      <w:r>
        <w:t>393.79</w:t>
      </w:r>
      <w:r>
        <w:rPr>
          <w:spacing w:val="-20"/>
        </w:rPr>
        <w:t xml:space="preserve"> 万元，其</w:t>
      </w:r>
      <w:r>
        <w:rPr>
          <w:spacing w:val="-16"/>
        </w:rPr>
        <w:t xml:space="preserve">中：一般公共服务支出 </w:t>
      </w:r>
      <w:r>
        <w:t>393.79</w:t>
      </w:r>
      <w:r>
        <w:rPr>
          <w:spacing w:val="-16"/>
        </w:rPr>
        <w:t xml:space="preserve"> 万元。支出较去年增加 </w:t>
      </w:r>
      <w:r>
        <w:t>98.56</w:t>
      </w:r>
      <w:r>
        <w:rPr>
          <w:spacing w:val="-48"/>
        </w:rPr>
        <w:t xml:space="preserve"> 万</w:t>
      </w:r>
      <w:r>
        <w:rPr>
          <w:spacing w:val="-16"/>
        </w:rPr>
        <w:t xml:space="preserve">元，上升 </w:t>
      </w:r>
      <w:r>
        <w:t>33.38%，主要是增加了馆藏档案数字化建设（二期） 的项目支出。</w:t>
      </w:r>
    </w:p>
    <w:p w14:paraId="48BA72BF">
      <w:pPr>
        <w:spacing w:after="0" w:line="624" w:lineRule="exact"/>
        <w:jc w:val="both"/>
        <w:sectPr>
          <w:pgSz w:w="11910" w:h="16840"/>
          <w:pgMar w:top="1580" w:right="1060" w:bottom="280" w:left="1480" w:header="720" w:footer="720" w:gutter="0"/>
          <w:cols w:space="720" w:num="1"/>
        </w:sectPr>
      </w:pPr>
    </w:p>
    <w:p w14:paraId="2727F2BE">
      <w:pPr>
        <w:pStyle w:val="5"/>
        <w:rPr>
          <w:sz w:val="20"/>
        </w:rPr>
      </w:pPr>
    </w:p>
    <w:p w14:paraId="6296DEBC">
      <w:pPr>
        <w:pStyle w:val="5"/>
        <w:spacing w:before="8"/>
        <w:rPr>
          <w:sz w:val="23"/>
        </w:rPr>
      </w:pPr>
    </w:p>
    <w:p w14:paraId="641F206C">
      <w:pPr>
        <w:pStyle w:val="5"/>
        <w:ind w:left="2508"/>
        <w:rPr>
          <w:sz w:val="20"/>
        </w:rPr>
      </w:pPr>
      <w:r>
        <w:rPr>
          <w:sz w:val="20"/>
        </w:rPr>
        <w:drawing>
          <wp:inline distT="0" distB="0" distL="0" distR="0">
            <wp:extent cx="3556635" cy="34645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6" cstate="print"/>
                    <a:stretch>
                      <a:fillRect/>
                    </a:stretch>
                  </pic:blipFill>
                  <pic:spPr>
                    <a:xfrm>
                      <a:off x="0" y="0"/>
                      <a:ext cx="3557111" cy="3464718"/>
                    </a:xfrm>
                    <a:prstGeom prst="rect">
                      <a:avLst/>
                    </a:prstGeom>
                  </pic:spPr>
                </pic:pic>
              </a:graphicData>
            </a:graphic>
          </wp:inline>
        </w:drawing>
      </w:r>
    </w:p>
    <w:p w14:paraId="2CB9C61E">
      <w:pPr>
        <w:pStyle w:val="5"/>
        <w:rPr>
          <w:sz w:val="20"/>
        </w:rPr>
      </w:pPr>
    </w:p>
    <w:p w14:paraId="1DD26958">
      <w:pPr>
        <w:pStyle w:val="5"/>
        <w:rPr>
          <w:sz w:val="20"/>
        </w:rPr>
      </w:pPr>
    </w:p>
    <w:p w14:paraId="0DD23892">
      <w:pPr>
        <w:pStyle w:val="5"/>
        <w:rPr>
          <w:sz w:val="20"/>
        </w:rPr>
      </w:pPr>
    </w:p>
    <w:p w14:paraId="69455909">
      <w:pPr>
        <w:pStyle w:val="5"/>
        <w:rPr>
          <w:sz w:val="25"/>
        </w:rPr>
      </w:pPr>
    </w:p>
    <w:p w14:paraId="772C2960">
      <w:pPr>
        <w:pStyle w:val="4"/>
        <w:spacing w:line="539" w:lineRule="exact"/>
      </w:pPr>
      <w:r>
        <w:t>四、一般公共预算拨款支出</w:t>
      </w:r>
    </w:p>
    <w:p w14:paraId="4AAC51A4">
      <w:pPr>
        <w:pStyle w:val="5"/>
        <w:spacing w:before="141" w:line="364" w:lineRule="auto"/>
        <w:ind w:left="106" w:right="456" w:firstLine="640"/>
        <w:jc w:val="both"/>
      </w:pPr>
      <w:r>
        <w:t>2026</w:t>
      </w:r>
      <w:r>
        <w:rPr>
          <w:spacing w:val="-15"/>
        </w:rPr>
        <w:t xml:space="preserve"> 年本部门一般公共预算拨款支出 </w:t>
      </w:r>
      <w:r>
        <w:t>393.79</w:t>
      </w:r>
      <w:r>
        <w:rPr>
          <w:spacing w:val="-76"/>
        </w:rPr>
        <w:t xml:space="preserve"> 万元</w:t>
      </w:r>
      <w:r>
        <w:t>（含上级</w:t>
      </w:r>
      <w:r>
        <w:rPr>
          <w:spacing w:val="-16"/>
        </w:rPr>
        <w:t xml:space="preserve">财政补助 </w:t>
      </w:r>
      <w:r>
        <w:t>0.00</w:t>
      </w:r>
      <w:r>
        <w:rPr>
          <w:spacing w:val="-27"/>
        </w:rPr>
        <w:t xml:space="preserve"> 万元</w:t>
      </w:r>
      <w:r>
        <w:rPr>
          <w:spacing w:val="-160"/>
        </w:rPr>
        <w:t>）</w:t>
      </w:r>
      <w:r>
        <w:rPr>
          <w:spacing w:val="-7"/>
        </w:rPr>
        <w:t xml:space="preserve">，其中：一般公共服务支出 </w:t>
      </w:r>
      <w:r>
        <w:t>393.79</w:t>
      </w:r>
      <w:r>
        <w:rPr>
          <w:spacing w:val="-25"/>
        </w:rPr>
        <w:t xml:space="preserve"> 万元，</w:t>
      </w:r>
      <w:r>
        <w:rPr>
          <w:spacing w:val="-40"/>
        </w:rPr>
        <w:t xml:space="preserve">占 </w:t>
      </w:r>
      <w:r>
        <w:t>100.00%。具体安排情况如下：</w:t>
      </w:r>
    </w:p>
    <w:p w14:paraId="7FC5EBB9">
      <w:pPr>
        <w:spacing w:before="0" w:line="485" w:lineRule="exact"/>
        <w:ind w:left="746" w:right="0" w:firstLine="0"/>
        <w:jc w:val="left"/>
        <w:rPr>
          <w:sz w:val="32"/>
        </w:rPr>
      </w:pPr>
      <w:r>
        <w:rPr>
          <w:rFonts w:hint="eastAsia" w:ascii="Microsoft JhengHei" w:eastAsia="Microsoft JhengHei"/>
          <w:b/>
          <w:sz w:val="32"/>
        </w:rPr>
        <w:t>（一）基本支出：</w:t>
      </w:r>
      <w:r>
        <w:rPr>
          <w:sz w:val="32"/>
        </w:rPr>
        <w:t>2026 年本部门基本支出预算数 137.64 万</w:t>
      </w:r>
    </w:p>
    <w:p w14:paraId="261CA6C8">
      <w:pPr>
        <w:pStyle w:val="5"/>
        <w:spacing w:before="141" w:line="364" w:lineRule="auto"/>
        <w:ind w:left="106" w:right="525"/>
        <w:jc w:val="both"/>
      </w:pPr>
      <w:r>
        <w:t>元，主要是为保障部门正常运转、完成日常工作任务而发生的各项支出，包括用于基本工资、津贴补贴等人员经费以及办公费、印刷费、水电费、办公设备购置等公用经费。</w:t>
      </w:r>
    </w:p>
    <w:p w14:paraId="70E183A6">
      <w:pPr>
        <w:spacing w:before="0" w:line="485" w:lineRule="exact"/>
        <w:ind w:left="746" w:right="0" w:firstLine="0"/>
        <w:jc w:val="left"/>
        <w:rPr>
          <w:sz w:val="32"/>
        </w:rPr>
      </w:pPr>
      <w:r>
        <w:rPr>
          <w:rFonts w:hint="eastAsia" w:ascii="Microsoft JhengHei" w:eastAsia="Microsoft JhengHei"/>
          <w:b/>
          <w:sz w:val="32"/>
        </w:rPr>
        <w:t>（二</w:t>
      </w:r>
      <w:r>
        <w:rPr>
          <w:rFonts w:hint="eastAsia" w:ascii="Microsoft JhengHei" w:eastAsia="Microsoft JhengHei"/>
          <w:b/>
          <w:spacing w:val="-149"/>
          <w:sz w:val="32"/>
        </w:rPr>
        <w:t>）</w:t>
      </w:r>
      <w:r>
        <w:rPr>
          <w:rFonts w:hint="eastAsia" w:ascii="Microsoft JhengHei" w:eastAsia="Microsoft JhengHei"/>
          <w:b/>
          <w:spacing w:val="-20"/>
          <w:sz w:val="32"/>
        </w:rPr>
        <w:t>项目支出：</w:t>
      </w:r>
      <w:r>
        <w:rPr>
          <w:spacing w:val="-16"/>
          <w:sz w:val="32"/>
        </w:rPr>
        <w:t xml:space="preserve">2026 年本部门项目支出预算 </w:t>
      </w:r>
      <w:r>
        <w:rPr>
          <w:sz w:val="32"/>
        </w:rPr>
        <w:t>256.15</w:t>
      </w:r>
      <w:r>
        <w:rPr>
          <w:spacing w:val="-21"/>
          <w:sz w:val="32"/>
        </w:rPr>
        <w:t xml:space="preserve"> 万元，</w:t>
      </w:r>
    </w:p>
    <w:p w14:paraId="5E360509">
      <w:pPr>
        <w:pStyle w:val="5"/>
        <w:spacing w:before="141"/>
        <w:ind w:left="106"/>
        <w:jc w:val="both"/>
      </w:pPr>
      <w:r>
        <w:t>主要是部门为完成特定行政工作任务或事业发展目标而发生的</w:t>
      </w:r>
    </w:p>
    <w:p w14:paraId="5E6889B9">
      <w:pPr>
        <w:spacing w:after="0"/>
        <w:jc w:val="both"/>
        <w:sectPr>
          <w:pgSz w:w="11910" w:h="16840"/>
          <w:pgMar w:top="1580" w:right="1060" w:bottom="280" w:left="1480" w:header="720" w:footer="720" w:gutter="0"/>
          <w:cols w:space="720" w:num="1"/>
        </w:sectPr>
      </w:pPr>
    </w:p>
    <w:p w14:paraId="0832F2FD">
      <w:pPr>
        <w:pStyle w:val="5"/>
        <w:rPr>
          <w:sz w:val="20"/>
        </w:rPr>
      </w:pPr>
    </w:p>
    <w:p w14:paraId="0D995AA6">
      <w:pPr>
        <w:pStyle w:val="5"/>
        <w:spacing w:before="3"/>
        <w:rPr>
          <w:sz w:val="23"/>
        </w:rPr>
      </w:pPr>
    </w:p>
    <w:p w14:paraId="17A52A24">
      <w:pPr>
        <w:pStyle w:val="5"/>
        <w:spacing w:before="55" w:line="364" w:lineRule="auto"/>
        <w:ind w:left="106" w:right="364"/>
      </w:pPr>
      <w:r>
        <w:rPr>
          <w:spacing w:val="-9"/>
        </w:rPr>
        <w:t xml:space="preserve">支出，包括有关事业发展专项、专项业务费、基本建设支出等， 其中：1、档案馆大楼运维 </w:t>
      </w:r>
      <w:r>
        <w:t>2026</w:t>
      </w:r>
      <w:r>
        <w:rPr>
          <w:spacing w:val="-33"/>
        </w:rPr>
        <w:t xml:space="preserve"> 年度为 </w:t>
      </w:r>
      <w:r>
        <w:t>60.00</w:t>
      </w:r>
      <w:r>
        <w:rPr>
          <w:spacing w:val="-27"/>
        </w:rPr>
        <w:t xml:space="preserve"> 万元；</w:t>
      </w:r>
      <w:r>
        <w:rPr>
          <w:spacing w:val="-9"/>
        </w:rPr>
        <w:t>2</w:t>
      </w:r>
      <w:r>
        <w:t>、馆藏档案数字化建设（二期）196.15</w:t>
      </w:r>
      <w:r>
        <w:rPr>
          <w:spacing w:val="-21"/>
        </w:rPr>
        <w:t xml:space="preserve"> 万元。</w:t>
      </w:r>
    </w:p>
    <w:p w14:paraId="7C8A5EFA">
      <w:pPr>
        <w:pStyle w:val="4"/>
        <w:spacing w:line="485" w:lineRule="exact"/>
      </w:pPr>
      <w:r>
        <w:t>五、政府性基金预算支出</w:t>
      </w:r>
    </w:p>
    <w:p w14:paraId="5A97E038">
      <w:pPr>
        <w:pStyle w:val="5"/>
        <w:spacing w:before="141"/>
        <w:ind w:left="746"/>
      </w:pPr>
      <w:r>
        <w:t>2026 年本部门无政府性基金安排的支出。</w:t>
      </w:r>
    </w:p>
    <w:p w14:paraId="17614211">
      <w:pPr>
        <w:pStyle w:val="4"/>
        <w:spacing w:before="109"/>
      </w:pPr>
      <w:r>
        <w:t>六、国有资本经营预算支出</w:t>
      </w:r>
    </w:p>
    <w:p w14:paraId="156620F7">
      <w:pPr>
        <w:pStyle w:val="5"/>
        <w:spacing w:before="141"/>
        <w:ind w:left="746"/>
      </w:pPr>
      <w:r>
        <w:t>2026 年本部门无国有资本经营预算安排的支出。</w:t>
      </w:r>
    </w:p>
    <w:p w14:paraId="36CD090B">
      <w:pPr>
        <w:pStyle w:val="4"/>
        <w:spacing w:before="108"/>
      </w:pPr>
      <w:r>
        <w:t>七、其他重要事项的情况说明</w:t>
      </w:r>
    </w:p>
    <w:p w14:paraId="44ED214D">
      <w:pPr>
        <w:spacing w:before="36"/>
        <w:ind w:left="746" w:right="0" w:firstLine="0"/>
        <w:jc w:val="left"/>
        <w:rPr>
          <w:sz w:val="32"/>
        </w:rPr>
      </w:pPr>
      <w:r>
        <w:rPr>
          <w:rFonts w:hint="eastAsia" w:ascii="Microsoft JhengHei" w:eastAsia="Microsoft JhengHei"/>
          <w:b/>
          <w:sz w:val="32"/>
        </w:rPr>
        <w:t>（一）机关运行经费：</w:t>
      </w:r>
      <w:r>
        <w:rPr>
          <w:sz w:val="32"/>
        </w:rPr>
        <w:t>2026 年沅陵县档案馆机关运行经费</w:t>
      </w:r>
    </w:p>
    <w:p w14:paraId="4E0308E2">
      <w:pPr>
        <w:pStyle w:val="5"/>
        <w:spacing w:before="141" w:line="364" w:lineRule="auto"/>
        <w:ind w:left="106" w:right="524"/>
        <w:jc w:val="both"/>
      </w:pPr>
      <w:r>
        <w:t>18.56</w:t>
      </w:r>
      <w:r>
        <w:rPr>
          <w:spacing w:val="-11"/>
        </w:rPr>
        <w:t xml:space="preserve"> 万元，比上年预算减少 </w:t>
      </w:r>
      <w:r>
        <w:t>1.98</w:t>
      </w:r>
      <w:r>
        <w:rPr>
          <w:spacing w:val="-20"/>
        </w:rPr>
        <w:t xml:space="preserve"> 万元，下降 </w:t>
      </w:r>
      <w:r>
        <w:t>9.64</w:t>
      </w:r>
      <w:r>
        <w:rPr>
          <w:spacing w:val="-2"/>
        </w:rPr>
        <w:t xml:space="preserve">%，主要是年初预算时在职在岗人员较去年初因退休减少 </w:t>
      </w:r>
      <w:r>
        <w:t>1</w:t>
      </w:r>
      <w:r>
        <w:rPr>
          <w:spacing w:val="-11"/>
        </w:rPr>
        <w:t xml:space="preserve"> 人，相关经费有所减少。</w:t>
      </w:r>
    </w:p>
    <w:p w14:paraId="373063F9">
      <w:pPr>
        <w:spacing w:before="0" w:line="485" w:lineRule="exact"/>
        <w:ind w:left="765" w:right="0" w:firstLine="0"/>
        <w:jc w:val="left"/>
        <w:rPr>
          <w:sz w:val="32"/>
        </w:rPr>
      </w:pPr>
      <w:r>
        <w:rPr>
          <w:rFonts w:hint="eastAsia" w:ascii="Microsoft JhengHei" w:hAnsi="Microsoft JhengHei" w:eastAsia="Microsoft JhengHei"/>
          <w:b/>
          <w:spacing w:val="7"/>
          <w:sz w:val="32"/>
        </w:rPr>
        <w:t>（二</w:t>
      </w:r>
      <w:r>
        <w:rPr>
          <w:rFonts w:hint="eastAsia" w:ascii="Microsoft JhengHei" w:hAnsi="Microsoft JhengHei" w:eastAsia="Microsoft JhengHei"/>
          <w:b/>
          <w:spacing w:val="-153"/>
          <w:sz w:val="32"/>
        </w:rPr>
        <w:t>）</w:t>
      </w:r>
      <w:r>
        <w:rPr>
          <w:rFonts w:hint="eastAsia" w:ascii="Microsoft JhengHei" w:hAnsi="Microsoft JhengHei" w:eastAsia="Microsoft JhengHei"/>
          <w:b/>
          <w:spacing w:val="6"/>
          <w:sz w:val="32"/>
        </w:rPr>
        <w:t>“三公”经费预算：</w:t>
      </w:r>
      <w:r>
        <w:rPr>
          <w:sz w:val="32"/>
        </w:rPr>
        <w:t>2026</w:t>
      </w:r>
      <w:r>
        <w:rPr>
          <w:spacing w:val="-3"/>
          <w:sz w:val="32"/>
        </w:rPr>
        <w:t xml:space="preserve"> 年沅陵县档案馆“三公”</w:t>
      </w:r>
    </w:p>
    <w:p w14:paraId="238366E8">
      <w:pPr>
        <w:pStyle w:val="5"/>
        <w:spacing w:before="141" w:line="364" w:lineRule="auto"/>
        <w:ind w:left="106" w:right="364"/>
        <w:jc w:val="both"/>
      </w:pPr>
      <w:r>
        <w:rPr>
          <w:spacing w:val="-9"/>
        </w:rPr>
        <w:t xml:space="preserve">经费预算数为 </w:t>
      </w:r>
      <w:r>
        <w:t>0.00</w:t>
      </w:r>
      <w:r>
        <w:rPr>
          <w:spacing w:val="-12"/>
        </w:rPr>
        <w:t xml:space="preserve"> 万元，其中，公务接待费 </w:t>
      </w:r>
      <w:r>
        <w:t>0.00</w:t>
      </w:r>
      <w:r>
        <w:rPr>
          <w:spacing w:val="-11"/>
        </w:rPr>
        <w:t xml:space="preserve"> 万元，公务</w:t>
      </w:r>
      <w:r>
        <w:rPr>
          <w:spacing w:val="-6"/>
        </w:rPr>
        <w:t xml:space="preserve">用车购置及运行费 </w:t>
      </w:r>
      <w:r>
        <w:t>0.00</w:t>
      </w:r>
      <w:r>
        <w:rPr>
          <w:spacing w:val="-24"/>
        </w:rPr>
        <w:t xml:space="preserve"> 万元</w:t>
      </w:r>
      <w:r>
        <w:rPr>
          <w:spacing w:val="4"/>
        </w:rPr>
        <w:t>（</w:t>
      </w:r>
      <w:r>
        <w:rPr>
          <w:spacing w:val="-5"/>
        </w:rPr>
        <w:t xml:space="preserve">其中，公务用车购置费 </w:t>
      </w:r>
      <w:r>
        <w:t>0.00</w:t>
      </w:r>
      <w:r>
        <w:rPr>
          <w:spacing w:val="-40"/>
        </w:rPr>
        <w:t xml:space="preserve"> 万</w:t>
      </w:r>
      <w:r>
        <w:rPr>
          <w:spacing w:val="-20"/>
        </w:rPr>
        <w:t xml:space="preserve">元，公务用车运行费 </w:t>
      </w:r>
      <w:r>
        <w:t>0.00</w:t>
      </w:r>
      <w:r>
        <w:rPr>
          <w:spacing w:val="-27"/>
        </w:rPr>
        <w:t xml:space="preserve"> 万元</w:t>
      </w:r>
      <w:r>
        <w:rPr>
          <w:spacing w:val="-109"/>
        </w:rPr>
        <w:t>）</w:t>
      </w:r>
      <w:r>
        <w:rPr>
          <w:spacing w:val="-34"/>
        </w:rPr>
        <w:t>，因公出国</w:t>
      </w:r>
      <w:r>
        <w:t>（境</w:t>
      </w:r>
      <w:r>
        <w:rPr>
          <w:spacing w:val="-57"/>
        </w:rPr>
        <w:t>）</w:t>
      </w:r>
      <w:r>
        <w:rPr>
          <w:spacing w:val="-40"/>
        </w:rPr>
        <w:t xml:space="preserve">费 </w:t>
      </w:r>
      <w:r>
        <w:t>0.00</w:t>
      </w:r>
      <w:r>
        <w:rPr>
          <w:spacing w:val="-24"/>
        </w:rPr>
        <w:t xml:space="preserve"> 万元。</w:t>
      </w:r>
    </w:p>
    <w:p w14:paraId="630044A9">
      <w:pPr>
        <w:pStyle w:val="5"/>
        <w:spacing w:before="3" w:line="364" w:lineRule="auto"/>
        <w:ind w:left="106" w:right="454"/>
      </w:pPr>
      <w:r>
        <w:t>2026 年“三公”经费预算与 2025 年持平，主要是继续全面落实过紧日子，严格执行八项规定，厉行节约。</w:t>
      </w:r>
    </w:p>
    <w:p w14:paraId="23301305">
      <w:pPr>
        <w:spacing w:before="0" w:line="484" w:lineRule="exact"/>
        <w:ind w:left="746" w:right="0" w:firstLine="0"/>
        <w:jc w:val="left"/>
        <w:rPr>
          <w:sz w:val="32"/>
        </w:rPr>
      </w:pPr>
      <w:r>
        <w:rPr>
          <w:rFonts w:hint="eastAsia" w:ascii="Microsoft JhengHei" w:eastAsia="Microsoft JhengHei"/>
          <w:b/>
          <w:sz w:val="32"/>
        </w:rPr>
        <w:t>（三）</w:t>
      </w:r>
      <w:r>
        <w:rPr>
          <w:rFonts w:hint="eastAsia" w:ascii="Microsoft JhengHei" w:eastAsia="Microsoft JhengHei"/>
          <w:b/>
          <w:spacing w:val="-12"/>
          <w:sz w:val="32"/>
        </w:rPr>
        <w:t>一般性支出情况：</w:t>
      </w:r>
      <w:r>
        <w:rPr>
          <w:spacing w:val="-15"/>
          <w:sz w:val="32"/>
        </w:rPr>
        <w:t>2026</w:t>
      </w:r>
      <w:r>
        <w:rPr>
          <w:spacing w:val="-17"/>
          <w:sz w:val="32"/>
        </w:rPr>
        <w:t xml:space="preserve"> 年本部门会议费预算 </w:t>
      </w:r>
      <w:r>
        <w:rPr>
          <w:sz w:val="32"/>
        </w:rPr>
        <w:t>0.00</w:t>
      </w:r>
      <w:r>
        <w:rPr>
          <w:spacing w:val="-40"/>
          <w:sz w:val="32"/>
        </w:rPr>
        <w:t xml:space="preserve"> 万</w:t>
      </w:r>
    </w:p>
    <w:p w14:paraId="3D4196C1">
      <w:pPr>
        <w:pStyle w:val="5"/>
        <w:spacing w:before="141"/>
        <w:ind w:left="106"/>
        <w:jc w:val="both"/>
      </w:pPr>
      <w:r>
        <w:rPr>
          <w:spacing w:val="-16"/>
        </w:rPr>
        <w:t xml:space="preserve">元；培训费预算 </w:t>
      </w:r>
      <w:r>
        <w:t>0.00</w:t>
      </w:r>
      <w:r>
        <w:rPr>
          <w:spacing w:val="-12"/>
        </w:rPr>
        <w:t xml:space="preserve"> 万元；未举办节庆、晚会、论坛、赛事活</w:t>
      </w:r>
    </w:p>
    <w:p w14:paraId="2AEC28A2">
      <w:pPr>
        <w:spacing w:after="0"/>
        <w:jc w:val="both"/>
        <w:sectPr>
          <w:pgSz w:w="11910" w:h="16840"/>
          <w:pgMar w:top="1580" w:right="1060" w:bottom="280" w:left="1480" w:header="720" w:footer="720" w:gutter="0"/>
          <w:cols w:space="720" w:num="1"/>
        </w:sectPr>
      </w:pPr>
    </w:p>
    <w:p w14:paraId="066D3219">
      <w:pPr>
        <w:pStyle w:val="5"/>
        <w:rPr>
          <w:sz w:val="20"/>
        </w:rPr>
      </w:pPr>
    </w:p>
    <w:p w14:paraId="461C4055">
      <w:pPr>
        <w:pStyle w:val="5"/>
        <w:spacing w:before="3"/>
        <w:rPr>
          <w:sz w:val="23"/>
        </w:rPr>
      </w:pPr>
    </w:p>
    <w:p w14:paraId="0BF80F52">
      <w:pPr>
        <w:pStyle w:val="5"/>
        <w:spacing w:before="55"/>
        <w:ind w:left="106"/>
      </w:pPr>
      <w:r>
        <w:t>动。</w:t>
      </w:r>
    </w:p>
    <w:p w14:paraId="187A22BD">
      <w:pPr>
        <w:spacing w:before="109"/>
        <w:ind w:left="746" w:right="0" w:firstLine="0"/>
        <w:jc w:val="left"/>
        <w:rPr>
          <w:sz w:val="32"/>
        </w:rPr>
      </w:pPr>
      <w:r>
        <w:rPr>
          <w:rFonts w:hint="eastAsia" w:ascii="Microsoft JhengHei" w:eastAsia="Microsoft JhengHei"/>
          <w:b/>
          <w:sz w:val="32"/>
        </w:rPr>
        <w:t>（四）政府采购情况：</w:t>
      </w:r>
      <w:r>
        <w:rPr>
          <w:sz w:val="32"/>
        </w:rPr>
        <w:t>2026 年本部门政府采购预算总额</w:t>
      </w:r>
    </w:p>
    <w:p w14:paraId="7E8125D3">
      <w:pPr>
        <w:pStyle w:val="9"/>
        <w:numPr>
          <w:ilvl w:val="1"/>
          <w:numId w:val="1"/>
        </w:numPr>
        <w:tabs>
          <w:tab w:val="left" w:pos="1147"/>
        </w:tabs>
        <w:spacing w:before="141" w:after="0" w:line="364" w:lineRule="auto"/>
        <w:ind w:left="107" w:right="524" w:firstLine="0"/>
        <w:jc w:val="left"/>
        <w:rPr>
          <w:sz w:val="32"/>
        </w:rPr>
      </w:pPr>
      <w:r>
        <w:rPr>
          <w:spacing w:val="-6"/>
          <w:sz w:val="32"/>
        </w:rPr>
        <w:t xml:space="preserve">万元，其中，货物类采购预算 </w:t>
      </w:r>
      <w:r>
        <w:rPr>
          <w:sz w:val="32"/>
        </w:rPr>
        <w:t>0.00</w:t>
      </w:r>
      <w:r>
        <w:rPr>
          <w:spacing w:val="-27"/>
          <w:sz w:val="32"/>
        </w:rPr>
        <w:t xml:space="preserve"> 万元；工程类采购预</w:t>
      </w:r>
      <w:r>
        <w:rPr>
          <w:spacing w:val="-40"/>
          <w:sz w:val="32"/>
        </w:rPr>
        <w:t xml:space="preserve">算 </w:t>
      </w:r>
      <w:r>
        <w:rPr>
          <w:sz w:val="32"/>
        </w:rPr>
        <w:t>0.00</w:t>
      </w:r>
      <w:r>
        <w:rPr>
          <w:spacing w:val="-16"/>
          <w:sz w:val="32"/>
        </w:rPr>
        <w:t xml:space="preserve"> 万元；服务类采购预算 </w:t>
      </w:r>
      <w:r>
        <w:rPr>
          <w:sz w:val="32"/>
        </w:rPr>
        <w:t>196.15</w:t>
      </w:r>
      <w:r>
        <w:rPr>
          <w:spacing w:val="-21"/>
          <w:sz w:val="32"/>
        </w:rPr>
        <w:t xml:space="preserve"> 万元。</w:t>
      </w:r>
    </w:p>
    <w:p w14:paraId="78AFC94B">
      <w:pPr>
        <w:spacing w:before="0" w:line="484" w:lineRule="exact"/>
        <w:ind w:left="746" w:right="0" w:firstLine="0"/>
        <w:jc w:val="left"/>
        <w:rPr>
          <w:sz w:val="32"/>
        </w:rPr>
      </w:pPr>
      <w:r>
        <w:rPr>
          <w:rFonts w:hint="eastAsia" w:ascii="Microsoft JhengHei" w:eastAsia="Microsoft JhengHei"/>
          <w:b/>
          <w:sz w:val="32"/>
        </w:rPr>
        <w:t>（五）国有资产占用使用及新增资产配置情况：</w:t>
      </w:r>
      <w:r>
        <w:rPr>
          <w:sz w:val="32"/>
        </w:rPr>
        <w:t>截至 2025</w:t>
      </w:r>
    </w:p>
    <w:p w14:paraId="4CB3AC81">
      <w:pPr>
        <w:pStyle w:val="5"/>
        <w:spacing w:before="141" w:line="364" w:lineRule="auto"/>
        <w:ind w:left="106" w:right="364"/>
      </w:pPr>
      <w:r>
        <w:rPr>
          <w:spacing w:val="-38"/>
        </w:rPr>
        <w:t xml:space="preserve">年 </w:t>
      </w:r>
      <w:r>
        <w:t>12</w:t>
      </w:r>
      <w:r>
        <w:rPr>
          <w:spacing w:val="-11"/>
        </w:rPr>
        <w:t xml:space="preserve"> 月底，本部门共有公务用车 </w:t>
      </w:r>
      <w:r>
        <w:t>0.00</w:t>
      </w:r>
      <w:r>
        <w:rPr>
          <w:spacing w:val="-6"/>
        </w:rPr>
        <w:t xml:space="preserve"> 辆，其中，机要通信用</w:t>
      </w:r>
      <w:r>
        <w:rPr>
          <w:spacing w:val="-43"/>
        </w:rPr>
        <w:t xml:space="preserve">车 </w:t>
      </w:r>
      <w:r>
        <w:t>0.00</w:t>
      </w:r>
      <w:r>
        <w:rPr>
          <w:spacing w:val="-21"/>
        </w:rPr>
        <w:t xml:space="preserve"> 辆，应急保障用车 </w:t>
      </w:r>
      <w:r>
        <w:t>0.00</w:t>
      </w:r>
      <w:r>
        <w:rPr>
          <w:spacing w:val="-21"/>
        </w:rPr>
        <w:t xml:space="preserve"> 辆，执法执勤用车 </w:t>
      </w:r>
      <w:r>
        <w:t>0.00</w:t>
      </w:r>
      <w:r>
        <w:rPr>
          <w:spacing w:val="-27"/>
        </w:rPr>
        <w:t xml:space="preserve"> 辆，特</w:t>
      </w:r>
      <w:r>
        <w:rPr>
          <w:spacing w:val="-7"/>
        </w:rPr>
        <w:t xml:space="preserve">种专业技术用车 </w:t>
      </w:r>
      <w:r>
        <w:t>0.00</w:t>
      </w:r>
      <w:r>
        <w:rPr>
          <w:spacing w:val="-11"/>
        </w:rPr>
        <w:t xml:space="preserve"> 辆，其他按照规定配备的公务用车 </w:t>
      </w:r>
      <w:r>
        <w:t xml:space="preserve">0.00 </w:t>
      </w:r>
      <w:r>
        <w:rPr>
          <w:spacing w:val="-9"/>
        </w:rPr>
        <w:t xml:space="preserve">辆；单位价值 </w:t>
      </w:r>
      <w:r>
        <w:t>50</w:t>
      </w:r>
      <w:r>
        <w:rPr>
          <w:spacing w:val="-15"/>
        </w:rPr>
        <w:t xml:space="preserve"> 万元以上通用设备 </w:t>
      </w:r>
      <w:r>
        <w:t>1.00</w:t>
      </w:r>
      <w:r>
        <w:rPr>
          <w:spacing w:val="-19"/>
        </w:rPr>
        <w:t xml:space="preserve"> 台，单位价值 </w:t>
      </w:r>
      <w:r>
        <w:t>100</w:t>
      </w:r>
      <w:r>
        <w:rPr>
          <w:spacing w:val="-40"/>
        </w:rPr>
        <w:t xml:space="preserve"> 万</w:t>
      </w:r>
      <w:r>
        <w:rPr>
          <w:spacing w:val="-45"/>
        </w:rPr>
        <w:t xml:space="preserve">元以上专用设备 </w:t>
      </w:r>
      <w:r>
        <w:t>0.00</w:t>
      </w:r>
      <w:r>
        <w:rPr>
          <w:spacing w:val="-77"/>
        </w:rPr>
        <w:t xml:space="preserve"> 台。</w:t>
      </w:r>
      <w:r>
        <w:t>2026</w:t>
      </w:r>
      <w:r>
        <w:rPr>
          <w:spacing w:val="-16"/>
        </w:rPr>
        <w:t xml:space="preserve"> 年拟新增配置公务用车 </w:t>
      </w:r>
      <w:r>
        <w:t>0.00</w:t>
      </w:r>
      <w:r>
        <w:rPr>
          <w:spacing w:val="-32"/>
        </w:rPr>
        <w:t xml:space="preserve"> 辆， </w:t>
      </w:r>
      <w:r>
        <w:rPr>
          <w:spacing w:val="-5"/>
        </w:rPr>
        <w:t xml:space="preserve">其中，机要通信用车 </w:t>
      </w:r>
      <w:r>
        <w:t>0.00</w:t>
      </w:r>
      <w:r>
        <w:rPr>
          <w:spacing w:val="-15"/>
        </w:rPr>
        <w:t xml:space="preserve"> 辆，应急保障用车 </w:t>
      </w:r>
      <w:r>
        <w:t>0.00</w:t>
      </w:r>
      <w:r>
        <w:rPr>
          <w:spacing w:val="-11"/>
        </w:rPr>
        <w:t xml:space="preserve"> 辆，执法执</w:t>
      </w:r>
      <w:r>
        <w:rPr>
          <w:spacing w:val="-18"/>
        </w:rPr>
        <w:t xml:space="preserve">勤用车 </w:t>
      </w:r>
      <w:r>
        <w:t>0.00</w:t>
      </w:r>
      <w:r>
        <w:rPr>
          <w:spacing w:val="-12"/>
        </w:rPr>
        <w:t xml:space="preserve"> 辆，特种专业技术用车 </w:t>
      </w:r>
      <w:r>
        <w:t>0.00</w:t>
      </w:r>
      <w:r>
        <w:rPr>
          <w:spacing w:val="-7"/>
        </w:rPr>
        <w:t xml:space="preserve"> 辆，其他按照规定配</w:t>
      </w:r>
      <w:r>
        <w:rPr>
          <w:spacing w:val="-9"/>
        </w:rPr>
        <w:t xml:space="preserve">备的公务用车 </w:t>
      </w:r>
      <w:r>
        <w:t>0.00</w:t>
      </w:r>
      <w:r>
        <w:rPr>
          <w:spacing w:val="-12"/>
        </w:rPr>
        <w:t xml:space="preserve"> 辆；新增配备单位价值 </w:t>
      </w:r>
      <w:r>
        <w:t>50</w:t>
      </w:r>
      <w:r>
        <w:rPr>
          <w:spacing w:val="-8"/>
        </w:rPr>
        <w:t xml:space="preserve"> 万元以上通用设</w:t>
      </w:r>
      <w:r>
        <w:rPr>
          <w:spacing w:val="-44"/>
        </w:rPr>
        <w:t xml:space="preserve">备 </w:t>
      </w:r>
      <w:r>
        <w:t>0.00</w:t>
      </w:r>
      <w:r>
        <w:rPr>
          <w:spacing w:val="-22"/>
        </w:rPr>
        <w:t xml:space="preserve"> 台，单位价值 </w:t>
      </w:r>
      <w:r>
        <w:t>100</w:t>
      </w:r>
      <w:r>
        <w:rPr>
          <w:spacing w:val="-18"/>
        </w:rPr>
        <w:t xml:space="preserve"> 万元以上专用设备 </w:t>
      </w:r>
      <w:r>
        <w:t>0.00</w:t>
      </w:r>
      <w:r>
        <w:rPr>
          <w:spacing w:val="-27"/>
        </w:rPr>
        <w:t xml:space="preserve"> 台。</w:t>
      </w:r>
    </w:p>
    <w:p w14:paraId="23CDA5CF">
      <w:pPr>
        <w:spacing w:before="0" w:line="490" w:lineRule="exact"/>
        <w:ind w:left="746" w:right="0" w:firstLine="0"/>
        <w:jc w:val="left"/>
        <w:rPr>
          <w:sz w:val="32"/>
        </w:rPr>
      </w:pPr>
      <w:r>
        <w:rPr>
          <w:rFonts w:hint="eastAsia" w:ascii="Microsoft JhengHei" w:eastAsia="Microsoft JhengHei"/>
          <w:b/>
          <w:sz w:val="32"/>
        </w:rPr>
        <w:t>（六）预算绩效目标说明：</w:t>
      </w:r>
      <w:r>
        <w:rPr>
          <w:sz w:val="32"/>
        </w:rPr>
        <w:t>本部门所有支出实行绩效目标</w:t>
      </w:r>
    </w:p>
    <w:p w14:paraId="6F10BDA1">
      <w:pPr>
        <w:pStyle w:val="5"/>
        <w:spacing w:before="141" w:line="364" w:lineRule="auto"/>
        <w:ind w:left="106" w:right="524"/>
        <w:jc w:val="both"/>
      </w:pPr>
      <w:r>
        <w:rPr>
          <w:spacing w:val="-40"/>
        </w:rPr>
        <w:t xml:space="preserve">管理。纳入 </w:t>
      </w:r>
      <w:r>
        <w:t>2026</w:t>
      </w:r>
      <w:r>
        <w:rPr>
          <w:spacing w:val="-14"/>
        </w:rPr>
        <w:t xml:space="preserve"> 年部门单位整体支出绩效目标的金额为 </w:t>
      </w:r>
      <w:r>
        <w:rPr>
          <w:spacing w:val="-3"/>
        </w:rPr>
        <w:t xml:space="preserve">393.79 </w:t>
      </w:r>
      <w:r>
        <w:rPr>
          <w:spacing w:val="-5"/>
        </w:rPr>
        <w:t xml:space="preserve">万元，其中，基本支出 </w:t>
      </w:r>
      <w:r>
        <w:t>137.64</w:t>
      </w:r>
      <w:r>
        <w:rPr>
          <w:spacing w:val="-15"/>
        </w:rPr>
        <w:t xml:space="preserve"> 万元，项目支出 </w:t>
      </w:r>
      <w:r>
        <w:t>256.15</w:t>
      </w:r>
      <w:r>
        <w:rPr>
          <w:spacing w:val="-18"/>
        </w:rPr>
        <w:t xml:space="preserve"> 万元， 具体绩效目标详见报表。</w:t>
      </w:r>
    </w:p>
    <w:p w14:paraId="1A8F0F09">
      <w:pPr>
        <w:pStyle w:val="4"/>
        <w:spacing w:line="485" w:lineRule="exact"/>
      </w:pPr>
      <w:r>
        <w:t>八、名词解释</w:t>
      </w:r>
    </w:p>
    <w:p w14:paraId="5AEDCEE0">
      <w:pPr>
        <w:pStyle w:val="9"/>
        <w:numPr>
          <w:ilvl w:val="2"/>
          <w:numId w:val="1"/>
        </w:numPr>
        <w:tabs>
          <w:tab w:val="left" w:pos="1430"/>
        </w:tabs>
        <w:spacing w:before="141" w:after="0" w:line="240" w:lineRule="auto"/>
        <w:ind w:left="1429" w:right="0" w:hanging="482"/>
        <w:jc w:val="left"/>
        <w:rPr>
          <w:sz w:val="32"/>
        </w:rPr>
      </w:pPr>
      <w:r>
        <w:rPr>
          <w:sz w:val="32"/>
        </w:rPr>
        <w:t>机关运行经费：是指各部门的公用经费，包括办公及</w:t>
      </w:r>
    </w:p>
    <w:p w14:paraId="12F40157">
      <w:pPr>
        <w:spacing w:after="0" w:line="240" w:lineRule="auto"/>
        <w:jc w:val="left"/>
        <w:rPr>
          <w:sz w:val="32"/>
        </w:rPr>
        <w:sectPr>
          <w:pgSz w:w="11910" w:h="16840"/>
          <w:pgMar w:top="1580" w:right="1060" w:bottom="280" w:left="1480" w:header="720" w:footer="720" w:gutter="0"/>
          <w:cols w:space="720" w:num="1"/>
        </w:sectPr>
      </w:pPr>
    </w:p>
    <w:p w14:paraId="2123CC66">
      <w:pPr>
        <w:pStyle w:val="5"/>
        <w:rPr>
          <w:sz w:val="20"/>
        </w:rPr>
      </w:pPr>
    </w:p>
    <w:p w14:paraId="2BFF0768">
      <w:pPr>
        <w:pStyle w:val="5"/>
        <w:spacing w:before="3"/>
        <w:rPr>
          <w:sz w:val="23"/>
        </w:rPr>
      </w:pPr>
    </w:p>
    <w:p w14:paraId="38E05D9D">
      <w:pPr>
        <w:pStyle w:val="5"/>
        <w:spacing w:before="55" w:line="364" w:lineRule="auto"/>
        <w:ind w:left="106" w:right="294"/>
      </w:pPr>
      <w:r>
        <w:t>印刷费、邮电费、差旅费、会议费、福利费、日常维修费、专用资料及一般设备购置费、办公用房水电费、办公用房取暖费、办公用房物业管理费、公务用车运行维护费以及其他费用。</w:t>
      </w:r>
    </w:p>
    <w:p w14:paraId="66951D4A">
      <w:pPr>
        <w:pStyle w:val="9"/>
        <w:numPr>
          <w:ilvl w:val="2"/>
          <w:numId w:val="1"/>
        </w:numPr>
        <w:tabs>
          <w:tab w:val="left" w:pos="1428"/>
        </w:tabs>
        <w:spacing w:before="3" w:after="0" w:line="364" w:lineRule="auto"/>
        <w:ind w:left="107" w:right="524" w:firstLine="840"/>
        <w:jc w:val="both"/>
        <w:rPr>
          <w:sz w:val="32"/>
        </w:rPr>
      </w:pPr>
      <w:r>
        <w:rPr>
          <w:sz w:val="32"/>
        </w:rPr>
        <w:t xml:space="preserve">“三公”经费：纳入省（市/县）财政预算管理的“ </w:t>
      </w:r>
      <w:r>
        <w:rPr>
          <w:spacing w:val="-1"/>
          <w:sz w:val="32"/>
        </w:rPr>
        <w:t>三公”经费，是指用一般公共预算拨款安排的公务接待费、公</w:t>
      </w:r>
      <w:r>
        <w:rPr>
          <w:spacing w:val="1"/>
          <w:sz w:val="32"/>
        </w:rPr>
        <w:t>务用车购置及运行维护费和因公出国</w:t>
      </w:r>
      <w:r>
        <w:rPr>
          <w:spacing w:val="3"/>
          <w:sz w:val="32"/>
        </w:rPr>
        <w:t>（境）费。其中，公务接</w:t>
      </w:r>
      <w:r>
        <w:rPr>
          <w:spacing w:val="1"/>
          <w:sz w:val="32"/>
        </w:rPr>
        <w:t>待费反映单位按规定开支的各类公务接待支出；公务用车购置</w:t>
      </w:r>
      <w:r>
        <w:rPr>
          <w:spacing w:val="-2"/>
          <w:sz w:val="32"/>
        </w:rPr>
        <w:t>及运行费反映单位公务用车车辆购置支出</w:t>
      </w:r>
      <w:r>
        <w:rPr>
          <w:sz w:val="32"/>
        </w:rPr>
        <w:t>（含车辆购置税</w:t>
      </w:r>
      <w:r>
        <w:rPr>
          <w:spacing w:val="-97"/>
          <w:sz w:val="32"/>
        </w:rPr>
        <w:t>）</w:t>
      </w:r>
      <w:r>
        <w:rPr>
          <w:spacing w:val="-49"/>
          <w:sz w:val="32"/>
        </w:rPr>
        <w:t>，以</w:t>
      </w:r>
      <w:r>
        <w:rPr>
          <w:spacing w:val="-2"/>
          <w:sz w:val="32"/>
        </w:rPr>
        <w:t>及燃料费、维修费、保险费等支出；因公出国</w:t>
      </w:r>
      <w:r>
        <w:rPr>
          <w:spacing w:val="3"/>
          <w:sz w:val="32"/>
        </w:rPr>
        <w:t>（境）费反映单</w:t>
      </w:r>
      <w:r>
        <w:rPr>
          <w:spacing w:val="1"/>
          <w:sz w:val="32"/>
        </w:rPr>
        <w:t>位公务出国</w:t>
      </w:r>
      <w:r>
        <w:rPr>
          <w:spacing w:val="3"/>
          <w:sz w:val="32"/>
        </w:rPr>
        <w:t>（境）的国际旅费、国外城市间交通费、住宿费、</w:t>
      </w:r>
      <w:r>
        <w:rPr>
          <w:sz w:val="32"/>
        </w:rPr>
        <w:t>伙食费、培训费、公杂费等等支出。</w:t>
      </w:r>
    </w:p>
    <w:p w14:paraId="2FF8820D">
      <w:pPr>
        <w:spacing w:after="0" w:line="364" w:lineRule="auto"/>
        <w:jc w:val="both"/>
        <w:rPr>
          <w:sz w:val="32"/>
        </w:rPr>
        <w:sectPr>
          <w:pgSz w:w="11910" w:h="16840"/>
          <w:pgMar w:top="1580" w:right="1060" w:bottom="280" w:left="1480" w:header="720" w:footer="720" w:gutter="0"/>
          <w:cols w:space="720" w:num="1"/>
        </w:sectPr>
      </w:pPr>
    </w:p>
    <w:p w14:paraId="7FCA07F8">
      <w:pPr>
        <w:pStyle w:val="5"/>
        <w:rPr>
          <w:sz w:val="20"/>
        </w:rPr>
      </w:pPr>
    </w:p>
    <w:p w14:paraId="242D616C">
      <w:pPr>
        <w:pStyle w:val="5"/>
        <w:rPr>
          <w:sz w:val="20"/>
        </w:rPr>
      </w:pPr>
    </w:p>
    <w:p w14:paraId="7C2FC6A8">
      <w:pPr>
        <w:pStyle w:val="5"/>
        <w:rPr>
          <w:sz w:val="20"/>
        </w:rPr>
      </w:pPr>
    </w:p>
    <w:p w14:paraId="0B07C266">
      <w:pPr>
        <w:pStyle w:val="5"/>
        <w:rPr>
          <w:sz w:val="20"/>
        </w:rPr>
      </w:pPr>
    </w:p>
    <w:p w14:paraId="4478FD2D">
      <w:pPr>
        <w:pStyle w:val="5"/>
        <w:rPr>
          <w:sz w:val="20"/>
        </w:rPr>
      </w:pPr>
    </w:p>
    <w:p w14:paraId="6B75FA59">
      <w:pPr>
        <w:pStyle w:val="5"/>
        <w:rPr>
          <w:sz w:val="20"/>
        </w:rPr>
      </w:pPr>
    </w:p>
    <w:p w14:paraId="3B09C1E9">
      <w:pPr>
        <w:pStyle w:val="5"/>
        <w:rPr>
          <w:sz w:val="20"/>
        </w:rPr>
      </w:pPr>
    </w:p>
    <w:p w14:paraId="5DE20080">
      <w:pPr>
        <w:pStyle w:val="5"/>
        <w:rPr>
          <w:sz w:val="20"/>
        </w:rPr>
      </w:pPr>
    </w:p>
    <w:p w14:paraId="4929F0E9">
      <w:pPr>
        <w:pStyle w:val="5"/>
        <w:rPr>
          <w:sz w:val="20"/>
        </w:rPr>
      </w:pPr>
    </w:p>
    <w:p w14:paraId="1F7BF4EF">
      <w:pPr>
        <w:pStyle w:val="5"/>
        <w:rPr>
          <w:sz w:val="20"/>
        </w:rPr>
      </w:pPr>
    </w:p>
    <w:p w14:paraId="27DAD470">
      <w:pPr>
        <w:pStyle w:val="5"/>
        <w:rPr>
          <w:sz w:val="20"/>
        </w:rPr>
      </w:pPr>
    </w:p>
    <w:p w14:paraId="73384AC7">
      <w:pPr>
        <w:pStyle w:val="5"/>
        <w:rPr>
          <w:sz w:val="20"/>
        </w:rPr>
      </w:pPr>
    </w:p>
    <w:p w14:paraId="23F9D093">
      <w:pPr>
        <w:pStyle w:val="5"/>
        <w:rPr>
          <w:sz w:val="20"/>
        </w:rPr>
      </w:pPr>
    </w:p>
    <w:p w14:paraId="378D73B8">
      <w:pPr>
        <w:pStyle w:val="5"/>
        <w:rPr>
          <w:sz w:val="20"/>
        </w:rPr>
      </w:pPr>
    </w:p>
    <w:p w14:paraId="700C0C76">
      <w:pPr>
        <w:pStyle w:val="5"/>
        <w:rPr>
          <w:sz w:val="20"/>
        </w:rPr>
      </w:pPr>
    </w:p>
    <w:p w14:paraId="34E1DBA6">
      <w:pPr>
        <w:pStyle w:val="5"/>
        <w:rPr>
          <w:sz w:val="20"/>
        </w:rPr>
      </w:pPr>
    </w:p>
    <w:p w14:paraId="11C80495">
      <w:pPr>
        <w:pStyle w:val="5"/>
        <w:rPr>
          <w:sz w:val="20"/>
        </w:rPr>
      </w:pPr>
    </w:p>
    <w:p w14:paraId="1188C3BD">
      <w:pPr>
        <w:pStyle w:val="5"/>
        <w:rPr>
          <w:sz w:val="20"/>
        </w:rPr>
      </w:pPr>
    </w:p>
    <w:p w14:paraId="14D84A7A">
      <w:pPr>
        <w:pStyle w:val="5"/>
        <w:rPr>
          <w:sz w:val="20"/>
        </w:rPr>
      </w:pPr>
    </w:p>
    <w:p w14:paraId="0FD1103E">
      <w:pPr>
        <w:pStyle w:val="5"/>
        <w:rPr>
          <w:sz w:val="20"/>
        </w:rPr>
      </w:pPr>
    </w:p>
    <w:p w14:paraId="0D54154E">
      <w:pPr>
        <w:pStyle w:val="5"/>
        <w:rPr>
          <w:sz w:val="20"/>
        </w:rPr>
      </w:pPr>
    </w:p>
    <w:p w14:paraId="0E6E5591">
      <w:pPr>
        <w:pStyle w:val="5"/>
        <w:rPr>
          <w:sz w:val="20"/>
        </w:rPr>
      </w:pPr>
    </w:p>
    <w:p w14:paraId="6C67D8D8">
      <w:pPr>
        <w:pStyle w:val="5"/>
        <w:rPr>
          <w:sz w:val="20"/>
        </w:rPr>
      </w:pPr>
    </w:p>
    <w:p w14:paraId="70BA19A8">
      <w:pPr>
        <w:pStyle w:val="5"/>
        <w:rPr>
          <w:sz w:val="20"/>
        </w:rPr>
      </w:pPr>
    </w:p>
    <w:p w14:paraId="72F61119">
      <w:pPr>
        <w:pStyle w:val="5"/>
        <w:rPr>
          <w:sz w:val="20"/>
        </w:rPr>
      </w:pPr>
    </w:p>
    <w:p w14:paraId="1A21E402">
      <w:pPr>
        <w:pStyle w:val="5"/>
        <w:spacing w:before="1"/>
        <w:rPr>
          <w:sz w:val="28"/>
        </w:rPr>
      </w:pPr>
    </w:p>
    <w:p w14:paraId="58D88564">
      <w:pPr>
        <w:pStyle w:val="3"/>
        <w:ind w:left="2178"/>
      </w:pPr>
      <w:r>
        <w:t>第二部分 2026 年部门预算表</w:t>
      </w:r>
    </w:p>
    <w:p w14:paraId="1269B9D8">
      <w:pPr>
        <w:spacing w:after="0"/>
        <w:sectPr>
          <w:pgSz w:w="11910" w:h="16840"/>
          <w:pgMar w:top="1580" w:right="1060" w:bottom="280" w:left="1480" w:header="720" w:footer="720" w:gutter="0"/>
          <w:cols w:space="720" w:num="1"/>
        </w:sectPr>
      </w:pPr>
    </w:p>
    <w:p w14:paraId="35DB940B">
      <w:pPr>
        <w:pStyle w:val="5"/>
        <w:rPr>
          <w:rFonts w:ascii="Microsoft JhengHei"/>
          <w:b/>
          <w:sz w:val="20"/>
        </w:rPr>
      </w:pPr>
    </w:p>
    <w:p w14:paraId="3C55C703">
      <w:pPr>
        <w:pStyle w:val="5"/>
        <w:rPr>
          <w:rFonts w:ascii="Microsoft JhengHei"/>
          <w:b/>
          <w:sz w:val="20"/>
        </w:rPr>
      </w:pPr>
    </w:p>
    <w:p w14:paraId="53E56F14">
      <w:pPr>
        <w:pStyle w:val="5"/>
        <w:spacing w:before="6"/>
        <w:rPr>
          <w:rFonts w:ascii="Microsoft JhengHei"/>
          <w:b/>
          <w:sz w:val="14"/>
        </w:rPr>
      </w:pPr>
    </w:p>
    <w:p w14:paraId="52F9EBD6">
      <w:pPr>
        <w:spacing w:before="48"/>
        <w:ind w:left="2600" w:right="0" w:firstLine="0"/>
        <w:jc w:val="left"/>
        <w:rPr>
          <w:b/>
          <w:sz w:val="40"/>
        </w:rPr>
      </w:pPr>
      <w:r>
        <w:rPr>
          <w:b/>
          <w:sz w:val="40"/>
        </w:rPr>
        <w:t>2026年预算公开表</w:t>
      </w:r>
    </w:p>
    <w:p w14:paraId="3DFF1BB6">
      <w:pPr>
        <w:pStyle w:val="5"/>
        <w:rPr>
          <w:b/>
          <w:sz w:val="40"/>
        </w:rPr>
      </w:pPr>
    </w:p>
    <w:p w14:paraId="1590DCD7">
      <w:pPr>
        <w:pStyle w:val="5"/>
        <w:rPr>
          <w:b/>
          <w:sz w:val="40"/>
        </w:rPr>
      </w:pPr>
    </w:p>
    <w:p w14:paraId="43E99F08">
      <w:pPr>
        <w:pStyle w:val="5"/>
        <w:rPr>
          <w:b/>
          <w:sz w:val="40"/>
        </w:rPr>
      </w:pPr>
    </w:p>
    <w:p w14:paraId="5FE036C1">
      <w:pPr>
        <w:pStyle w:val="5"/>
        <w:spacing w:before="12"/>
        <w:rPr>
          <w:b/>
          <w:sz w:val="33"/>
        </w:rPr>
      </w:pPr>
    </w:p>
    <w:p w14:paraId="5B8DDD29">
      <w:pPr>
        <w:spacing w:before="0"/>
        <w:ind w:left="2000" w:right="0" w:firstLine="0"/>
        <w:jc w:val="left"/>
        <w:rPr>
          <w:b/>
          <w:sz w:val="30"/>
        </w:rPr>
      </w:pPr>
      <w:r>
        <w:rPr>
          <w:b/>
          <w:sz w:val="30"/>
        </w:rPr>
        <w:t>单位编码： 217001</w:t>
      </w:r>
    </w:p>
    <w:p w14:paraId="26483A00">
      <w:pPr>
        <w:pStyle w:val="5"/>
        <w:rPr>
          <w:b/>
          <w:sz w:val="30"/>
        </w:rPr>
      </w:pPr>
    </w:p>
    <w:p w14:paraId="61FDCF7A">
      <w:pPr>
        <w:pStyle w:val="5"/>
        <w:spacing w:before="2"/>
        <w:rPr>
          <w:b/>
          <w:sz w:val="37"/>
        </w:rPr>
      </w:pPr>
    </w:p>
    <w:p w14:paraId="52C073A1">
      <w:pPr>
        <w:spacing w:before="0"/>
        <w:ind w:left="2000" w:right="0" w:firstLine="0"/>
        <w:jc w:val="left"/>
        <w:rPr>
          <w:b/>
          <w:sz w:val="30"/>
        </w:rPr>
      </w:pPr>
      <w:r>
        <w:rPr>
          <w:b/>
          <w:sz w:val="30"/>
        </w:rPr>
        <w:t>单位名称： 沅陵县档案馆</w:t>
      </w:r>
    </w:p>
    <w:p w14:paraId="5D828D88">
      <w:pPr>
        <w:spacing w:after="0"/>
        <w:jc w:val="left"/>
        <w:rPr>
          <w:sz w:val="30"/>
        </w:rPr>
        <w:sectPr>
          <w:pgSz w:w="11910" w:h="16840"/>
          <w:pgMar w:top="1580" w:right="1060" w:bottom="280" w:left="1480" w:header="720" w:footer="720" w:gutter="0"/>
          <w:cols w:space="720" w:num="1"/>
        </w:sectPr>
      </w:pPr>
    </w:p>
    <w:p w14:paraId="60A7320E">
      <w:pPr>
        <w:pStyle w:val="2"/>
        <w:spacing w:before="27"/>
        <w:ind w:left="2337" w:right="2228"/>
      </w:pPr>
      <w:r>
        <w:t>单位预算公开表</w:t>
      </w:r>
    </w:p>
    <w:p w14:paraId="2EE1CB09">
      <w:pPr>
        <w:pStyle w:val="5"/>
        <w:spacing w:before="1"/>
        <w:rPr>
          <w:b/>
          <w:sz w:val="24"/>
        </w:rPr>
      </w:pPr>
    </w:p>
    <w:tbl>
      <w:tblPr>
        <w:tblStyle w:val="6"/>
        <w:tblW w:w="0" w:type="auto"/>
        <w:tblInd w:w="2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5"/>
        <w:gridCol w:w="7995"/>
      </w:tblGrid>
      <w:tr w14:paraId="05FB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9000" w:type="dxa"/>
            <w:gridSpan w:val="2"/>
          </w:tcPr>
          <w:p w14:paraId="42C916C5">
            <w:pPr>
              <w:pStyle w:val="10"/>
              <w:spacing w:before="5"/>
              <w:rPr>
                <w:b/>
                <w:sz w:val="13"/>
              </w:rPr>
            </w:pPr>
          </w:p>
          <w:p w14:paraId="454859C9">
            <w:pPr>
              <w:pStyle w:val="10"/>
              <w:spacing w:before="1"/>
              <w:ind w:left="30"/>
              <w:rPr>
                <w:b/>
                <w:sz w:val="18"/>
              </w:rPr>
            </w:pPr>
            <w:r>
              <w:rPr>
                <w:b/>
                <w:sz w:val="18"/>
              </w:rPr>
              <w:t>一、单位预算报表</w:t>
            </w:r>
          </w:p>
        </w:tc>
      </w:tr>
      <w:tr w14:paraId="245E8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1274CF7B">
            <w:pPr>
              <w:pStyle w:val="10"/>
              <w:spacing w:before="132"/>
              <w:ind w:right="5"/>
              <w:jc w:val="center"/>
              <w:rPr>
                <w:sz w:val="22"/>
              </w:rPr>
            </w:pPr>
            <w:r>
              <w:rPr>
                <w:w w:val="102"/>
                <w:sz w:val="22"/>
              </w:rPr>
              <w:t>1</w:t>
            </w:r>
          </w:p>
        </w:tc>
        <w:tc>
          <w:tcPr>
            <w:tcW w:w="7995" w:type="dxa"/>
          </w:tcPr>
          <w:p w14:paraId="72F6C879">
            <w:pPr>
              <w:pStyle w:val="10"/>
              <w:spacing w:before="132"/>
              <w:ind w:left="30"/>
              <w:rPr>
                <w:sz w:val="22"/>
              </w:rPr>
            </w:pPr>
            <w:r>
              <w:rPr>
                <w:sz w:val="22"/>
              </w:rPr>
              <w:t>收支总表</w:t>
            </w:r>
          </w:p>
        </w:tc>
      </w:tr>
      <w:tr w14:paraId="28F1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6E3601AA">
            <w:pPr>
              <w:pStyle w:val="10"/>
              <w:spacing w:before="132"/>
              <w:ind w:right="5"/>
              <w:jc w:val="center"/>
              <w:rPr>
                <w:sz w:val="22"/>
              </w:rPr>
            </w:pPr>
            <w:r>
              <w:rPr>
                <w:w w:val="102"/>
                <w:sz w:val="22"/>
              </w:rPr>
              <w:t>2</w:t>
            </w:r>
          </w:p>
        </w:tc>
        <w:tc>
          <w:tcPr>
            <w:tcW w:w="7995" w:type="dxa"/>
          </w:tcPr>
          <w:p w14:paraId="09C46535">
            <w:pPr>
              <w:pStyle w:val="10"/>
              <w:spacing w:before="132"/>
              <w:ind w:left="30"/>
              <w:rPr>
                <w:sz w:val="22"/>
              </w:rPr>
            </w:pPr>
            <w:r>
              <w:rPr>
                <w:sz w:val="22"/>
              </w:rPr>
              <w:t>收入总表</w:t>
            </w:r>
          </w:p>
        </w:tc>
      </w:tr>
      <w:tr w14:paraId="464E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287A617D">
            <w:pPr>
              <w:pStyle w:val="10"/>
              <w:spacing w:before="132"/>
              <w:ind w:right="5"/>
              <w:jc w:val="center"/>
              <w:rPr>
                <w:sz w:val="22"/>
              </w:rPr>
            </w:pPr>
            <w:r>
              <w:rPr>
                <w:w w:val="102"/>
                <w:sz w:val="22"/>
              </w:rPr>
              <w:t>3</w:t>
            </w:r>
          </w:p>
        </w:tc>
        <w:tc>
          <w:tcPr>
            <w:tcW w:w="7995" w:type="dxa"/>
          </w:tcPr>
          <w:p w14:paraId="58C03916">
            <w:pPr>
              <w:pStyle w:val="10"/>
              <w:spacing w:before="132"/>
              <w:ind w:left="30"/>
              <w:rPr>
                <w:sz w:val="22"/>
              </w:rPr>
            </w:pPr>
            <w:r>
              <w:rPr>
                <w:sz w:val="22"/>
              </w:rPr>
              <w:t>支出总表</w:t>
            </w:r>
          </w:p>
        </w:tc>
      </w:tr>
      <w:tr w14:paraId="2E72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005" w:type="dxa"/>
          </w:tcPr>
          <w:p w14:paraId="43F3BFF6">
            <w:pPr>
              <w:pStyle w:val="10"/>
              <w:spacing w:before="132"/>
              <w:ind w:right="5"/>
              <w:jc w:val="center"/>
              <w:rPr>
                <w:sz w:val="22"/>
              </w:rPr>
            </w:pPr>
            <w:r>
              <w:rPr>
                <w:w w:val="102"/>
                <w:sz w:val="22"/>
              </w:rPr>
              <w:t>4</w:t>
            </w:r>
          </w:p>
        </w:tc>
        <w:tc>
          <w:tcPr>
            <w:tcW w:w="7995" w:type="dxa"/>
          </w:tcPr>
          <w:p w14:paraId="27DD0BDE">
            <w:pPr>
              <w:pStyle w:val="10"/>
              <w:spacing w:before="132"/>
              <w:ind w:left="30"/>
              <w:rPr>
                <w:sz w:val="22"/>
              </w:rPr>
            </w:pPr>
            <w:r>
              <w:rPr>
                <w:sz w:val="22"/>
              </w:rPr>
              <w:t>支出预算分类汇总表（按政府预算经济分类）</w:t>
            </w:r>
          </w:p>
        </w:tc>
      </w:tr>
      <w:tr w14:paraId="75FE6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1D09EC38">
            <w:pPr>
              <w:pStyle w:val="10"/>
              <w:spacing w:before="132"/>
              <w:ind w:right="5"/>
              <w:jc w:val="center"/>
              <w:rPr>
                <w:sz w:val="22"/>
              </w:rPr>
            </w:pPr>
            <w:r>
              <w:rPr>
                <w:w w:val="102"/>
                <w:sz w:val="22"/>
              </w:rPr>
              <w:t>5</w:t>
            </w:r>
          </w:p>
        </w:tc>
        <w:tc>
          <w:tcPr>
            <w:tcW w:w="7995" w:type="dxa"/>
          </w:tcPr>
          <w:p w14:paraId="3C7BA745">
            <w:pPr>
              <w:pStyle w:val="10"/>
              <w:spacing w:before="132"/>
              <w:ind w:left="30"/>
              <w:rPr>
                <w:sz w:val="22"/>
              </w:rPr>
            </w:pPr>
            <w:r>
              <w:rPr>
                <w:sz w:val="22"/>
              </w:rPr>
              <w:t>支出预算分类汇总表（按部门预算经济分类）</w:t>
            </w:r>
          </w:p>
        </w:tc>
      </w:tr>
      <w:tr w14:paraId="6ED3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162FF49D">
            <w:pPr>
              <w:pStyle w:val="10"/>
              <w:spacing w:before="132"/>
              <w:ind w:right="5"/>
              <w:jc w:val="center"/>
              <w:rPr>
                <w:sz w:val="22"/>
              </w:rPr>
            </w:pPr>
            <w:r>
              <w:rPr>
                <w:w w:val="102"/>
                <w:sz w:val="22"/>
              </w:rPr>
              <w:t>6</w:t>
            </w:r>
          </w:p>
        </w:tc>
        <w:tc>
          <w:tcPr>
            <w:tcW w:w="7995" w:type="dxa"/>
          </w:tcPr>
          <w:p w14:paraId="712258DD">
            <w:pPr>
              <w:pStyle w:val="10"/>
              <w:spacing w:before="132"/>
              <w:ind w:left="30"/>
              <w:rPr>
                <w:sz w:val="22"/>
              </w:rPr>
            </w:pPr>
            <w:r>
              <w:rPr>
                <w:sz w:val="22"/>
              </w:rPr>
              <w:t>财政拨款收支总表</w:t>
            </w:r>
          </w:p>
        </w:tc>
      </w:tr>
      <w:tr w14:paraId="38DC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665509F7">
            <w:pPr>
              <w:pStyle w:val="10"/>
              <w:spacing w:before="132"/>
              <w:ind w:right="5"/>
              <w:jc w:val="center"/>
              <w:rPr>
                <w:sz w:val="22"/>
              </w:rPr>
            </w:pPr>
            <w:r>
              <w:rPr>
                <w:w w:val="102"/>
                <w:sz w:val="22"/>
              </w:rPr>
              <w:t>7</w:t>
            </w:r>
          </w:p>
        </w:tc>
        <w:tc>
          <w:tcPr>
            <w:tcW w:w="7995" w:type="dxa"/>
          </w:tcPr>
          <w:p w14:paraId="5B0C57B4">
            <w:pPr>
              <w:pStyle w:val="10"/>
              <w:spacing w:before="132"/>
              <w:ind w:left="30"/>
              <w:rPr>
                <w:sz w:val="22"/>
              </w:rPr>
            </w:pPr>
            <w:r>
              <w:rPr>
                <w:sz w:val="22"/>
              </w:rPr>
              <w:t>一般公共预算支出表</w:t>
            </w:r>
          </w:p>
        </w:tc>
      </w:tr>
      <w:tr w14:paraId="15F6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3D10240D">
            <w:pPr>
              <w:pStyle w:val="10"/>
              <w:spacing w:before="132"/>
              <w:ind w:right="5"/>
              <w:jc w:val="center"/>
              <w:rPr>
                <w:sz w:val="22"/>
              </w:rPr>
            </w:pPr>
            <w:r>
              <w:rPr>
                <w:w w:val="102"/>
                <w:sz w:val="22"/>
              </w:rPr>
              <w:t>8</w:t>
            </w:r>
          </w:p>
        </w:tc>
        <w:tc>
          <w:tcPr>
            <w:tcW w:w="7995" w:type="dxa"/>
          </w:tcPr>
          <w:p w14:paraId="7C01814D">
            <w:pPr>
              <w:pStyle w:val="10"/>
              <w:spacing w:before="132"/>
              <w:ind w:left="30"/>
              <w:rPr>
                <w:sz w:val="22"/>
              </w:rPr>
            </w:pPr>
            <w:r>
              <w:rPr>
                <w:sz w:val="22"/>
              </w:rPr>
              <w:t>一般公共预算基本支出表</w:t>
            </w:r>
          </w:p>
        </w:tc>
      </w:tr>
      <w:tr w14:paraId="4613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005" w:type="dxa"/>
          </w:tcPr>
          <w:p w14:paraId="077CD61A">
            <w:pPr>
              <w:pStyle w:val="10"/>
              <w:spacing w:before="132"/>
              <w:ind w:right="5"/>
              <w:jc w:val="center"/>
              <w:rPr>
                <w:sz w:val="22"/>
              </w:rPr>
            </w:pPr>
            <w:r>
              <w:rPr>
                <w:w w:val="102"/>
                <w:sz w:val="22"/>
              </w:rPr>
              <w:t>9</w:t>
            </w:r>
          </w:p>
        </w:tc>
        <w:tc>
          <w:tcPr>
            <w:tcW w:w="7995" w:type="dxa"/>
          </w:tcPr>
          <w:p w14:paraId="0670281F">
            <w:pPr>
              <w:pStyle w:val="10"/>
              <w:spacing w:before="132"/>
              <w:ind w:left="30"/>
              <w:rPr>
                <w:sz w:val="22"/>
              </w:rPr>
            </w:pPr>
            <w:r>
              <w:rPr>
                <w:sz w:val="22"/>
              </w:rPr>
              <w:t>一般公共预算基本支出表--人员经费(工资福利支出)(按政府预算经济分类)</w:t>
            </w:r>
          </w:p>
        </w:tc>
      </w:tr>
      <w:tr w14:paraId="240E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2A9FC802">
            <w:pPr>
              <w:pStyle w:val="10"/>
              <w:spacing w:before="132"/>
              <w:ind w:left="362" w:right="367"/>
              <w:jc w:val="center"/>
              <w:rPr>
                <w:sz w:val="22"/>
              </w:rPr>
            </w:pPr>
            <w:r>
              <w:rPr>
                <w:sz w:val="22"/>
              </w:rPr>
              <w:t>10</w:t>
            </w:r>
          </w:p>
        </w:tc>
        <w:tc>
          <w:tcPr>
            <w:tcW w:w="7995" w:type="dxa"/>
          </w:tcPr>
          <w:p w14:paraId="6DBE1272">
            <w:pPr>
              <w:pStyle w:val="10"/>
              <w:spacing w:before="132"/>
              <w:ind w:left="30"/>
              <w:rPr>
                <w:sz w:val="22"/>
              </w:rPr>
            </w:pPr>
            <w:r>
              <w:rPr>
                <w:sz w:val="22"/>
              </w:rPr>
              <w:t>一般公共预算基本支出表--人员经费(工资福利支出)(按部门预算经济分类)</w:t>
            </w:r>
          </w:p>
        </w:tc>
      </w:tr>
      <w:tr w14:paraId="3014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25A61946">
            <w:pPr>
              <w:pStyle w:val="10"/>
              <w:spacing w:before="132"/>
              <w:ind w:left="362" w:right="367"/>
              <w:jc w:val="center"/>
              <w:rPr>
                <w:sz w:val="22"/>
              </w:rPr>
            </w:pPr>
            <w:r>
              <w:rPr>
                <w:sz w:val="22"/>
              </w:rPr>
              <w:t>11</w:t>
            </w:r>
          </w:p>
        </w:tc>
        <w:tc>
          <w:tcPr>
            <w:tcW w:w="7995" w:type="dxa"/>
          </w:tcPr>
          <w:p w14:paraId="0B4A3E6F">
            <w:pPr>
              <w:pStyle w:val="10"/>
              <w:spacing w:before="1" w:line="270" w:lineRule="exact"/>
              <w:ind w:left="30" w:right="104"/>
              <w:rPr>
                <w:sz w:val="22"/>
              </w:rPr>
            </w:pPr>
            <w:r>
              <w:rPr>
                <w:sz w:val="22"/>
              </w:rPr>
              <w:t>一般公共预算基本支出表--人员经费(对个人和家庭的补助)(按政府预算经济分类)</w:t>
            </w:r>
          </w:p>
        </w:tc>
      </w:tr>
      <w:tr w14:paraId="6436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3831236D">
            <w:pPr>
              <w:pStyle w:val="10"/>
              <w:spacing w:before="132"/>
              <w:ind w:left="362" w:right="367"/>
              <w:jc w:val="center"/>
              <w:rPr>
                <w:sz w:val="22"/>
              </w:rPr>
            </w:pPr>
            <w:r>
              <w:rPr>
                <w:sz w:val="22"/>
              </w:rPr>
              <w:t>12</w:t>
            </w:r>
          </w:p>
        </w:tc>
        <w:tc>
          <w:tcPr>
            <w:tcW w:w="7995" w:type="dxa"/>
          </w:tcPr>
          <w:p w14:paraId="2DA25495">
            <w:pPr>
              <w:pStyle w:val="10"/>
              <w:spacing w:before="1" w:line="270" w:lineRule="exact"/>
              <w:ind w:left="30" w:right="15"/>
              <w:rPr>
                <w:sz w:val="22"/>
              </w:rPr>
            </w:pPr>
            <w:r>
              <w:rPr>
                <w:sz w:val="22"/>
              </w:rPr>
              <w:t>一般公共预算基本支出表--人员经费(对个人和家庭的补助)（按部门预算经济分类）</w:t>
            </w:r>
          </w:p>
        </w:tc>
      </w:tr>
      <w:tr w14:paraId="2FAC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5848CC3E">
            <w:pPr>
              <w:pStyle w:val="10"/>
              <w:spacing w:before="132"/>
              <w:ind w:left="362" w:right="367"/>
              <w:jc w:val="center"/>
              <w:rPr>
                <w:sz w:val="22"/>
              </w:rPr>
            </w:pPr>
            <w:r>
              <w:rPr>
                <w:sz w:val="22"/>
              </w:rPr>
              <w:t>13</w:t>
            </w:r>
          </w:p>
        </w:tc>
        <w:tc>
          <w:tcPr>
            <w:tcW w:w="7995" w:type="dxa"/>
          </w:tcPr>
          <w:p w14:paraId="73FBD882">
            <w:pPr>
              <w:pStyle w:val="10"/>
              <w:spacing w:before="132"/>
              <w:ind w:left="30"/>
              <w:rPr>
                <w:sz w:val="22"/>
              </w:rPr>
            </w:pPr>
            <w:r>
              <w:rPr>
                <w:sz w:val="22"/>
              </w:rPr>
              <w:t>一般公共预算基本支出表--公用经费(商品和服务支出)（按政府预算经济分类）</w:t>
            </w:r>
          </w:p>
        </w:tc>
      </w:tr>
      <w:tr w14:paraId="28D4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005" w:type="dxa"/>
          </w:tcPr>
          <w:p w14:paraId="461A151E">
            <w:pPr>
              <w:pStyle w:val="10"/>
              <w:spacing w:before="132"/>
              <w:ind w:left="362" w:right="367"/>
              <w:jc w:val="center"/>
              <w:rPr>
                <w:sz w:val="22"/>
              </w:rPr>
            </w:pPr>
            <w:r>
              <w:rPr>
                <w:sz w:val="22"/>
              </w:rPr>
              <w:t>14</w:t>
            </w:r>
          </w:p>
        </w:tc>
        <w:tc>
          <w:tcPr>
            <w:tcW w:w="7995" w:type="dxa"/>
          </w:tcPr>
          <w:p w14:paraId="0E3E2F76">
            <w:pPr>
              <w:pStyle w:val="10"/>
              <w:spacing w:before="132"/>
              <w:ind w:left="30"/>
              <w:rPr>
                <w:sz w:val="22"/>
              </w:rPr>
            </w:pPr>
            <w:r>
              <w:rPr>
                <w:sz w:val="22"/>
              </w:rPr>
              <w:t>一般公共预算基本支出表--公用经费(商品和服务支出)(按部门预算经济分类)</w:t>
            </w:r>
          </w:p>
        </w:tc>
      </w:tr>
      <w:tr w14:paraId="0254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5DE96381">
            <w:pPr>
              <w:pStyle w:val="10"/>
              <w:spacing w:before="132"/>
              <w:ind w:left="362" w:right="367"/>
              <w:jc w:val="center"/>
              <w:rPr>
                <w:sz w:val="22"/>
              </w:rPr>
            </w:pPr>
            <w:r>
              <w:rPr>
                <w:sz w:val="22"/>
              </w:rPr>
              <w:t>15</w:t>
            </w:r>
          </w:p>
        </w:tc>
        <w:tc>
          <w:tcPr>
            <w:tcW w:w="7995" w:type="dxa"/>
          </w:tcPr>
          <w:p w14:paraId="1DC53C4F">
            <w:pPr>
              <w:pStyle w:val="10"/>
              <w:spacing w:before="132"/>
              <w:ind w:left="30"/>
              <w:rPr>
                <w:sz w:val="22"/>
              </w:rPr>
            </w:pPr>
            <w:r>
              <w:rPr>
                <w:sz w:val="22"/>
              </w:rPr>
              <w:t>一般公共预算“三公”经费支出表</w:t>
            </w:r>
          </w:p>
        </w:tc>
      </w:tr>
      <w:tr w14:paraId="3D17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4ECB8AB2">
            <w:pPr>
              <w:pStyle w:val="10"/>
              <w:spacing w:before="132"/>
              <w:ind w:left="362" w:right="367"/>
              <w:jc w:val="center"/>
              <w:rPr>
                <w:sz w:val="22"/>
              </w:rPr>
            </w:pPr>
            <w:r>
              <w:rPr>
                <w:sz w:val="22"/>
              </w:rPr>
              <w:t>16</w:t>
            </w:r>
          </w:p>
        </w:tc>
        <w:tc>
          <w:tcPr>
            <w:tcW w:w="7995" w:type="dxa"/>
          </w:tcPr>
          <w:p w14:paraId="117EB463">
            <w:pPr>
              <w:pStyle w:val="10"/>
              <w:spacing w:before="132"/>
              <w:ind w:left="30"/>
              <w:rPr>
                <w:sz w:val="22"/>
              </w:rPr>
            </w:pPr>
            <w:r>
              <w:rPr>
                <w:sz w:val="22"/>
              </w:rPr>
              <w:t>政府性基金预算支出表</w:t>
            </w:r>
          </w:p>
        </w:tc>
      </w:tr>
      <w:tr w14:paraId="7BA7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08FCBA18">
            <w:pPr>
              <w:pStyle w:val="10"/>
              <w:spacing w:before="132"/>
              <w:ind w:left="362" w:right="367"/>
              <w:jc w:val="center"/>
              <w:rPr>
                <w:sz w:val="22"/>
              </w:rPr>
            </w:pPr>
            <w:r>
              <w:rPr>
                <w:sz w:val="22"/>
              </w:rPr>
              <w:t>17</w:t>
            </w:r>
          </w:p>
        </w:tc>
        <w:tc>
          <w:tcPr>
            <w:tcW w:w="7995" w:type="dxa"/>
          </w:tcPr>
          <w:p w14:paraId="6135F5EB">
            <w:pPr>
              <w:pStyle w:val="10"/>
              <w:spacing w:before="132"/>
              <w:ind w:left="30"/>
              <w:rPr>
                <w:sz w:val="22"/>
              </w:rPr>
            </w:pPr>
            <w:r>
              <w:rPr>
                <w:sz w:val="22"/>
              </w:rPr>
              <w:t>政府性基金预算支出分类汇总表（按政府预算经济分类）</w:t>
            </w:r>
          </w:p>
        </w:tc>
      </w:tr>
      <w:tr w14:paraId="5DA1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5F2CB51B">
            <w:pPr>
              <w:pStyle w:val="10"/>
              <w:spacing w:before="132"/>
              <w:ind w:left="362" w:right="367"/>
              <w:jc w:val="center"/>
              <w:rPr>
                <w:sz w:val="22"/>
              </w:rPr>
            </w:pPr>
            <w:r>
              <w:rPr>
                <w:sz w:val="22"/>
              </w:rPr>
              <w:t>18</w:t>
            </w:r>
          </w:p>
        </w:tc>
        <w:tc>
          <w:tcPr>
            <w:tcW w:w="7995" w:type="dxa"/>
          </w:tcPr>
          <w:p w14:paraId="634DA982">
            <w:pPr>
              <w:pStyle w:val="10"/>
              <w:spacing w:before="132"/>
              <w:ind w:left="30"/>
              <w:rPr>
                <w:sz w:val="22"/>
              </w:rPr>
            </w:pPr>
            <w:r>
              <w:rPr>
                <w:sz w:val="22"/>
              </w:rPr>
              <w:t>政府性基金预算支出分类汇总表（按部门预算经济分类）</w:t>
            </w:r>
          </w:p>
        </w:tc>
      </w:tr>
      <w:tr w14:paraId="74E1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005" w:type="dxa"/>
          </w:tcPr>
          <w:p w14:paraId="2B77683D">
            <w:pPr>
              <w:pStyle w:val="10"/>
              <w:spacing w:before="132"/>
              <w:ind w:left="362" w:right="367"/>
              <w:jc w:val="center"/>
              <w:rPr>
                <w:sz w:val="22"/>
              </w:rPr>
            </w:pPr>
            <w:r>
              <w:rPr>
                <w:sz w:val="22"/>
              </w:rPr>
              <w:t>19</w:t>
            </w:r>
          </w:p>
        </w:tc>
        <w:tc>
          <w:tcPr>
            <w:tcW w:w="7995" w:type="dxa"/>
          </w:tcPr>
          <w:p w14:paraId="7EA0114C">
            <w:pPr>
              <w:pStyle w:val="10"/>
              <w:spacing w:before="132"/>
              <w:ind w:left="30"/>
              <w:rPr>
                <w:sz w:val="22"/>
              </w:rPr>
            </w:pPr>
            <w:r>
              <w:rPr>
                <w:sz w:val="22"/>
              </w:rPr>
              <w:t>国有资本经营预算支出表</w:t>
            </w:r>
          </w:p>
        </w:tc>
      </w:tr>
      <w:tr w14:paraId="1BA5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4A4006D8">
            <w:pPr>
              <w:pStyle w:val="10"/>
              <w:spacing w:before="132"/>
              <w:ind w:left="362" w:right="367"/>
              <w:jc w:val="center"/>
              <w:rPr>
                <w:sz w:val="22"/>
              </w:rPr>
            </w:pPr>
            <w:r>
              <w:rPr>
                <w:sz w:val="22"/>
              </w:rPr>
              <w:t>20</w:t>
            </w:r>
          </w:p>
        </w:tc>
        <w:tc>
          <w:tcPr>
            <w:tcW w:w="7995" w:type="dxa"/>
          </w:tcPr>
          <w:p w14:paraId="5FBAD5F9">
            <w:pPr>
              <w:pStyle w:val="10"/>
              <w:spacing w:before="132"/>
              <w:ind w:left="30"/>
              <w:rPr>
                <w:sz w:val="22"/>
              </w:rPr>
            </w:pPr>
            <w:r>
              <w:rPr>
                <w:sz w:val="22"/>
              </w:rPr>
              <w:t>财政专户管理资金预算支出表</w:t>
            </w:r>
          </w:p>
        </w:tc>
      </w:tr>
      <w:tr w14:paraId="6C99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09535FDA">
            <w:pPr>
              <w:pStyle w:val="10"/>
              <w:spacing w:before="132"/>
              <w:ind w:left="362" w:right="367"/>
              <w:jc w:val="center"/>
              <w:rPr>
                <w:sz w:val="22"/>
              </w:rPr>
            </w:pPr>
            <w:r>
              <w:rPr>
                <w:sz w:val="22"/>
              </w:rPr>
              <w:t>21</w:t>
            </w:r>
          </w:p>
        </w:tc>
        <w:tc>
          <w:tcPr>
            <w:tcW w:w="7995" w:type="dxa"/>
          </w:tcPr>
          <w:p w14:paraId="51614BA3">
            <w:pPr>
              <w:pStyle w:val="10"/>
              <w:spacing w:before="132"/>
              <w:ind w:left="30"/>
              <w:rPr>
                <w:sz w:val="22"/>
              </w:rPr>
            </w:pPr>
            <w:r>
              <w:rPr>
                <w:sz w:val="22"/>
              </w:rPr>
              <w:t>专项资金预算汇总表</w:t>
            </w:r>
          </w:p>
        </w:tc>
      </w:tr>
      <w:tr w14:paraId="4E6B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1005" w:type="dxa"/>
          </w:tcPr>
          <w:p w14:paraId="1EF54911">
            <w:pPr>
              <w:pStyle w:val="10"/>
              <w:spacing w:before="132"/>
              <w:ind w:left="362" w:right="367"/>
              <w:jc w:val="center"/>
              <w:rPr>
                <w:sz w:val="22"/>
              </w:rPr>
            </w:pPr>
            <w:r>
              <w:rPr>
                <w:sz w:val="22"/>
              </w:rPr>
              <w:t>22</w:t>
            </w:r>
          </w:p>
        </w:tc>
        <w:tc>
          <w:tcPr>
            <w:tcW w:w="7995" w:type="dxa"/>
          </w:tcPr>
          <w:p w14:paraId="38A46B53">
            <w:pPr>
              <w:pStyle w:val="10"/>
              <w:spacing w:before="132"/>
              <w:ind w:left="30"/>
              <w:rPr>
                <w:sz w:val="22"/>
              </w:rPr>
            </w:pPr>
            <w:r>
              <w:rPr>
                <w:sz w:val="22"/>
              </w:rPr>
              <w:t>项目支出绩效目标表</w:t>
            </w:r>
          </w:p>
        </w:tc>
      </w:tr>
      <w:tr w14:paraId="0C93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05" w:type="dxa"/>
          </w:tcPr>
          <w:p w14:paraId="3B0F0639">
            <w:pPr>
              <w:pStyle w:val="10"/>
              <w:spacing w:before="132"/>
              <w:ind w:left="362" w:right="367"/>
              <w:jc w:val="center"/>
              <w:rPr>
                <w:sz w:val="22"/>
              </w:rPr>
            </w:pPr>
            <w:r>
              <w:rPr>
                <w:sz w:val="22"/>
              </w:rPr>
              <w:t>23</w:t>
            </w:r>
          </w:p>
        </w:tc>
        <w:tc>
          <w:tcPr>
            <w:tcW w:w="7995" w:type="dxa"/>
          </w:tcPr>
          <w:p w14:paraId="00472916">
            <w:pPr>
              <w:pStyle w:val="10"/>
              <w:spacing w:before="132"/>
              <w:ind w:left="30"/>
              <w:rPr>
                <w:sz w:val="22"/>
              </w:rPr>
            </w:pPr>
            <w:r>
              <w:rPr>
                <w:sz w:val="22"/>
              </w:rPr>
              <w:t>整体支出绩效目标表</w:t>
            </w:r>
          </w:p>
        </w:tc>
      </w:tr>
    </w:tbl>
    <w:p w14:paraId="2B69A7C6">
      <w:pPr>
        <w:spacing w:after="0"/>
        <w:rPr>
          <w:sz w:val="22"/>
        </w:rPr>
        <w:sectPr>
          <w:pgSz w:w="11910" w:h="16840"/>
          <w:pgMar w:top="680" w:right="1060" w:bottom="280" w:left="1480" w:header="720" w:footer="720" w:gutter="0"/>
          <w:cols w:space="720" w:num="1"/>
        </w:sectPr>
      </w:pPr>
    </w:p>
    <w:p w14:paraId="37145BA4">
      <w:pPr>
        <w:spacing w:before="129"/>
        <w:ind w:left="26" w:right="27" w:firstLine="0"/>
        <w:jc w:val="center"/>
        <w:rPr>
          <w:b/>
          <w:sz w:val="37"/>
        </w:rPr>
      </w:pPr>
      <w:r>
        <w:rPr>
          <w:b/>
          <w:sz w:val="37"/>
        </w:rPr>
        <w:t>收支总表</w:t>
      </w:r>
    </w:p>
    <w:p w14:paraId="520FB20E">
      <w:pPr>
        <w:tabs>
          <w:tab w:val="left" w:pos="16781"/>
        </w:tabs>
        <w:spacing w:before="136"/>
        <w:ind w:left="26" w:right="0" w:firstLine="0"/>
        <w:jc w:val="center"/>
        <w:rPr>
          <w:sz w:val="18"/>
        </w:rPr>
      </w:pPr>
      <w:r>
        <w:rPr>
          <w:b/>
          <w:spacing w:val="15"/>
          <w:sz w:val="18"/>
        </w:rPr>
        <w:t>单位：沅陵县档案</w:t>
      </w:r>
      <w:r>
        <w:rPr>
          <w:b/>
          <w:sz w:val="18"/>
        </w:rPr>
        <w:t>馆</w:t>
      </w:r>
      <w:r>
        <w:rPr>
          <w:b/>
          <w:sz w:val="18"/>
        </w:rPr>
        <w:tab/>
      </w:r>
      <w:r>
        <w:rPr>
          <w:sz w:val="18"/>
        </w:rPr>
        <w:t>金额单位：万元</w:t>
      </w:r>
    </w:p>
    <w:p w14:paraId="217E0101">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15"/>
        <w:gridCol w:w="1335"/>
        <w:gridCol w:w="2880"/>
        <w:gridCol w:w="1650"/>
        <w:gridCol w:w="3135"/>
        <w:gridCol w:w="1485"/>
        <w:gridCol w:w="2325"/>
        <w:gridCol w:w="1350"/>
      </w:tblGrid>
      <w:tr w14:paraId="2675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5250" w:type="dxa"/>
            <w:gridSpan w:val="2"/>
          </w:tcPr>
          <w:p w14:paraId="5EE93BEC">
            <w:pPr>
              <w:pStyle w:val="10"/>
              <w:spacing w:before="147"/>
              <w:ind w:left="2406" w:right="2406"/>
              <w:jc w:val="center"/>
              <w:rPr>
                <w:b/>
                <w:sz w:val="19"/>
              </w:rPr>
            </w:pPr>
            <w:r>
              <w:rPr>
                <w:b/>
                <w:sz w:val="19"/>
              </w:rPr>
              <w:t>收入</w:t>
            </w:r>
          </w:p>
        </w:tc>
        <w:tc>
          <w:tcPr>
            <w:tcW w:w="12825" w:type="dxa"/>
            <w:gridSpan w:val="6"/>
          </w:tcPr>
          <w:p w14:paraId="54E77598">
            <w:pPr>
              <w:pStyle w:val="10"/>
              <w:spacing w:before="147"/>
              <w:ind w:left="6187" w:right="6201"/>
              <w:jc w:val="center"/>
              <w:rPr>
                <w:b/>
                <w:sz w:val="19"/>
              </w:rPr>
            </w:pPr>
            <w:r>
              <w:rPr>
                <w:b/>
                <w:sz w:val="19"/>
              </w:rPr>
              <w:t>支出</w:t>
            </w:r>
          </w:p>
        </w:tc>
      </w:tr>
      <w:tr w14:paraId="624E7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915" w:type="dxa"/>
          </w:tcPr>
          <w:p w14:paraId="590B807A">
            <w:pPr>
              <w:pStyle w:val="10"/>
              <w:spacing w:before="147"/>
              <w:ind w:left="1729" w:right="1749"/>
              <w:jc w:val="center"/>
              <w:rPr>
                <w:b/>
                <w:sz w:val="19"/>
              </w:rPr>
            </w:pPr>
            <w:r>
              <w:rPr>
                <w:b/>
                <w:sz w:val="19"/>
              </w:rPr>
              <w:t>项目</w:t>
            </w:r>
            <w:r>
              <w:rPr>
                <w:b/>
                <w:w w:val="101"/>
                <w:sz w:val="19"/>
              </w:rPr>
              <w:t xml:space="preserve"> </w:t>
            </w:r>
          </w:p>
        </w:tc>
        <w:tc>
          <w:tcPr>
            <w:tcW w:w="1335" w:type="dxa"/>
          </w:tcPr>
          <w:p w14:paraId="0FE30C84">
            <w:pPr>
              <w:pStyle w:val="10"/>
              <w:spacing w:before="147"/>
              <w:ind w:left="345"/>
              <w:rPr>
                <w:b/>
                <w:sz w:val="19"/>
              </w:rPr>
            </w:pPr>
            <w:r>
              <w:rPr>
                <w:b/>
                <w:sz w:val="19"/>
              </w:rPr>
              <w:t>预算数</w:t>
            </w:r>
          </w:p>
        </w:tc>
        <w:tc>
          <w:tcPr>
            <w:tcW w:w="2880" w:type="dxa"/>
          </w:tcPr>
          <w:p w14:paraId="1BD1F32C">
            <w:pPr>
              <w:pStyle w:val="10"/>
              <w:spacing w:before="147"/>
              <w:ind w:left="495"/>
              <w:rPr>
                <w:b/>
                <w:sz w:val="19"/>
              </w:rPr>
            </w:pPr>
            <w:r>
              <w:rPr>
                <w:b/>
                <w:sz w:val="19"/>
              </w:rPr>
              <w:t>项目（按功能分类）</w:t>
            </w:r>
          </w:p>
        </w:tc>
        <w:tc>
          <w:tcPr>
            <w:tcW w:w="1650" w:type="dxa"/>
          </w:tcPr>
          <w:p w14:paraId="56BCD067">
            <w:pPr>
              <w:pStyle w:val="10"/>
              <w:spacing w:before="147"/>
              <w:ind w:left="510"/>
              <w:rPr>
                <w:b/>
                <w:sz w:val="19"/>
              </w:rPr>
            </w:pPr>
            <w:r>
              <w:rPr>
                <w:b/>
                <w:sz w:val="19"/>
              </w:rPr>
              <w:t>预算数</w:t>
            </w:r>
          </w:p>
        </w:tc>
        <w:tc>
          <w:tcPr>
            <w:tcW w:w="3135" w:type="dxa"/>
          </w:tcPr>
          <w:p w14:paraId="7CCD81A4">
            <w:pPr>
              <w:pStyle w:val="10"/>
              <w:spacing w:before="147"/>
              <w:ind w:left="195"/>
              <w:rPr>
                <w:b/>
                <w:sz w:val="19"/>
              </w:rPr>
            </w:pPr>
            <w:r>
              <w:rPr>
                <w:b/>
                <w:sz w:val="19"/>
              </w:rPr>
              <w:t>项目（按部门预算经济分类）</w:t>
            </w:r>
          </w:p>
        </w:tc>
        <w:tc>
          <w:tcPr>
            <w:tcW w:w="1485" w:type="dxa"/>
          </w:tcPr>
          <w:p w14:paraId="4E844E9B">
            <w:pPr>
              <w:pStyle w:val="10"/>
              <w:spacing w:before="147"/>
              <w:ind w:left="420"/>
              <w:rPr>
                <w:b/>
                <w:sz w:val="19"/>
              </w:rPr>
            </w:pPr>
            <w:r>
              <w:rPr>
                <w:b/>
                <w:sz w:val="19"/>
              </w:rPr>
              <w:t>预算数</w:t>
            </w:r>
          </w:p>
        </w:tc>
        <w:tc>
          <w:tcPr>
            <w:tcW w:w="2325" w:type="dxa"/>
          </w:tcPr>
          <w:p w14:paraId="733691A5">
            <w:pPr>
              <w:pStyle w:val="10"/>
              <w:spacing w:before="29" w:line="237" w:lineRule="auto"/>
              <w:ind w:left="840" w:right="119" w:hanging="735"/>
              <w:rPr>
                <w:b/>
                <w:sz w:val="19"/>
              </w:rPr>
            </w:pPr>
            <w:r>
              <w:rPr>
                <w:b/>
                <w:sz w:val="19"/>
              </w:rPr>
              <w:t>项目（按政府预算经济分类）</w:t>
            </w:r>
          </w:p>
        </w:tc>
        <w:tc>
          <w:tcPr>
            <w:tcW w:w="1350" w:type="dxa"/>
          </w:tcPr>
          <w:p w14:paraId="3A035221">
            <w:pPr>
              <w:pStyle w:val="10"/>
              <w:spacing w:before="147"/>
              <w:ind w:left="360"/>
              <w:rPr>
                <w:b/>
                <w:sz w:val="19"/>
              </w:rPr>
            </w:pPr>
            <w:r>
              <w:rPr>
                <w:b/>
                <w:sz w:val="19"/>
              </w:rPr>
              <w:t>预算数</w:t>
            </w:r>
          </w:p>
        </w:tc>
      </w:tr>
      <w:tr w14:paraId="6C2B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787E1D24">
            <w:pPr>
              <w:pStyle w:val="10"/>
              <w:spacing w:before="12"/>
              <w:ind w:left="30"/>
              <w:rPr>
                <w:b/>
                <w:sz w:val="16"/>
              </w:rPr>
            </w:pPr>
            <w:r>
              <w:rPr>
                <w:b/>
                <w:w w:val="105"/>
                <w:sz w:val="16"/>
              </w:rPr>
              <w:t>一、一般公共预算拨款收入</w:t>
            </w:r>
          </w:p>
        </w:tc>
        <w:tc>
          <w:tcPr>
            <w:tcW w:w="1335" w:type="dxa"/>
          </w:tcPr>
          <w:p w14:paraId="296CDAE2">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2880" w:type="dxa"/>
          </w:tcPr>
          <w:p w14:paraId="4F282FB0">
            <w:pPr>
              <w:pStyle w:val="10"/>
              <w:spacing w:before="12"/>
              <w:ind w:left="30"/>
              <w:rPr>
                <w:b/>
                <w:sz w:val="16"/>
              </w:rPr>
            </w:pPr>
            <w:r>
              <w:rPr>
                <w:b/>
                <w:w w:val="105"/>
                <w:sz w:val="16"/>
              </w:rPr>
              <w:t>（ 一） 一般公共服务支出</w:t>
            </w:r>
          </w:p>
        </w:tc>
        <w:tc>
          <w:tcPr>
            <w:tcW w:w="1650" w:type="dxa"/>
          </w:tcPr>
          <w:p w14:paraId="1B223D2B">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3135" w:type="dxa"/>
          </w:tcPr>
          <w:p w14:paraId="3551EB57">
            <w:pPr>
              <w:pStyle w:val="10"/>
              <w:spacing w:before="12"/>
              <w:ind w:left="30"/>
              <w:rPr>
                <w:b/>
                <w:sz w:val="16"/>
              </w:rPr>
            </w:pPr>
            <w:r>
              <w:rPr>
                <w:b/>
                <w:w w:val="105"/>
                <w:sz w:val="16"/>
              </w:rPr>
              <w:t>一、基本支出</w:t>
            </w:r>
          </w:p>
        </w:tc>
        <w:tc>
          <w:tcPr>
            <w:tcW w:w="1485" w:type="dxa"/>
          </w:tcPr>
          <w:p w14:paraId="73E40D68">
            <w:pPr>
              <w:pStyle w:val="10"/>
              <w:spacing w:before="12"/>
              <w:ind w:right="35"/>
              <w:jc w:val="right"/>
              <w:rPr>
                <w:b/>
                <w:sz w:val="16"/>
              </w:rPr>
            </w:pPr>
            <w:r>
              <w:rPr>
                <w:b/>
                <w:sz w:val="16"/>
              </w:rPr>
              <w:t>1</w:t>
            </w:r>
            <w:r>
              <w:rPr>
                <w:b/>
                <w:spacing w:val="-57"/>
                <w:sz w:val="16"/>
              </w:rPr>
              <w:t xml:space="preserve"> </w:t>
            </w:r>
            <w:r>
              <w:rPr>
                <w:b/>
                <w:sz w:val="16"/>
              </w:rPr>
              <w:t>3</w:t>
            </w:r>
            <w:r>
              <w:rPr>
                <w:b/>
                <w:spacing w:val="-57"/>
                <w:sz w:val="16"/>
              </w:rPr>
              <w:t xml:space="preserve"> </w:t>
            </w:r>
            <w:r>
              <w:rPr>
                <w:b/>
                <w:sz w:val="16"/>
              </w:rPr>
              <w:t>7</w:t>
            </w:r>
            <w:r>
              <w:rPr>
                <w:b/>
                <w:spacing w:val="-57"/>
                <w:sz w:val="16"/>
              </w:rPr>
              <w:t xml:space="preserve"> </w:t>
            </w:r>
            <w:r>
              <w:rPr>
                <w:b/>
                <w:sz w:val="16"/>
              </w:rPr>
              <w:t>.</w:t>
            </w:r>
            <w:r>
              <w:rPr>
                <w:b/>
                <w:spacing w:val="-56"/>
                <w:sz w:val="16"/>
              </w:rPr>
              <w:t xml:space="preserve"> </w:t>
            </w:r>
            <w:r>
              <w:rPr>
                <w:b/>
                <w:sz w:val="16"/>
              </w:rPr>
              <w:t>6</w:t>
            </w:r>
            <w:r>
              <w:rPr>
                <w:b/>
                <w:spacing w:val="-57"/>
                <w:sz w:val="16"/>
              </w:rPr>
              <w:t xml:space="preserve"> </w:t>
            </w:r>
            <w:r>
              <w:rPr>
                <w:b/>
                <w:sz w:val="16"/>
              </w:rPr>
              <w:t>4</w:t>
            </w:r>
          </w:p>
        </w:tc>
        <w:tc>
          <w:tcPr>
            <w:tcW w:w="2325" w:type="dxa"/>
          </w:tcPr>
          <w:p w14:paraId="2ABC9255">
            <w:pPr>
              <w:pStyle w:val="10"/>
              <w:spacing w:before="12"/>
              <w:ind w:left="30"/>
              <w:rPr>
                <w:b/>
                <w:sz w:val="16"/>
              </w:rPr>
            </w:pPr>
            <w:r>
              <w:rPr>
                <w:b/>
                <w:w w:val="105"/>
                <w:sz w:val="16"/>
              </w:rPr>
              <w:t>一、机关工资福利支出</w:t>
            </w:r>
          </w:p>
        </w:tc>
        <w:tc>
          <w:tcPr>
            <w:tcW w:w="1350" w:type="dxa"/>
          </w:tcPr>
          <w:p w14:paraId="6256F9A7">
            <w:pPr>
              <w:pStyle w:val="10"/>
              <w:spacing w:before="12"/>
              <w:ind w:right="35"/>
              <w:jc w:val="right"/>
              <w:rPr>
                <w:b/>
                <w:sz w:val="16"/>
              </w:rPr>
            </w:pPr>
            <w:r>
              <w:rPr>
                <w:b/>
                <w:sz w:val="16"/>
              </w:rPr>
              <w:t>1</w:t>
            </w:r>
            <w:r>
              <w:rPr>
                <w:b/>
                <w:spacing w:val="-57"/>
                <w:sz w:val="16"/>
              </w:rPr>
              <w:t xml:space="preserve"> </w:t>
            </w:r>
            <w:r>
              <w:rPr>
                <w:b/>
                <w:sz w:val="16"/>
              </w:rPr>
              <w:t>1</w:t>
            </w:r>
            <w:r>
              <w:rPr>
                <w:b/>
                <w:spacing w:val="-57"/>
                <w:sz w:val="16"/>
              </w:rPr>
              <w:t xml:space="preserve"> </w:t>
            </w:r>
            <w:r>
              <w:rPr>
                <w:b/>
                <w:sz w:val="16"/>
              </w:rPr>
              <w:t>6</w:t>
            </w:r>
            <w:r>
              <w:rPr>
                <w:b/>
                <w:spacing w:val="-57"/>
                <w:sz w:val="16"/>
              </w:rPr>
              <w:t xml:space="preserve"> </w:t>
            </w:r>
            <w:r>
              <w:rPr>
                <w:b/>
                <w:sz w:val="16"/>
              </w:rPr>
              <w:t>.</w:t>
            </w:r>
            <w:r>
              <w:rPr>
                <w:b/>
                <w:spacing w:val="-56"/>
                <w:sz w:val="16"/>
              </w:rPr>
              <w:t xml:space="preserve"> </w:t>
            </w:r>
            <w:r>
              <w:rPr>
                <w:b/>
                <w:sz w:val="16"/>
              </w:rPr>
              <w:t>3</w:t>
            </w:r>
            <w:r>
              <w:rPr>
                <w:b/>
                <w:spacing w:val="-57"/>
                <w:sz w:val="16"/>
              </w:rPr>
              <w:t xml:space="preserve"> </w:t>
            </w:r>
            <w:r>
              <w:rPr>
                <w:b/>
                <w:sz w:val="16"/>
              </w:rPr>
              <w:t>8</w:t>
            </w:r>
          </w:p>
        </w:tc>
      </w:tr>
      <w:tr w14:paraId="57CE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211ABF9B">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经费拨款</w:t>
            </w:r>
          </w:p>
        </w:tc>
        <w:tc>
          <w:tcPr>
            <w:tcW w:w="1335" w:type="dxa"/>
          </w:tcPr>
          <w:p w14:paraId="527EB748">
            <w:pPr>
              <w:pStyle w:val="10"/>
              <w:rPr>
                <w:rFonts w:ascii="Times New Roman"/>
                <w:sz w:val="16"/>
              </w:rPr>
            </w:pPr>
          </w:p>
        </w:tc>
        <w:tc>
          <w:tcPr>
            <w:tcW w:w="2880" w:type="dxa"/>
          </w:tcPr>
          <w:p w14:paraId="6913BC97">
            <w:pPr>
              <w:pStyle w:val="10"/>
              <w:spacing w:before="12"/>
              <w:ind w:left="30"/>
              <w:rPr>
                <w:b/>
                <w:sz w:val="16"/>
              </w:rPr>
            </w:pPr>
            <w:r>
              <w:rPr>
                <w:b/>
                <w:w w:val="105"/>
                <w:sz w:val="16"/>
              </w:rPr>
              <w:t>（ 二） 外交支出</w:t>
            </w:r>
          </w:p>
        </w:tc>
        <w:tc>
          <w:tcPr>
            <w:tcW w:w="1650" w:type="dxa"/>
          </w:tcPr>
          <w:p w14:paraId="029D3F31">
            <w:pPr>
              <w:pStyle w:val="10"/>
              <w:rPr>
                <w:rFonts w:ascii="Times New Roman"/>
                <w:sz w:val="16"/>
              </w:rPr>
            </w:pPr>
          </w:p>
        </w:tc>
        <w:tc>
          <w:tcPr>
            <w:tcW w:w="3135" w:type="dxa"/>
          </w:tcPr>
          <w:p w14:paraId="0EC2FE37">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2"/>
                <w:w w:val="105"/>
                <w:sz w:val="16"/>
              </w:rPr>
              <w:t>工资福利支出</w:t>
            </w:r>
          </w:p>
        </w:tc>
        <w:tc>
          <w:tcPr>
            <w:tcW w:w="1485" w:type="dxa"/>
          </w:tcPr>
          <w:p w14:paraId="75467C74">
            <w:pPr>
              <w:pStyle w:val="10"/>
              <w:spacing w:before="12"/>
              <w:ind w:right="35"/>
              <w:jc w:val="right"/>
              <w:rPr>
                <w:b/>
                <w:sz w:val="16"/>
              </w:rPr>
            </w:pPr>
            <w:r>
              <w:rPr>
                <w:b/>
                <w:sz w:val="16"/>
              </w:rPr>
              <w:t>1</w:t>
            </w:r>
            <w:r>
              <w:rPr>
                <w:b/>
                <w:spacing w:val="-57"/>
                <w:sz w:val="16"/>
              </w:rPr>
              <w:t xml:space="preserve"> </w:t>
            </w:r>
            <w:r>
              <w:rPr>
                <w:b/>
                <w:sz w:val="16"/>
              </w:rPr>
              <w:t>1</w:t>
            </w:r>
            <w:r>
              <w:rPr>
                <w:b/>
                <w:spacing w:val="-57"/>
                <w:sz w:val="16"/>
              </w:rPr>
              <w:t xml:space="preserve"> </w:t>
            </w:r>
            <w:r>
              <w:rPr>
                <w:b/>
                <w:sz w:val="16"/>
              </w:rPr>
              <w:t>6</w:t>
            </w:r>
            <w:r>
              <w:rPr>
                <w:b/>
                <w:spacing w:val="-57"/>
                <w:sz w:val="16"/>
              </w:rPr>
              <w:t xml:space="preserve"> </w:t>
            </w:r>
            <w:r>
              <w:rPr>
                <w:b/>
                <w:sz w:val="16"/>
              </w:rPr>
              <w:t>.</w:t>
            </w:r>
            <w:r>
              <w:rPr>
                <w:b/>
                <w:spacing w:val="-56"/>
                <w:sz w:val="16"/>
              </w:rPr>
              <w:t xml:space="preserve"> </w:t>
            </w:r>
            <w:r>
              <w:rPr>
                <w:b/>
                <w:sz w:val="16"/>
              </w:rPr>
              <w:t>3</w:t>
            </w:r>
            <w:r>
              <w:rPr>
                <w:b/>
                <w:spacing w:val="-57"/>
                <w:sz w:val="16"/>
              </w:rPr>
              <w:t xml:space="preserve"> </w:t>
            </w:r>
            <w:r>
              <w:rPr>
                <w:b/>
                <w:sz w:val="16"/>
              </w:rPr>
              <w:t>8</w:t>
            </w:r>
          </w:p>
        </w:tc>
        <w:tc>
          <w:tcPr>
            <w:tcW w:w="2325" w:type="dxa"/>
          </w:tcPr>
          <w:p w14:paraId="3340FC83">
            <w:pPr>
              <w:pStyle w:val="10"/>
              <w:spacing w:before="12"/>
              <w:ind w:left="30"/>
              <w:rPr>
                <w:b/>
                <w:sz w:val="16"/>
              </w:rPr>
            </w:pPr>
            <w:r>
              <w:rPr>
                <w:b/>
                <w:w w:val="105"/>
                <w:sz w:val="16"/>
              </w:rPr>
              <w:t>二、机关商品和服务支出</w:t>
            </w:r>
          </w:p>
        </w:tc>
        <w:tc>
          <w:tcPr>
            <w:tcW w:w="1350" w:type="dxa"/>
          </w:tcPr>
          <w:p w14:paraId="1C2A1117">
            <w:pPr>
              <w:pStyle w:val="10"/>
              <w:spacing w:before="12"/>
              <w:ind w:right="35"/>
              <w:jc w:val="right"/>
              <w:rPr>
                <w:b/>
                <w:sz w:val="16"/>
              </w:rPr>
            </w:pPr>
            <w:r>
              <w:rPr>
                <w:b/>
                <w:sz w:val="16"/>
              </w:rPr>
              <w:t>2</w:t>
            </w:r>
            <w:r>
              <w:rPr>
                <w:b/>
                <w:spacing w:val="-57"/>
                <w:sz w:val="16"/>
              </w:rPr>
              <w:t xml:space="preserve"> </w:t>
            </w:r>
            <w:r>
              <w:rPr>
                <w:b/>
                <w:sz w:val="16"/>
              </w:rPr>
              <w:t>7</w:t>
            </w:r>
            <w:r>
              <w:rPr>
                <w:b/>
                <w:spacing w:val="-57"/>
                <w:sz w:val="16"/>
              </w:rPr>
              <w:t xml:space="preserve"> </w:t>
            </w:r>
            <w:r>
              <w:rPr>
                <w:b/>
                <w:sz w:val="16"/>
              </w:rPr>
              <w:t>4</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1</w:t>
            </w:r>
          </w:p>
        </w:tc>
      </w:tr>
      <w:tr w14:paraId="2268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053285EF">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4"/>
                <w:w w:val="105"/>
                <w:sz w:val="16"/>
              </w:rPr>
              <w:t>纳入一般公共预算管理的非税收入拨款</w:t>
            </w:r>
          </w:p>
        </w:tc>
        <w:tc>
          <w:tcPr>
            <w:tcW w:w="1335" w:type="dxa"/>
          </w:tcPr>
          <w:p w14:paraId="550B2440">
            <w:pPr>
              <w:pStyle w:val="10"/>
              <w:rPr>
                <w:rFonts w:ascii="Times New Roman"/>
                <w:sz w:val="16"/>
              </w:rPr>
            </w:pPr>
          </w:p>
        </w:tc>
        <w:tc>
          <w:tcPr>
            <w:tcW w:w="2880" w:type="dxa"/>
          </w:tcPr>
          <w:p w14:paraId="66594FAF">
            <w:pPr>
              <w:pStyle w:val="10"/>
              <w:spacing w:before="12"/>
              <w:ind w:left="30"/>
              <w:rPr>
                <w:b/>
                <w:sz w:val="16"/>
              </w:rPr>
            </w:pPr>
            <w:r>
              <w:rPr>
                <w:b/>
                <w:w w:val="105"/>
                <w:sz w:val="16"/>
              </w:rPr>
              <w:t>（ 三） 国防支出</w:t>
            </w:r>
          </w:p>
        </w:tc>
        <w:tc>
          <w:tcPr>
            <w:tcW w:w="1650" w:type="dxa"/>
          </w:tcPr>
          <w:p w14:paraId="25094BBE">
            <w:pPr>
              <w:pStyle w:val="10"/>
              <w:rPr>
                <w:rFonts w:ascii="Times New Roman"/>
                <w:sz w:val="16"/>
              </w:rPr>
            </w:pPr>
          </w:p>
        </w:tc>
        <w:tc>
          <w:tcPr>
            <w:tcW w:w="3135" w:type="dxa"/>
          </w:tcPr>
          <w:p w14:paraId="5209DE5F">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2"/>
                <w:w w:val="105"/>
                <w:sz w:val="16"/>
              </w:rPr>
              <w:t>商品和服务支出</w:t>
            </w:r>
          </w:p>
        </w:tc>
        <w:tc>
          <w:tcPr>
            <w:tcW w:w="1485" w:type="dxa"/>
          </w:tcPr>
          <w:p w14:paraId="7F9261FE">
            <w:pPr>
              <w:pStyle w:val="10"/>
              <w:spacing w:before="12"/>
              <w:ind w:right="35"/>
              <w:jc w:val="right"/>
              <w:rPr>
                <w:b/>
                <w:sz w:val="16"/>
              </w:rPr>
            </w:pPr>
            <w:r>
              <w:rPr>
                <w:b/>
                <w:sz w:val="16"/>
              </w:rPr>
              <w:t>1</w:t>
            </w:r>
            <w:r>
              <w:rPr>
                <w:b/>
                <w:spacing w:val="-57"/>
                <w:sz w:val="16"/>
              </w:rPr>
              <w:t xml:space="preserve"> </w:t>
            </w:r>
            <w:r>
              <w:rPr>
                <w:b/>
                <w:sz w:val="16"/>
              </w:rPr>
              <w:t>8</w:t>
            </w:r>
            <w:r>
              <w:rPr>
                <w:b/>
                <w:spacing w:val="-57"/>
                <w:sz w:val="16"/>
              </w:rPr>
              <w:t xml:space="preserve"> </w:t>
            </w:r>
            <w:r>
              <w:rPr>
                <w:b/>
                <w:sz w:val="16"/>
              </w:rPr>
              <w:t>.</w:t>
            </w:r>
            <w:r>
              <w:rPr>
                <w:b/>
                <w:spacing w:val="-56"/>
                <w:sz w:val="16"/>
              </w:rPr>
              <w:t xml:space="preserve"> </w:t>
            </w:r>
            <w:r>
              <w:rPr>
                <w:b/>
                <w:sz w:val="16"/>
              </w:rPr>
              <w:t>5</w:t>
            </w:r>
            <w:r>
              <w:rPr>
                <w:b/>
                <w:spacing w:val="-57"/>
                <w:sz w:val="16"/>
              </w:rPr>
              <w:t xml:space="preserve"> </w:t>
            </w:r>
            <w:r>
              <w:rPr>
                <w:b/>
                <w:sz w:val="16"/>
              </w:rPr>
              <w:t>6</w:t>
            </w:r>
          </w:p>
        </w:tc>
        <w:tc>
          <w:tcPr>
            <w:tcW w:w="2325" w:type="dxa"/>
          </w:tcPr>
          <w:p w14:paraId="696C7746">
            <w:pPr>
              <w:pStyle w:val="10"/>
              <w:spacing w:before="12"/>
              <w:ind w:left="30"/>
              <w:rPr>
                <w:b/>
                <w:sz w:val="16"/>
              </w:rPr>
            </w:pPr>
            <w:r>
              <w:rPr>
                <w:b/>
                <w:w w:val="105"/>
                <w:sz w:val="16"/>
              </w:rPr>
              <w:t>三、机关资本性支出</w:t>
            </w:r>
          </w:p>
        </w:tc>
        <w:tc>
          <w:tcPr>
            <w:tcW w:w="1350" w:type="dxa"/>
          </w:tcPr>
          <w:p w14:paraId="0960E9FD">
            <w:pPr>
              <w:pStyle w:val="10"/>
              <w:rPr>
                <w:rFonts w:ascii="Times New Roman"/>
                <w:sz w:val="16"/>
              </w:rPr>
            </w:pPr>
          </w:p>
        </w:tc>
      </w:tr>
      <w:tr w14:paraId="0263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1D9FC88E">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行政事业性收费收入</w:t>
            </w:r>
          </w:p>
        </w:tc>
        <w:tc>
          <w:tcPr>
            <w:tcW w:w="1335" w:type="dxa"/>
          </w:tcPr>
          <w:p w14:paraId="2A463DCD">
            <w:pPr>
              <w:pStyle w:val="10"/>
              <w:rPr>
                <w:rFonts w:ascii="Times New Roman"/>
                <w:sz w:val="16"/>
              </w:rPr>
            </w:pPr>
          </w:p>
        </w:tc>
        <w:tc>
          <w:tcPr>
            <w:tcW w:w="2880" w:type="dxa"/>
          </w:tcPr>
          <w:p w14:paraId="2011DE5D">
            <w:pPr>
              <w:pStyle w:val="10"/>
              <w:spacing w:before="12"/>
              <w:ind w:left="30"/>
              <w:rPr>
                <w:b/>
                <w:sz w:val="16"/>
              </w:rPr>
            </w:pPr>
            <w:r>
              <w:rPr>
                <w:b/>
                <w:w w:val="105"/>
                <w:sz w:val="16"/>
              </w:rPr>
              <w:t>（ 四） 公共安全支出</w:t>
            </w:r>
          </w:p>
        </w:tc>
        <w:tc>
          <w:tcPr>
            <w:tcW w:w="1650" w:type="dxa"/>
          </w:tcPr>
          <w:p w14:paraId="0FBCCFB1">
            <w:pPr>
              <w:pStyle w:val="10"/>
              <w:rPr>
                <w:rFonts w:ascii="Times New Roman"/>
                <w:sz w:val="16"/>
              </w:rPr>
            </w:pPr>
          </w:p>
        </w:tc>
        <w:tc>
          <w:tcPr>
            <w:tcW w:w="3135" w:type="dxa"/>
          </w:tcPr>
          <w:p w14:paraId="5AF3CEDA">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对个人和家庭的补助</w:t>
            </w:r>
          </w:p>
        </w:tc>
        <w:tc>
          <w:tcPr>
            <w:tcW w:w="1485" w:type="dxa"/>
          </w:tcPr>
          <w:p w14:paraId="0B41FA00">
            <w:pPr>
              <w:pStyle w:val="10"/>
              <w:spacing w:before="12"/>
              <w:ind w:right="35"/>
              <w:jc w:val="right"/>
              <w:rPr>
                <w:b/>
                <w:sz w:val="16"/>
              </w:rPr>
            </w:pPr>
            <w:r>
              <w:rPr>
                <w:b/>
                <w:sz w:val="16"/>
              </w:rPr>
              <w:t>2</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0</w:t>
            </w:r>
          </w:p>
        </w:tc>
        <w:tc>
          <w:tcPr>
            <w:tcW w:w="2325" w:type="dxa"/>
          </w:tcPr>
          <w:p w14:paraId="3031FA2A">
            <w:pPr>
              <w:pStyle w:val="10"/>
              <w:spacing w:line="203" w:lineRule="exact"/>
              <w:ind w:left="30"/>
              <w:rPr>
                <w:b/>
                <w:sz w:val="16"/>
              </w:rPr>
            </w:pPr>
            <w:r>
              <w:rPr>
                <w:b/>
                <w:w w:val="105"/>
                <w:sz w:val="16"/>
              </w:rPr>
              <w:t>四、机关资本性支出（ 基本</w:t>
            </w:r>
          </w:p>
        </w:tc>
        <w:tc>
          <w:tcPr>
            <w:tcW w:w="1350" w:type="dxa"/>
          </w:tcPr>
          <w:p w14:paraId="5F394118">
            <w:pPr>
              <w:pStyle w:val="10"/>
              <w:rPr>
                <w:rFonts w:ascii="Times New Roman"/>
                <w:sz w:val="16"/>
              </w:rPr>
            </w:pPr>
          </w:p>
        </w:tc>
      </w:tr>
      <w:tr w14:paraId="51FD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3F5D19F9">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专项收入</w:t>
            </w:r>
          </w:p>
        </w:tc>
        <w:tc>
          <w:tcPr>
            <w:tcW w:w="1335" w:type="dxa"/>
          </w:tcPr>
          <w:p w14:paraId="02EC2892">
            <w:pPr>
              <w:pStyle w:val="10"/>
              <w:rPr>
                <w:rFonts w:ascii="Times New Roman"/>
                <w:sz w:val="16"/>
              </w:rPr>
            </w:pPr>
          </w:p>
        </w:tc>
        <w:tc>
          <w:tcPr>
            <w:tcW w:w="2880" w:type="dxa"/>
          </w:tcPr>
          <w:p w14:paraId="21547F14">
            <w:pPr>
              <w:pStyle w:val="10"/>
              <w:spacing w:before="12"/>
              <w:ind w:left="30"/>
              <w:rPr>
                <w:b/>
                <w:sz w:val="16"/>
              </w:rPr>
            </w:pPr>
            <w:r>
              <w:rPr>
                <w:b/>
                <w:w w:val="105"/>
                <w:sz w:val="16"/>
              </w:rPr>
              <w:t>（ 五） 教育支出</w:t>
            </w:r>
          </w:p>
        </w:tc>
        <w:tc>
          <w:tcPr>
            <w:tcW w:w="1650" w:type="dxa"/>
          </w:tcPr>
          <w:p w14:paraId="3D82C4D9">
            <w:pPr>
              <w:pStyle w:val="10"/>
              <w:rPr>
                <w:rFonts w:ascii="Times New Roman"/>
                <w:sz w:val="16"/>
              </w:rPr>
            </w:pPr>
          </w:p>
        </w:tc>
        <w:tc>
          <w:tcPr>
            <w:tcW w:w="3135" w:type="dxa"/>
          </w:tcPr>
          <w:p w14:paraId="59807652">
            <w:pPr>
              <w:pStyle w:val="10"/>
              <w:spacing w:before="12"/>
              <w:ind w:left="30"/>
              <w:rPr>
                <w:b/>
                <w:sz w:val="16"/>
              </w:rPr>
            </w:pPr>
            <w:r>
              <w:rPr>
                <w:b/>
                <w:w w:val="105"/>
                <w:sz w:val="16"/>
              </w:rPr>
              <w:t>二、项目支出</w:t>
            </w:r>
          </w:p>
        </w:tc>
        <w:tc>
          <w:tcPr>
            <w:tcW w:w="1485" w:type="dxa"/>
          </w:tcPr>
          <w:p w14:paraId="2BC849AE">
            <w:pPr>
              <w:pStyle w:val="10"/>
              <w:spacing w:before="12"/>
              <w:ind w:right="35"/>
              <w:jc w:val="right"/>
              <w:rPr>
                <w:b/>
                <w:sz w:val="16"/>
              </w:rPr>
            </w:pPr>
            <w:r>
              <w:rPr>
                <w:b/>
                <w:sz w:val="16"/>
              </w:rPr>
              <w:t>2</w:t>
            </w:r>
            <w:r>
              <w:rPr>
                <w:b/>
                <w:spacing w:val="-57"/>
                <w:sz w:val="16"/>
              </w:rPr>
              <w:t xml:space="preserve"> </w:t>
            </w:r>
            <w:r>
              <w:rPr>
                <w:b/>
                <w:sz w:val="16"/>
              </w:rPr>
              <w:t>5</w:t>
            </w:r>
            <w:r>
              <w:rPr>
                <w:b/>
                <w:spacing w:val="-57"/>
                <w:sz w:val="16"/>
              </w:rPr>
              <w:t xml:space="preserve"> </w:t>
            </w:r>
            <w:r>
              <w:rPr>
                <w:b/>
                <w:sz w:val="16"/>
              </w:rPr>
              <w:t>6</w:t>
            </w:r>
            <w:r>
              <w:rPr>
                <w:b/>
                <w:spacing w:val="-57"/>
                <w:sz w:val="16"/>
              </w:rPr>
              <w:t xml:space="preserve"> </w:t>
            </w:r>
            <w:r>
              <w:rPr>
                <w:b/>
                <w:sz w:val="16"/>
              </w:rPr>
              <w:t>.</w:t>
            </w:r>
            <w:r>
              <w:rPr>
                <w:b/>
                <w:spacing w:val="-56"/>
                <w:sz w:val="16"/>
              </w:rPr>
              <w:t xml:space="preserve"> </w:t>
            </w:r>
            <w:r>
              <w:rPr>
                <w:b/>
                <w:sz w:val="16"/>
              </w:rPr>
              <w:t>1</w:t>
            </w:r>
            <w:r>
              <w:rPr>
                <w:b/>
                <w:spacing w:val="-57"/>
                <w:sz w:val="16"/>
              </w:rPr>
              <w:t xml:space="preserve"> </w:t>
            </w:r>
            <w:r>
              <w:rPr>
                <w:b/>
                <w:sz w:val="16"/>
              </w:rPr>
              <w:t>5</w:t>
            </w:r>
          </w:p>
        </w:tc>
        <w:tc>
          <w:tcPr>
            <w:tcW w:w="2325" w:type="dxa"/>
          </w:tcPr>
          <w:p w14:paraId="2B3698A0">
            <w:pPr>
              <w:pStyle w:val="10"/>
              <w:spacing w:before="12"/>
              <w:ind w:left="30"/>
              <w:rPr>
                <w:b/>
                <w:sz w:val="16"/>
              </w:rPr>
            </w:pPr>
            <w:r>
              <w:rPr>
                <w:b/>
                <w:w w:val="105"/>
                <w:sz w:val="16"/>
              </w:rPr>
              <w:t>五、对事业单位经常性补助</w:t>
            </w:r>
          </w:p>
        </w:tc>
        <w:tc>
          <w:tcPr>
            <w:tcW w:w="1350" w:type="dxa"/>
          </w:tcPr>
          <w:p w14:paraId="4FAB82D7">
            <w:pPr>
              <w:pStyle w:val="10"/>
              <w:rPr>
                <w:rFonts w:ascii="Times New Roman"/>
                <w:sz w:val="16"/>
              </w:rPr>
            </w:pPr>
          </w:p>
        </w:tc>
      </w:tr>
      <w:tr w14:paraId="5FB1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2B3F7ADA">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国有资本经营收入</w:t>
            </w:r>
          </w:p>
        </w:tc>
        <w:tc>
          <w:tcPr>
            <w:tcW w:w="1335" w:type="dxa"/>
          </w:tcPr>
          <w:p w14:paraId="77AE8A2C">
            <w:pPr>
              <w:pStyle w:val="10"/>
              <w:rPr>
                <w:rFonts w:ascii="Times New Roman"/>
                <w:sz w:val="16"/>
              </w:rPr>
            </w:pPr>
          </w:p>
        </w:tc>
        <w:tc>
          <w:tcPr>
            <w:tcW w:w="2880" w:type="dxa"/>
          </w:tcPr>
          <w:p w14:paraId="17843F9F">
            <w:pPr>
              <w:pStyle w:val="10"/>
              <w:spacing w:before="12"/>
              <w:ind w:left="30"/>
              <w:rPr>
                <w:b/>
                <w:sz w:val="16"/>
              </w:rPr>
            </w:pPr>
            <w:r>
              <w:rPr>
                <w:b/>
                <w:w w:val="105"/>
                <w:sz w:val="16"/>
              </w:rPr>
              <w:t>（ 六） 科学技术支出</w:t>
            </w:r>
          </w:p>
        </w:tc>
        <w:tc>
          <w:tcPr>
            <w:tcW w:w="1650" w:type="dxa"/>
          </w:tcPr>
          <w:p w14:paraId="5D265228">
            <w:pPr>
              <w:pStyle w:val="10"/>
              <w:rPr>
                <w:rFonts w:ascii="Times New Roman"/>
                <w:sz w:val="16"/>
              </w:rPr>
            </w:pPr>
          </w:p>
        </w:tc>
        <w:tc>
          <w:tcPr>
            <w:tcW w:w="3135" w:type="dxa"/>
          </w:tcPr>
          <w:p w14:paraId="692D1D0E">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按项目管理的工资福利支出</w:t>
            </w:r>
          </w:p>
        </w:tc>
        <w:tc>
          <w:tcPr>
            <w:tcW w:w="1485" w:type="dxa"/>
          </w:tcPr>
          <w:p w14:paraId="6995D0AE">
            <w:pPr>
              <w:pStyle w:val="10"/>
              <w:rPr>
                <w:rFonts w:ascii="Times New Roman"/>
                <w:sz w:val="16"/>
              </w:rPr>
            </w:pPr>
          </w:p>
        </w:tc>
        <w:tc>
          <w:tcPr>
            <w:tcW w:w="2325" w:type="dxa"/>
          </w:tcPr>
          <w:p w14:paraId="3621DBD2">
            <w:pPr>
              <w:pStyle w:val="10"/>
              <w:spacing w:before="12"/>
              <w:ind w:left="30"/>
              <w:rPr>
                <w:b/>
                <w:sz w:val="16"/>
              </w:rPr>
            </w:pPr>
            <w:r>
              <w:rPr>
                <w:b/>
                <w:w w:val="105"/>
                <w:sz w:val="16"/>
              </w:rPr>
              <w:t>六、对事业单位资本性补助</w:t>
            </w:r>
          </w:p>
        </w:tc>
        <w:tc>
          <w:tcPr>
            <w:tcW w:w="1350" w:type="dxa"/>
          </w:tcPr>
          <w:p w14:paraId="06955041">
            <w:pPr>
              <w:pStyle w:val="10"/>
              <w:rPr>
                <w:rFonts w:ascii="Times New Roman"/>
                <w:sz w:val="16"/>
              </w:rPr>
            </w:pPr>
          </w:p>
        </w:tc>
      </w:tr>
      <w:tr w14:paraId="33F4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22D15625">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5"/>
                <w:w w:val="105"/>
                <w:sz w:val="16"/>
              </w:rPr>
              <w:t>国有资源</w:t>
            </w:r>
            <w:r>
              <w:rPr>
                <w:b/>
                <w:w w:val="105"/>
                <w:sz w:val="16"/>
              </w:rPr>
              <w:t>（</w:t>
            </w:r>
            <w:r>
              <w:rPr>
                <w:b/>
                <w:spacing w:val="-15"/>
                <w:w w:val="105"/>
                <w:sz w:val="16"/>
              </w:rPr>
              <w:t xml:space="preserve"> 资产</w:t>
            </w:r>
            <w:r>
              <w:rPr>
                <w:b/>
                <w:w w:val="105"/>
                <w:sz w:val="16"/>
              </w:rPr>
              <w:t>） 有偿使用收入</w:t>
            </w:r>
          </w:p>
        </w:tc>
        <w:tc>
          <w:tcPr>
            <w:tcW w:w="1335" w:type="dxa"/>
          </w:tcPr>
          <w:p w14:paraId="4FA89082">
            <w:pPr>
              <w:pStyle w:val="10"/>
              <w:rPr>
                <w:rFonts w:ascii="Times New Roman"/>
                <w:sz w:val="16"/>
              </w:rPr>
            </w:pPr>
          </w:p>
        </w:tc>
        <w:tc>
          <w:tcPr>
            <w:tcW w:w="2880" w:type="dxa"/>
          </w:tcPr>
          <w:p w14:paraId="2AC5C35D">
            <w:pPr>
              <w:pStyle w:val="10"/>
              <w:spacing w:before="12"/>
              <w:ind w:left="30"/>
              <w:rPr>
                <w:b/>
                <w:sz w:val="16"/>
              </w:rPr>
            </w:pPr>
            <w:r>
              <w:rPr>
                <w:b/>
                <w:w w:val="105"/>
                <w:sz w:val="16"/>
              </w:rPr>
              <w:t>（ 七） 文化旅游体育与传媒支出</w:t>
            </w:r>
          </w:p>
        </w:tc>
        <w:tc>
          <w:tcPr>
            <w:tcW w:w="1650" w:type="dxa"/>
          </w:tcPr>
          <w:p w14:paraId="7CA2851D">
            <w:pPr>
              <w:pStyle w:val="10"/>
              <w:rPr>
                <w:rFonts w:ascii="Times New Roman"/>
                <w:sz w:val="16"/>
              </w:rPr>
            </w:pPr>
          </w:p>
        </w:tc>
        <w:tc>
          <w:tcPr>
            <w:tcW w:w="3135" w:type="dxa"/>
          </w:tcPr>
          <w:p w14:paraId="6B1295BF">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按项目管理的商品和服务支出</w:t>
            </w:r>
          </w:p>
        </w:tc>
        <w:tc>
          <w:tcPr>
            <w:tcW w:w="1485" w:type="dxa"/>
          </w:tcPr>
          <w:p w14:paraId="7DCCCBC4">
            <w:pPr>
              <w:pStyle w:val="10"/>
              <w:spacing w:before="12"/>
              <w:ind w:right="35"/>
              <w:jc w:val="right"/>
              <w:rPr>
                <w:b/>
                <w:sz w:val="16"/>
              </w:rPr>
            </w:pPr>
            <w:r>
              <w:rPr>
                <w:b/>
                <w:sz w:val="16"/>
              </w:rPr>
              <w:t>2</w:t>
            </w:r>
            <w:r>
              <w:rPr>
                <w:b/>
                <w:spacing w:val="-57"/>
                <w:sz w:val="16"/>
              </w:rPr>
              <w:t xml:space="preserve"> </w:t>
            </w:r>
            <w:r>
              <w:rPr>
                <w:b/>
                <w:sz w:val="16"/>
              </w:rPr>
              <w:t>5</w:t>
            </w:r>
            <w:r>
              <w:rPr>
                <w:b/>
                <w:spacing w:val="-57"/>
                <w:sz w:val="16"/>
              </w:rPr>
              <w:t xml:space="preserve"> </w:t>
            </w:r>
            <w:r>
              <w:rPr>
                <w:b/>
                <w:sz w:val="16"/>
              </w:rPr>
              <w:t>6</w:t>
            </w:r>
            <w:r>
              <w:rPr>
                <w:b/>
                <w:spacing w:val="-57"/>
                <w:sz w:val="16"/>
              </w:rPr>
              <w:t xml:space="preserve"> </w:t>
            </w:r>
            <w:r>
              <w:rPr>
                <w:b/>
                <w:sz w:val="16"/>
              </w:rPr>
              <w:t>.</w:t>
            </w:r>
            <w:r>
              <w:rPr>
                <w:b/>
                <w:spacing w:val="-56"/>
                <w:sz w:val="16"/>
              </w:rPr>
              <w:t xml:space="preserve"> </w:t>
            </w:r>
            <w:r>
              <w:rPr>
                <w:b/>
                <w:sz w:val="16"/>
              </w:rPr>
              <w:t>1</w:t>
            </w:r>
            <w:r>
              <w:rPr>
                <w:b/>
                <w:spacing w:val="-57"/>
                <w:sz w:val="16"/>
              </w:rPr>
              <w:t xml:space="preserve"> </w:t>
            </w:r>
            <w:r>
              <w:rPr>
                <w:b/>
                <w:sz w:val="16"/>
              </w:rPr>
              <w:t>5</w:t>
            </w:r>
          </w:p>
        </w:tc>
        <w:tc>
          <w:tcPr>
            <w:tcW w:w="2325" w:type="dxa"/>
          </w:tcPr>
          <w:p w14:paraId="210038CF">
            <w:pPr>
              <w:pStyle w:val="10"/>
              <w:spacing w:before="12"/>
              <w:ind w:left="30"/>
              <w:rPr>
                <w:b/>
                <w:sz w:val="16"/>
              </w:rPr>
            </w:pPr>
            <w:r>
              <w:rPr>
                <w:b/>
                <w:w w:val="105"/>
                <w:sz w:val="16"/>
              </w:rPr>
              <w:t>七、对企业补助</w:t>
            </w:r>
          </w:p>
        </w:tc>
        <w:tc>
          <w:tcPr>
            <w:tcW w:w="1350" w:type="dxa"/>
          </w:tcPr>
          <w:p w14:paraId="72748B18">
            <w:pPr>
              <w:pStyle w:val="10"/>
              <w:rPr>
                <w:rFonts w:ascii="Times New Roman"/>
                <w:sz w:val="16"/>
              </w:rPr>
            </w:pPr>
          </w:p>
        </w:tc>
      </w:tr>
      <w:tr w14:paraId="0C06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0508C777">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罚没收入</w:t>
            </w:r>
          </w:p>
        </w:tc>
        <w:tc>
          <w:tcPr>
            <w:tcW w:w="1335" w:type="dxa"/>
          </w:tcPr>
          <w:p w14:paraId="1B500EC4">
            <w:pPr>
              <w:pStyle w:val="10"/>
              <w:rPr>
                <w:rFonts w:ascii="Times New Roman"/>
                <w:sz w:val="16"/>
              </w:rPr>
            </w:pPr>
          </w:p>
        </w:tc>
        <w:tc>
          <w:tcPr>
            <w:tcW w:w="2880" w:type="dxa"/>
          </w:tcPr>
          <w:p w14:paraId="1EE3BF50">
            <w:pPr>
              <w:pStyle w:val="10"/>
              <w:spacing w:before="12"/>
              <w:ind w:left="30"/>
              <w:rPr>
                <w:b/>
                <w:sz w:val="16"/>
              </w:rPr>
            </w:pPr>
            <w:r>
              <w:rPr>
                <w:b/>
                <w:w w:val="105"/>
                <w:sz w:val="16"/>
              </w:rPr>
              <w:t>（ 八） 社会保障和就业支出</w:t>
            </w:r>
          </w:p>
        </w:tc>
        <w:tc>
          <w:tcPr>
            <w:tcW w:w="1650" w:type="dxa"/>
          </w:tcPr>
          <w:p w14:paraId="0723DC5B">
            <w:pPr>
              <w:pStyle w:val="10"/>
              <w:rPr>
                <w:rFonts w:ascii="Times New Roman"/>
                <w:sz w:val="16"/>
              </w:rPr>
            </w:pPr>
          </w:p>
        </w:tc>
        <w:tc>
          <w:tcPr>
            <w:tcW w:w="3135" w:type="dxa"/>
          </w:tcPr>
          <w:p w14:paraId="219D7C4B">
            <w:pPr>
              <w:pStyle w:val="10"/>
              <w:spacing w:line="203" w:lineRule="exact"/>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按项目管理的对个人和家庭的补</w:t>
            </w:r>
          </w:p>
        </w:tc>
        <w:tc>
          <w:tcPr>
            <w:tcW w:w="1485" w:type="dxa"/>
          </w:tcPr>
          <w:p w14:paraId="33369F80">
            <w:pPr>
              <w:pStyle w:val="10"/>
              <w:rPr>
                <w:rFonts w:ascii="Times New Roman"/>
                <w:sz w:val="16"/>
              </w:rPr>
            </w:pPr>
          </w:p>
        </w:tc>
        <w:tc>
          <w:tcPr>
            <w:tcW w:w="2325" w:type="dxa"/>
          </w:tcPr>
          <w:p w14:paraId="3F6796D0">
            <w:pPr>
              <w:pStyle w:val="10"/>
              <w:spacing w:before="12"/>
              <w:ind w:left="30"/>
              <w:rPr>
                <w:b/>
                <w:sz w:val="16"/>
              </w:rPr>
            </w:pPr>
            <w:r>
              <w:rPr>
                <w:b/>
                <w:w w:val="105"/>
                <w:sz w:val="16"/>
              </w:rPr>
              <w:t>八、对企业资本性支出</w:t>
            </w:r>
          </w:p>
        </w:tc>
        <w:tc>
          <w:tcPr>
            <w:tcW w:w="1350" w:type="dxa"/>
          </w:tcPr>
          <w:p w14:paraId="4CEA54AD">
            <w:pPr>
              <w:pStyle w:val="10"/>
              <w:rPr>
                <w:rFonts w:ascii="Times New Roman"/>
                <w:sz w:val="16"/>
              </w:rPr>
            </w:pPr>
          </w:p>
        </w:tc>
      </w:tr>
      <w:tr w14:paraId="0347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1627F21A">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捐赠收入</w:t>
            </w:r>
          </w:p>
        </w:tc>
        <w:tc>
          <w:tcPr>
            <w:tcW w:w="1335" w:type="dxa"/>
          </w:tcPr>
          <w:p w14:paraId="77CCAE20">
            <w:pPr>
              <w:pStyle w:val="10"/>
              <w:rPr>
                <w:rFonts w:ascii="Times New Roman"/>
                <w:sz w:val="16"/>
              </w:rPr>
            </w:pPr>
          </w:p>
        </w:tc>
        <w:tc>
          <w:tcPr>
            <w:tcW w:w="2880" w:type="dxa"/>
          </w:tcPr>
          <w:p w14:paraId="4BBBF54C">
            <w:pPr>
              <w:pStyle w:val="10"/>
              <w:spacing w:before="12"/>
              <w:ind w:left="30"/>
              <w:rPr>
                <w:b/>
                <w:sz w:val="16"/>
              </w:rPr>
            </w:pPr>
            <w:r>
              <w:rPr>
                <w:b/>
                <w:w w:val="105"/>
                <w:sz w:val="16"/>
              </w:rPr>
              <w:t>（ 九） 社会保险基金支出</w:t>
            </w:r>
          </w:p>
        </w:tc>
        <w:tc>
          <w:tcPr>
            <w:tcW w:w="1650" w:type="dxa"/>
          </w:tcPr>
          <w:p w14:paraId="4E4A11FD">
            <w:pPr>
              <w:pStyle w:val="10"/>
              <w:rPr>
                <w:rFonts w:ascii="Times New Roman"/>
                <w:sz w:val="16"/>
              </w:rPr>
            </w:pPr>
          </w:p>
        </w:tc>
        <w:tc>
          <w:tcPr>
            <w:tcW w:w="3135" w:type="dxa"/>
          </w:tcPr>
          <w:p w14:paraId="2BE1CDA2">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债务利息及费用支出</w:t>
            </w:r>
          </w:p>
        </w:tc>
        <w:tc>
          <w:tcPr>
            <w:tcW w:w="1485" w:type="dxa"/>
          </w:tcPr>
          <w:p w14:paraId="7D418330">
            <w:pPr>
              <w:pStyle w:val="10"/>
              <w:rPr>
                <w:rFonts w:ascii="Times New Roman"/>
                <w:sz w:val="16"/>
              </w:rPr>
            </w:pPr>
          </w:p>
        </w:tc>
        <w:tc>
          <w:tcPr>
            <w:tcW w:w="2325" w:type="dxa"/>
          </w:tcPr>
          <w:p w14:paraId="31CABEEE">
            <w:pPr>
              <w:pStyle w:val="10"/>
              <w:spacing w:before="12"/>
              <w:ind w:left="30"/>
              <w:rPr>
                <w:b/>
                <w:sz w:val="16"/>
              </w:rPr>
            </w:pPr>
            <w:r>
              <w:rPr>
                <w:b/>
                <w:w w:val="105"/>
                <w:sz w:val="16"/>
              </w:rPr>
              <w:t>九、对个人和家庭的补助</w:t>
            </w:r>
          </w:p>
        </w:tc>
        <w:tc>
          <w:tcPr>
            <w:tcW w:w="1350" w:type="dxa"/>
          </w:tcPr>
          <w:p w14:paraId="22069E26">
            <w:pPr>
              <w:pStyle w:val="10"/>
              <w:spacing w:before="12"/>
              <w:ind w:right="35"/>
              <w:jc w:val="right"/>
              <w:rPr>
                <w:b/>
                <w:sz w:val="16"/>
              </w:rPr>
            </w:pPr>
            <w:r>
              <w:rPr>
                <w:b/>
                <w:sz w:val="16"/>
              </w:rPr>
              <w:t>2</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0</w:t>
            </w:r>
          </w:p>
        </w:tc>
      </w:tr>
      <w:tr w14:paraId="49A6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56DDAB8A">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政府住房基金收入</w:t>
            </w:r>
          </w:p>
        </w:tc>
        <w:tc>
          <w:tcPr>
            <w:tcW w:w="1335" w:type="dxa"/>
          </w:tcPr>
          <w:p w14:paraId="7DE5D249">
            <w:pPr>
              <w:pStyle w:val="10"/>
              <w:rPr>
                <w:rFonts w:ascii="Times New Roman"/>
                <w:sz w:val="16"/>
              </w:rPr>
            </w:pPr>
          </w:p>
        </w:tc>
        <w:tc>
          <w:tcPr>
            <w:tcW w:w="2880" w:type="dxa"/>
          </w:tcPr>
          <w:p w14:paraId="5874601C">
            <w:pPr>
              <w:pStyle w:val="10"/>
              <w:spacing w:before="12"/>
              <w:ind w:left="30"/>
              <w:rPr>
                <w:b/>
                <w:sz w:val="16"/>
              </w:rPr>
            </w:pPr>
            <w:r>
              <w:rPr>
                <w:b/>
                <w:w w:val="105"/>
                <w:sz w:val="16"/>
              </w:rPr>
              <w:t>（ 十） 卫生健康支出</w:t>
            </w:r>
          </w:p>
        </w:tc>
        <w:tc>
          <w:tcPr>
            <w:tcW w:w="1650" w:type="dxa"/>
          </w:tcPr>
          <w:p w14:paraId="16A7584F">
            <w:pPr>
              <w:pStyle w:val="10"/>
              <w:rPr>
                <w:rFonts w:ascii="Times New Roman"/>
                <w:sz w:val="16"/>
              </w:rPr>
            </w:pPr>
          </w:p>
        </w:tc>
        <w:tc>
          <w:tcPr>
            <w:tcW w:w="3135" w:type="dxa"/>
          </w:tcPr>
          <w:p w14:paraId="7EB267CC">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5"/>
                <w:w w:val="105"/>
                <w:sz w:val="16"/>
              </w:rPr>
              <w:t>资本性支出</w:t>
            </w:r>
            <w:r>
              <w:rPr>
                <w:b/>
                <w:w w:val="105"/>
                <w:sz w:val="16"/>
              </w:rPr>
              <w:t>（</w:t>
            </w:r>
            <w:r>
              <w:rPr>
                <w:b/>
                <w:spacing w:val="-3"/>
                <w:w w:val="105"/>
                <w:sz w:val="16"/>
              </w:rPr>
              <w:t xml:space="preserve"> 基本建设</w:t>
            </w:r>
            <w:r>
              <w:rPr>
                <w:b/>
                <w:w w:val="105"/>
                <w:sz w:val="16"/>
              </w:rPr>
              <w:t>）</w:t>
            </w:r>
          </w:p>
        </w:tc>
        <w:tc>
          <w:tcPr>
            <w:tcW w:w="1485" w:type="dxa"/>
          </w:tcPr>
          <w:p w14:paraId="481D95EA">
            <w:pPr>
              <w:pStyle w:val="10"/>
              <w:rPr>
                <w:rFonts w:ascii="Times New Roman"/>
                <w:sz w:val="16"/>
              </w:rPr>
            </w:pPr>
          </w:p>
        </w:tc>
        <w:tc>
          <w:tcPr>
            <w:tcW w:w="2325" w:type="dxa"/>
          </w:tcPr>
          <w:p w14:paraId="2AB8EC0A">
            <w:pPr>
              <w:pStyle w:val="10"/>
              <w:spacing w:before="12"/>
              <w:ind w:left="30"/>
              <w:rPr>
                <w:b/>
                <w:sz w:val="16"/>
              </w:rPr>
            </w:pPr>
            <w:r>
              <w:rPr>
                <w:b/>
                <w:w w:val="105"/>
                <w:sz w:val="16"/>
              </w:rPr>
              <w:t>十、对社会保障基金补助</w:t>
            </w:r>
          </w:p>
        </w:tc>
        <w:tc>
          <w:tcPr>
            <w:tcW w:w="1350" w:type="dxa"/>
          </w:tcPr>
          <w:p w14:paraId="047C3DFB">
            <w:pPr>
              <w:pStyle w:val="10"/>
              <w:rPr>
                <w:rFonts w:ascii="Times New Roman"/>
                <w:sz w:val="16"/>
              </w:rPr>
            </w:pPr>
          </w:p>
        </w:tc>
      </w:tr>
      <w:tr w14:paraId="4FF5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0FBE8F74">
            <w:pPr>
              <w:pStyle w:val="10"/>
              <w:spacing w:line="203" w:lineRule="exact"/>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4"/>
                <w:w w:val="105"/>
                <w:sz w:val="16"/>
              </w:rPr>
              <w:t>其他纳入一般公共预算管理的非税收</w:t>
            </w:r>
          </w:p>
        </w:tc>
        <w:tc>
          <w:tcPr>
            <w:tcW w:w="1335" w:type="dxa"/>
          </w:tcPr>
          <w:p w14:paraId="0BA94FD6">
            <w:pPr>
              <w:pStyle w:val="10"/>
              <w:rPr>
                <w:rFonts w:ascii="Times New Roman"/>
                <w:sz w:val="16"/>
              </w:rPr>
            </w:pPr>
          </w:p>
        </w:tc>
        <w:tc>
          <w:tcPr>
            <w:tcW w:w="2880" w:type="dxa"/>
          </w:tcPr>
          <w:p w14:paraId="70269B60">
            <w:pPr>
              <w:pStyle w:val="10"/>
              <w:spacing w:before="12"/>
              <w:ind w:left="30"/>
              <w:rPr>
                <w:b/>
                <w:sz w:val="16"/>
              </w:rPr>
            </w:pPr>
            <w:r>
              <w:rPr>
                <w:b/>
                <w:w w:val="105"/>
                <w:sz w:val="16"/>
              </w:rPr>
              <w:t>（ 十一） 节能环保支出</w:t>
            </w:r>
          </w:p>
        </w:tc>
        <w:tc>
          <w:tcPr>
            <w:tcW w:w="1650" w:type="dxa"/>
          </w:tcPr>
          <w:p w14:paraId="4A72E874">
            <w:pPr>
              <w:pStyle w:val="10"/>
              <w:rPr>
                <w:rFonts w:ascii="Times New Roman"/>
                <w:sz w:val="16"/>
              </w:rPr>
            </w:pPr>
          </w:p>
        </w:tc>
        <w:tc>
          <w:tcPr>
            <w:tcW w:w="3135" w:type="dxa"/>
          </w:tcPr>
          <w:p w14:paraId="7EA95806">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2"/>
                <w:w w:val="105"/>
                <w:sz w:val="16"/>
              </w:rPr>
              <w:t>资本性支出</w:t>
            </w:r>
          </w:p>
        </w:tc>
        <w:tc>
          <w:tcPr>
            <w:tcW w:w="1485" w:type="dxa"/>
          </w:tcPr>
          <w:p w14:paraId="46E2ACD5">
            <w:pPr>
              <w:pStyle w:val="10"/>
              <w:rPr>
                <w:rFonts w:ascii="Times New Roman"/>
                <w:sz w:val="16"/>
              </w:rPr>
            </w:pPr>
          </w:p>
        </w:tc>
        <w:tc>
          <w:tcPr>
            <w:tcW w:w="2325" w:type="dxa"/>
          </w:tcPr>
          <w:p w14:paraId="4B063D88">
            <w:pPr>
              <w:pStyle w:val="10"/>
              <w:spacing w:before="12"/>
              <w:ind w:left="30"/>
              <w:rPr>
                <w:b/>
                <w:sz w:val="16"/>
              </w:rPr>
            </w:pPr>
            <w:r>
              <w:rPr>
                <w:b/>
                <w:w w:val="105"/>
                <w:sz w:val="16"/>
              </w:rPr>
              <w:t>十一、债务利息及费用支出</w:t>
            </w:r>
          </w:p>
        </w:tc>
        <w:tc>
          <w:tcPr>
            <w:tcW w:w="1350" w:type="dxa"/>
          </w:tcPr>
          <w:p w14:paraId="0FC0F06B">
            <w:pPr>
              <w:pStyle w:val="10"/>
              <w:rPr>
                <w:rFonts w:ascii="Times New Roman"/>
                <w:sz w:val="16"/>
              </w:rPr>
            </w:pPr>
          </w:p>
        </w:tc>
      </w:tr>
      <w:tr w14:paraId="1332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7B410E3B">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一般债券</w:t>
            </w:r>
          </w:p>
        </w:tc>
        <w:tc>
          <w:tcPr>
            <w:tcW w:w="1335" w:type="dxa"/>
          </w:tcPr>
          <w:p w14:paraId="5F5E1113">
            <w:pPr>
              <w:pStyle w:val="10"/>
              <w:rPr>
                <w:rFonts w:ascii="Times New Roman"/>
                <w:sz w:val="16"/>
              </w:rPr>
            </w:pPr>
          </w:p>
        </w:tc>
        <w:tc>
          <w:tcPr>
            <w:tcW w:w="2880" w:type="dxa"/>
          </w:tcPr>
          <w:p w14:paraId="71B160E8">
            <w:pPr>
              <w:pStyle w:val="10"/>
              <w:spacing w:before="12"/>
              <w:ind w:left="30"/>
              <w:rPr>
                <w:b/>
                <w:sz w:val="16"/>
              </w:rPr>
            </w:pPr>
            <w:r>
              <w:rPr>
                <w:b/>
                <w:w w:val="105"/>
                <w:sz w:val="16"/>
              </w:rPr>
              <w:t>（ 十二） 城乡社区支出</w:t>
            </w:r>
          </w:p>
        </w:tc>
        <w:tc>
          <w:tcPr>
            <w:tcW w:w="1650" w:type="dxa"/>
          </w:tcPr>
          <w:p w14:paraId="6FB367CB">
            <w:pPr>
              <w:pStyle w:val="10"/>
              <w:rPr>
                <w:rFonts w:ascii="Times New Roman"/>
                <w:sz w:val="16"/>
              </w:rPr>
            </w:pPr>
          </w:p>
        </w:tc>
        <w:tc>
          <w:tcPr>
            <w:tcW w:w="3135" w:type="dxa"/>
          </w:tcPr>
          <w:p w14:paraId="32612F07">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5"/>
                <w:w w:val="105"/>
                <w:sz w:val="16"/>
              </w:rPr>
              <w:t>对企业补助</w:t>
            </w:r>
            <w:r>
              <w:rPr>
                <w:b/>
                <w:w w:val="105"/>
                <w:sz w:val="16"/>
              </w:rPr>
              <w:t>（</w:t>
            </w:r>
            <w:r>
              <w:rPr>
                <w:b/>
                <w:spacing w:val="-3"/>
                <w:w w:val="105"/>
                <w:sz w:val="16"/>
              </w:rPr>
              <w:t xml:space="preserve"> 基本建设</w:t>
            </w:r>
            <w:r>
              <w:rPr>
                <w:b/>
                <w:w w:val="105"/>
                <w:sz w:val="16"/>
              </w:rPr>
              <w:t>）</w:t>
            </w:r>
          </w:p>
        </w:tc>
        <w:tc>
          <w:tcPr>
            <w:tcW w:w="1485" w:type="dxa"/>
          </w:tcPr>
          <w:p w14:paraId="1D2B72F3">
            <w:pPr>
              <w:pStyle w:val="10"/>
              <w:rPr>
                <w:rFonts w:ascii="Times New Roman"/>
                <w:sz w:val="16"/>
              </w:rPr>
            </w:pPr>
          </w:p>
        </w:tc>
        <w:tc>
          <w:tcPr>
            <w:tcW w:w="2325" w:type="dxa"/>
          </w:tcPr>
          <w:p w14:paraId="20677B27">
            <w:pPr>
              <w:pStyle w:val="10"/>
              <w:spacing w:before="12"/>
              <w:ind w:left="30"/>
              <w:rPr>
                <w:b/>
                <w:sz w:val="16"/>
              </w:rPr>
            </w:pPr>
            <w:r>
              <w:rPr>
                <w:b/>
                <w:w w:val="105"/>
                <w:sz w:val="16"/>
              </w:rPr>
              <w:t>十二、债务还本支出</w:t>
            </w:r>
          </w:p>
        </w:tc>
        <w:tc>
          <w:tcPr>
            <w:tcW w:w="1350" w:type="dxa"/>
          </w:tcPr>
          <w:p w14:paraId="77A38BE8">
            <w:pPr>
              <w:pStyle w:val="10"/>
              <w:rPr>
                <w:rFonts w:ascii="Times New Roman"/>
                <w:sz w:val="16"/>
              </w:rPr>
            </w:pPr>
          </w:p>
        </w:tc>
      </w:tr>
      <w:tr w14:paraId="5DE2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7AE615E7">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外国政府和国际组织贷款</w:t>
            </w:r>
          </w:p>
        </w:tc>
        <w:tc>
          <w:tcPr>
            <w:tcW w:w="1335" w:type="dxa"/>
          </w:tcPr>
          <w:p w14:paraId="426E61AB">
            <w:pPr>
              <w:pStyle w:val="10"/>
              <w:rPr>
                <w:rFonts w:ascii="Times New Roman"/>
                <w:sz w:val="16"/>
              </w:rPr>
            </w:pPr>
          </w:p>
        </w:tc>
        <w:tc>
          <w:tcPr>
            <w:tcW w:w="2880" w:type="dxa"/>
          </w:tcPr>
          <w:p w14:paraId="6CE2FAFF">
            <w:pPr>
              <w:pStyle w:val="10"/>
              <w:spacing w:before="12"/>
              <w:ind w:left="30"/>
              <w:rPr>
                <w:b/>
                <w:sz w:val="16"/>
              </w:rPr>
            </w:pPr>
            <w:r>
              <w:rPr>
                <w:b/>
                <w:w w:val="105"/>
                <w:sz w:val="16"/>
              </w:rPr>
              <w:t>（ 十三） 农林水支出</w:t>
            </w:r>
          </w:p>
        </w:tc>
        <w:tc>
          <w:tcPr>
            <w:tcW w:w="1650" w:type="dxa"/>
          </w:tcPr>
          <w:p w14:paraId="4AD58C24">
            <w:pPr>
              <w:pStyle w:val="10"/>
              <w:rPr>
                <w:rFonts w:ascii="Times New Roman"/>
                <w:sz w:val="16"/>
              </w:rPr>
            </w:pPr>
          </w:p>
        </w:tc>
        <w:tc>
          <w:tcPr>
            <w:tcW w:w="3135" w:type="dxa"/>
          </w:tcPr>
          <w:p w14:paraId="55F51467">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2"/>
                <w:w w:val="105"/>
                <w:sz w:val="16"/>
              </w:rPr>
              <w:t>对企业补助</w:t>
            </w:r>
          </w:p>
        </w:tc>
        <w:tc>
          <w:tcPr>
            <w:tcW w:w="1485" w:type="dxa"/>
          </w:tcPr>
          <w:p w14:paraId="59E848A2">
            <w:pPr>
              <w:pStyle w:val="10"/>
              <w:rPr>
                <w:rFonts w:ascii="Times New Roman"/>
                <w:sz w:val="16"/>
              </w:rPr>
            </w:pPr>
          </w:p>
        </w:tc>
        <w:tc>
          <w:tcPr>
            <w:tcW w:w="2325" w:type="dxa"/>
          </w:tcPr>
          <w:p w14:paraId="029FD2DE">
            <w:pPr>
              <w:pStyle w:val="10"/>
              <w:spacing w:before="12"/>
              <w:ind w:left="30"/>
              <w:rPr>
                <w:b/>
                <w:sz w:val="16"/>
              </w:rPr>
            </w:pPr>
            <w:r>
              <w:rPr>
                <w:b/>
                <w:w w:val="105"/>
                <w:sz w:val="16"/>
              </w:rPr>
              <w:t>十三、转移性支出</w:t>
            </w:r>
          </w:p>
        </w:tc>
        <w:tc>
          <w:tcPr>
            <w:tcW w:w="1350" w:type="dxa"/>
          </w:tcPr>
          <w:p w14:paraId="0FD486BF">
            <w:pPr>
              <w:pStyle w:val="10"/>
              <w:rPr>
                <w:rFonts w:ascii="Times New Roman"/>
                <w:sz w:val="16"/>
              </w:rPr>
            </w:pPr>
          </w:p>
        </w:tc>
      </w:tr>
      <w:tr w14:paraId="50EE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63CC30BD">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外国政府和国际组织捐赠</w:t>
            </w:r>
          </w:p>
        </w:tc>
        <w:tc>
          <w:tcPr>
            <w:tcW w:w="1335" w:type="dxa"/>
          </w:tcPr>
          <w:p w14:paraId="39DA8E6A">
            <w:pPr>
              <w:pStyle w:val="10"/>
              <w:rPr>
                <w:rFonts w:ascii="Times New Roman"/>
                <w:sz w:val="16"/>
              </w:rPr>
            </w:pPr>
          </w:p>
        </w:tc>
        <w:tc>
          <w:tcPr>
            <w:tcW w:w="2880" w:type="dxa"/>
          </w:tcPr>
          <w:p w14:paraId="289ECBB9">
            <w:pPr>
              <w:pStyle w:val="10"/>
              <w:spacing w:before="12"/>
              <w:ind w:left="30"/>
              <w:rPr>
                <w:b/>
                <w:sz w:val="16"/>
              </w:rPr>
            </w:pPr>
            <w:r>
              <w:rPr>
                <w:b/>
                <w:w w:val="105"/>
                <w:sz w:val="16"/>
              </w:rPr>
              <w:t>（ 十四） 交通运输支出</w:t>
            </w:r>
          </w:p>
        </w:tc>
        <w:tc>
          <w:tcPr>
            <w:tcW w:w="1650" w:type="dxa"/>
          </w:tcPr>
          <w:p w14:paraId="7D5D4618">
            <w:pPr>
              <w:pStyle w:val="10"/>
              <w:rPr>
                <w:rFonts w:ascii="Times New Roman"/>
                <w:sz w:val="16"/>
              </w:rPr>
            </w:pPr>
          </w:p>
        </w:tc>
        <w:tc>
          <w:tcPr>
            <w:tcW w:w="3135" w:type="dxa"/>
          </w:tcPr>
          <w:p w14:paraId="57941E2C">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对社会保障基金补助</w:t>
            </w:r>
          </w:p>
        </w:tc>
        <w:tc>
          <w:tcPr>
            <w:tcW w:w="1485" w:type="dxa"/>
          </w:tcPr>
          <w:p w14:paraId="0941943A">
            <w:pPr>
              <w:pStyle w:val="10"/>
              <w:rPr>
                <w:rFonts w:ascii="Times New Roman"/>
                <w:sz w:val="16"/>
              </w:rPr>
            </w:pPr>
          </w:p>
        </w:tc>
        <w:tc>
          <w:tcPr>
            <w:tcW w:w="2325" w:type="dxa"/>
          </w:tcPr>
          <w:p w14:paraId="150C04EB">
            <w:pPr>
              <w:pStyle w:val="10"/>
              <w:spacing w:before="12"/>
              <w:ind w:left="30"/>
              <w:rPr>
                <w:b/>
                <w:sz w:val="16"/>
              </w:rPr>
            </w:pPr>
            <w:r>
              <w:rPr>
                <w:b/>
                <w:w w:val="105"/>
                <w:sz w:val="16"/>
              </w:rPr>
              <w:t>十四、其他支出</w:t>
            </w:r>
          </w:p>
        </w:tc>
        <w:tc>
          <w:tcPr>
            <w:tcW w:w="1350" w:type="dxa"/>
          </w:tcPr>
          <w:p w14:paraId="65657FC5">
            <w:pPr>
              <w:pStyle w:val="10"/>
              <w:rPr>
                <w:rFonts w:ascii="Times New Roman"/>
                <w:sz w:val="16"/>
              </w:rPr>
            </w:pPr>
          </w:p>
        </w:tc>
      </w:tr>
      <w:tr w14:paraId="7E08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7174F5F9">
            <w:pPr>
              <w:pStyle w:val="10"/>
              <w:spacing w:before="12"/>
              <w:ind w:left="30"/>
              <w:rPr>
                <w:b/>
                <w:sz w:val="16"/>
              </w:rPr>
            </w:pPr>
            <w:r>
              <w:rPr>
                <w:b/>
                <w:w w:val="105"/>
                <w:sz w:val="16"/>
              </w:rPr>
              <w:t>二、政府性基金预算拨款收入</w:t>
            </w:r>
          </w:p>
        </w:tc>
        <w:tc>
          <w:tcPr>
            <w:tcW w:w="1335" w:type="dxa"/>
          </w:tcPr>
          <w:p w14:paraId="5D5B1EBB">
            <w:pPr>
              <w:pStyle w:val="10"/>
              <w:rPr>
                <w:rFonts w:ascii="Times New Roman"/>
                <w:sz w:val="16"/>
              </w:rPr>
            </w:pPr>
          </w:p>
        </w:tc>
        <w:tc>
          <w:tcPr>
            <w:tcW w:w="2880" w:type="dxa"/>
          </w:tcPr>
          <w:p w14:paraId="003BA5EC">
            <w:pPr>
              <w:pStyle w:val="10"/>
              <w:spacing w:before="12"/>
              <w:ind w:left="30"/>
              <w:rPr>
                <w:b/>
                <w:sz w:val="16"/>
              </w:rPr>
            </w:pPr>
            <w:r>
              <w:rPr>
                <w:b/>
                <w:w w:val="105"/>
                <w:sz w:val="16"/>
              </w:rPr>
              <w:t>（ 十五） 资源勘探工业信息等支出</w:t>
            </w:r>
          </w:p>
        </w:tc>
        <w:tc>
          <w:tcPr>
            <w:tcW w:w="1650" w:type="dxa"/>
          </w:tcPr>
          <w:p w14:paraId="589BBC41">
            <w:pPr>
              <w:pStyle w:val="10"/>
              <w:rPr>
                <w:rFonts w:ascii="Times New Roman"/>
                <w:sz w:val="16"/>
              </w:rPr>
            </w:pPr>
          </w:p>
        </w:tc>
        <w:tc>
          <w:tcPr>
            <w:tcW w:w="3135" w:type="dxa"/>
          </w:tcPr>
          <w:p w14:paraId="112400B1">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1"/>
                <w:w w:val="105"/>
                <w:sz w:val="16"/>
              </w:rPr>
              <w:t>其他支出</w:t>
            </w:r>
          </w:p>
        </w:tc>
        <w:tc>
          <w:tcPr>
            <w:tcW w:w="1485" w:type="dxa"/>
          </w:tcPr>
          <w:p w14:paraId="4EC9F7A4">
            <w:pPr>
              <w:pStyle w:val="10"/>
              <w:rPr>
                <w:rFonts w:ascii="Times New Roman"/>
                <w:sz w:val="16"/>
              </w:rPr>
            </w:pPr>
          </w:p>
        </w:tc>
        <w:tc>
          <w:tcPr>
            <w:tcW w:w="2325" w:type="dxa"/>
          </w:tcPr>
          <w:p w14:paraId="69A86B8A">
            <w:pPr>
              <w:pStyle w:val="10"/>
              <w:rPr>
                <w:rFonts w:ascii="Times New Roman"/>
                <w:sz w:val="16"/>
              </w:rPr>
            </w:pPr>
          </w:p>
        </w:tc>
        <w:tc>
          <w:tcPr>
            <w:tcW w:w="1350" w:type="dxa"/>
          </w:tcPr>
          <w:p w14:paraId="23A1EAA4">
            <w:pPr>
              <w:pStyle w:val="10"/>
              <w:rPr>
                <w:rFonts w:ascii="Times New Roman"/>
                <w:sz w:val="16"/>
              </w:rPr>
            </w:pPr>
          </w:p>
        </w:tc>
      </w:tr>
      <w:tr w14:paraId="08D7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3915" w:type="dxa"/>
          </w:tcPr>
          <w:p w14:paraId="7A540233">
            <w:pPr>
              <w:pStyle w:val="10"/>
              <w:spacing w:before="12"/>
              <w:ind w:left="30"/>
              <w:rPr>
                <w:b/>
                <w:sz w:val="16"/>
              </w:rPr>
            </w:pPr>
            <w:r>
              <w:rPr>
                <w:b/>
                <w:w w:val="105"/>
                <w:sz w:val="16"/>
              </w:rPr>
              <w:t>三、国有资本经营预算拨款收入</w:t>
            </w:r>
          </w:p>
        </w:tc>
        <w:tc>
          <w:tcPr>
            <w:tcW w:w="1335" w:type="dxa"/>
          </w:tcPr>
          <w:p w14:paraId="3F5178F8">
            <w:pPr>
              <w:pStyle w:val="10"/>
              <w:rPr>
                <w:rFonts w:ascii="Times New Roman"/>
                <w:sz w:val="16"/>
              </w:rPr>
            </w:pPr>
          </w:p>
        </w:tc>
        <w:tc>
          <w:tcPr>
            <w:tcW w:w="2880" w:type="dxa"/>
          </w:tcPr>
          <w:p w14:paraId="281F35AC">
            <w:pPr>
              <w:pStyle w:val="10"/>
              <w:spacing w:before="12"/>
              <w:ind w:left="30"/>
              <w:rPr>
                <w:b/>
                <w:sz w:val="16"/>
              </w:rPr>
            </w:pPr>
            <w:r>
              <w:rPr>
                <w:b/>
                <w:w w:val="105"/>
                <w:sz w:val="16"/>
              </w:rPr>
              <w:t>（ 十六） 商业服务业等支出</w:t>
            </w:r>
          </w:p>
        </w:tc>
        <w:tc>
          <w:tcPr>
            <w:tcW w:w="1650" w:type="dxa"/>
          </w:tcPr>
          <w:p w14:paraId="6EC06022">
            <w:pPr>
              <w:pStyle w:val="10"/>
              <w:rPr>
                <w:rFonts w:ascii="Times New Roman"/>
                <w:sz w:val="16"/>
              </w:rPr>
            </w:pPr>
          </w:p>
        </w:tc>
        <w:tc>
          <w:tcPr>
            <w:tcW w:w="3135" w:type="dxa"/>
          </w:tcPr>
          <w:p w14:paraId="3FB667BE">
            <w:pPr>
              <w:pStyle w:val="10"/>
              <w:spacing w:before="12"/>
              <w:ind w:left="30"/>
              <w:rPr>
                <w:b/>
                <w:sz w:val="16"/>
              </w:rPr>
            </w:pPr>
            <w:r>
              <w:rPr>
                <w:b/>
                <w:w w:val="105"/>
                <w:sz w:val="16"/>
              </w:rPr>
              <w:t>三、事业单位经营服务支出</w:t>
            </w:r>
          </w:p>
        </w:tc>
        <w:tc>
          <w:tcPr>
            <w:tcW w:w="1485" w:type="dxa"/>
          </w:tcPr>
          <w:p w14:paraId="2D51FED7">
            <w:pPr>
              <w:pStyle w:val="10"/>
              <w:rPr>
                <w:rFonts w:ascii="Times New Roman"/>
                <w:sz w:val="16"/>
              </w:rPr>
            </w:pPr>
          </w:p>
        </w:tc>
        <w:tc>
          <w:tcPr>
            <w:tcW w:w="2325" w:type="dxa"/>
          </w:tcPr>
          <w:p w14:paraId="48F6974F">
            <w:pPr>
              <w:pStyle w:val="10"/>
              <w:rPr>
                <w:rFonts w:ascii="Times New Roman"/>
                <w:sz w:val="16"/>
              </w:rPr>
            </w:pPr>
          </w:p>
        </w:tc>
        <w:tc>
          <w:tcPr>
            <w:tcW w:w="1350" w:type="dxa"/>
          </w:tcPr>
          <w:p w14:paraId="6E2B106C">
            <w:pPr>
              <w:pStyle w:val="10"/>
              <w:rPr>
                <w:rFonts w:ascii="Times New Roman"/>
                <w:sz w:val="16"/>
              </w:rPr>
            </w:pPr>
          </w:p>
        </w:tc>
      </w:tr>
      <w:tr w14:paraId="5C311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63017F57">
            <w:pPr>
              <w:pStyle w:val="10"/>
              <w:spacing w:before="12"/>
              <w:ind w:left="30"/>
              <w:rPr>
                <w:b/>
                <w:sz w:val="16"/>
              </w:rPr>
            </w:pPr>
            <w:r>
              <w:rPr>
                <w:b/>
                <w:w w:val="105"/>
                <w:sz w:val="16"/>
              </w:rPr>
              <w:t>四、社会保障基金预算资金</w:t>
            </w:r>
          </w:p>
        </w:tc>
        <w:tc>
          <w:tcPr>
            <w:tcW w:w="1335" w:type="dxa"/>
          </w:tcPr>
          <w:p w14:paraId="3F7A7E07">
            <w:pPr>
              <w:pStyle w:val="10"/>
              <w:rPr>
                <w:rFonts w:ascii="Times New Roman"/>
                <w:sz w:val="16"/>
              </w:rPr>
            </w:pPr>
          </w:p>
        </w:tc>
        <w:tc>
          <w:tcPr>
            <w:tcW w:w="2880" w:type="dxa"/>
          </w:tcPr>
          <w:p w14:paraId="0397357E">
            <w:pPr>
              <w:pStyle w:val="10"/>
              <w:spacing w:before="12"/>
              <w:ind w:left="30"/>
              <w:rPr>
                <w:b/>
                <w:sz w:val="16"/>
              </w:rPr>
            </w:pPr>
            <w:r>
              <w:rPr>
                <w:b/>
                <w:w w:val="105"/>
                <w:sz w:val="16"/>
              </w:rPr>
              <w:t>（ 十七） 金融支出</w:t>
            </w:r>
          </w:p>
        </w:tc>
        <w:tc>
          <w:tcPr>
            <w:tcW w:w="1650" w:type="dxa"/>
          </w:tcPr>
          <w:p w14:paraId="22D01D5E">
            <w:pPr>
              <w:pStyle w:val="10"/>
              <w:rPr>
                <w:rFonts w:ascii="Times New Roman"/>
                <w:sz w:val="16"/>
              </w:rPr>
            </w:pPr>
          </w:p>
        </w:tc>
        <w:tc>
          <w:tcPr>
            <w:tcW w:w="3135" w:type="dxa"/>
          </w:tcPr>
          <w:p w14:paraId="5D2A6825">
            <w:pPr>
              <w:pStyle w:val="10"/>
              <w:rPr>
                <w:rFonts w:ascii="Times New Roman"/>
                <w:sz w:val="16"/>
              </w:rPr>
            </w:pPr>
          </w:p>
        </w:tc>
        <w:tc>
          <w:tcPr>
            <w:tcW w:w="1485" w:type="dxa"/>
          </w:tcPr>
          <w:p w14:paraId="75D19627">
            <w:pPr>
              <w:pStyle w:val="10"/>
              <w:rPr>
                <w:rFonts w:ascii="Times New Roman"/>
                <w:sz w:val="16"/>
              </w:rPr>
            </w:pPr>
          </w:p>
        </w:tc>
        <w:tc>
          <w:tcPr>
            <w:tcW w:w="2325" w:type="dxa"/>
          </w:tcPr>
          <w:p w14:paraId="7BD2845F">
            <w:pPr>
              <w:pStyle w:val="10"/>
              <w:rPr>
                <w:rFonts w:ascii="Times New Roman"/>
                <w:sz w:val="16"/>
              </w:rPr>
            </w:pPr>
          </w:p>
        </w:tc>
        <w:tc>
          <w:tcPr>
            <w:tcW w:w="1350" w:type="dxa"/>
          </w:tcPr>
          <w:p w14:paraId="78957314">
            <w:pPr>
              <w:pStyle w:val="10"/>
              <w:rPr>
                <w:rFonts w:ascii="Times New Roman"/>
                <w:sz w:val="16"/>
              </w:rPr>
            </w:pPr>
          </w:p>
        </w:tc>
      </w:tr>
      <w:tr w14:paraId="7D61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125320DC">
            <w:pPr>
              <w:pStyle w:val="10"/>
              <w:spacing w:before="12"/>
              <w:ind w:left="30"/>
              <w:rPr>
                <w:b/>
                <w:sz w:val="16"/>
              </w:rPr>
            </w:pPr>
            <w:r>
              <w:rPr>
                <w:b/>
                <w:w w:val="105"/>
                <w:sz w:val="16"/>
              </w:rPr>
              <w:t>五、财政专户管理资金收入</w:t>
            </w:r>
          </w:p>
        </w:tc>
        <w:tc>
          <w:tcPr>
            <w:tcW w:w="1335" w:type="dxa"/>
          </w:tcPr>
          <w:p w14:paraId="796C4EB3">
            <w:pPr>
              <w:pStyle w:val="10"/>
              <w:rPr>
                <w:rFonts w:ascii="Times New Roman"/>
                <w:sz w:val="16"/>
              </w:rPr>
            </w:pPr>
          </w:p>
        </w:tc>
        <w:tc>
          <w:tcPr>
            <w:tcW w:w="2880" w:type="dxa"/>
          </w:tcPr>
          <w:p w14:paraId="19E7BD96">
            <w:pPr>
              <w:pStyle w:val="10"/>
              <w:spacing w:before="12"/>
              <w:ind w:left="30"/>
              <w:rPr>
                <w:b/>
                <w:sz w:val="16"/>
              </w:rPr>
            </w:pPr>
            <w:r>
              <w:rPr>
                <w:b/>
                <w:w w:val="105"/>
                <w:sz w:val="16"/>
              </w:rPr>
              <w:t>（ 十八） 援助其他地区支出</w:t>
            </w:r>
          </w:p>
        </w:tc>
        <w:tc>
          <w:tcPr>
            <w:tcW w:w="1650" w:type="dxa"/>
          </w:tcPr>
          <w:p w14:paraId="2514055F">
            <w:pPr>
              <w:pStyle w:val="10"/>
              <w:rPr>
                <w:rFonts w:ascii="Times New Roman"/>
                <w:sz w:val="16"/>
              </w:rPr>
            </w:pPr>
          </w:p>
        </w:tc>
        <w:tc>
          <w:tcPr>
            <w:tcW w:w="3135" w:type="dxa"/>
          </w:tcPr>
          <w:p w14:paraId="562AE50D">
            <w:pPr>
              <w:pStyle w:val="10"/>
              <w:rPr>
                <w:rFonts w:ascii="Times New Roman"/>
                <w:sz w:val="16"/>
              </w:rPr>
            </w:pPr>
          </w:p>
        </w:tc>
        <w:tc>
          <w:tcPr>
            <w:tcW w:w="1485" w:type="dxa"/>
          </w:tcPr>
          <w:p w14:paraId="625F9FCC">
            <w:pPr>
              <w:pStyle w:val="10"/>
              <w:rPr>
                <w:rFonts w:ascii="Times New Roman"/>
                <w:sz w:val="16"/>
              </w:rPr>
            </w:pPr>
          </w:p>
        </w:tc>
        <w:tc>
          <w:tcPr>
            <w:tcW w:w="2325" w:type="dxa"/>
          </w:tcPr>
          <w:p w14:paraId="6A5D169F">
            <w:pPr>
              <w:pStyle w:val="10"/>
              <w:rPr>
                <w:rFonts w:ascii="Times New Roman"/>
                <w:sz w:val="16"/>
              </w:rPr>
            </w:pPr>
          </w:p>
        </w:tc>
        <w:tc>
          <w:tcPr>
            <w:tcW w:w="1350" w:type="dxa"/>
          </w:tcPr>
          <w:p w14:paraId="6EEA2A8A">
            <w:pPr>
              <w:pStyle w:val="10"/>
              <w:rPr>
                <w:rFonts w:ascii="Times New Roman"/>
                <w:sz w:val="16"/>
              </w:rPr>
            </w:pPr>
          </w:p>
        </w:tc>
      </w:tr>
      <w:tr w14:paraId="22DA7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5BE33BE4">
            <w:pPr>
              <w:pStyle w:val="10"/>
              <w:spacing w:before="12"/>
              <w:ind w:left="30"/>
              <w:rPr>
                <w:b/>
                <w:sz w:val="16"/>
              </w:rPr>
            </w:pPr>
            <w:r>
              <w:rPr>
                <w:b/>
                <w:w w:val="105"/>
                <w:sz w:val="16"/>
              </w:rPr>
              <w:t>六、上级财政补助收入</w:t>
            </w:r>
          </w:p>
        </w:tc>
        <w:tc>
          <w:tcPr>
            <w:tcW w:w="1335" w:type="dxa"/>
          </w:tcPr>
          <w:p w14:paraId="1CE2B7F8">
            <w:pPr>
              <w:pStyle w:val="10"/>
              <w:rPr>
                <w:rFonts w:ascii="Times New Roman"/>
                <w:sz w:val="16"/>
              </w:rPr>
            </w:pPr>
          </w:p>
        </w:tc>
        <w:tc>
          <w:tcPr>
            <w:tcW w:w="2880" w:type="dxa"/>
          </w:tcPr>
          <w:p w14:paraId="2C8F3A19">
            <w:pPr>
              <w:pStyle w:val="10"/>
              <w:spacing w:before="12"/>
              <w:ind w:left="30"/>
              <w:rPr>
                <w:b/>
                <w:sz w:val="16"/>
              </w:rPr>
            </w:pPr>
            <w:r>
              <w:rPr>
                <w:b/>
                <w:w w:val="105"/>
                <w:sz w:val="16"/>
              </w:rPr>
              <w:t>（ 十九） 自然资源海洋气象等支出</w:t>
            </w:r>
          </w:p>
        </w:tc>
        <w:tc>
          <w:tcPr>
            <w:tcW w:w="1650" w:type="dxa"/>
          </w:tcPr>
          <w:p w14:paraId="4FC49FFF">
            <w:pPr>
              <w:pStyle w:val="10"/>
              <w:rPr>
                <w:rFonts w:ascii="Times New Roman"/>
                <w:sz w:val="16"/>
              </w:rPr>
            </w:pPr>
          </w:p>
        </w:tc>
        <w:tc>
          <w:tcPr>
            <w:tcW w:w="3135" w:type="dxa"/>
          </w:tcPr>
          <w:p w14:paraId="4A91F44D">
            <w:pPr>
              <w:pStyle w:val="10"/>
              <w:rPr>
                <w:rFonts w:ascii="Times New Roman"/>
                <w:sz w:val="16"/>
              </w:rPr>
            </w:pPr>
          </w:p>
        </w:tc>
        <w:tc>
          <w:tcPr>
            <w:tcW w:w="1485" w:type="dxa"/>
          </w:tcPr>
          <w:p w14:paraId="749D4F65">
            <w:pPr>
              <w:pStyle w:val="10"/>
              <w:rPr>
                <w:rFonts w:ascii="Times New Roman"/>
                <w:sz w:val="16"/>
              </w:rPr>
            </w:pPr>
          </w:p>
        </w:tc>
        <w:tc>
          <w:tcPr>
            <w:tcW w:w="2325" w:type="dxa"/>
          </w:tcPr>
          <w:p w14:paraId="34FFCEA8">
            <w:pPr>
              <w:pStyle w:val="10"/>
              <w:rPr>
                <w:rFonts w:ascii="Times New Roman"/>
                <w:sz w:val="16"/>
              </w:rPr>
            </w:pPr>
          </w:p>
        </w:tc>
        <w:tc>
          <w:tcPr>
            <w:tcW w:w="1350" w:type="dxa"/>
          </w:tcPr>
          <w:p w14:paraId="00B35C87">
            <w:pPr>
              <w:pStyle w:val="10"/>
              <w:rPr>
                <w:rFonts w:ascii="Times New Roman"/>
                <w:sz w:val="16"/>
              </w:rPr>
            </w:pPr>
          </w:p>
        </w:tc>
      </w:tr>
      <w:tr w14:paraId="33BF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5" w:hRule="atLeast"/>
        </w:trPr>
        <w:tc>
          <w:tcPr>
            <w:tcW w:w="3915" w:type="dxa"/>
          </w:tcPr>
          <w:p w14:paraId="052AD39B">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一般公共预算补助</w:t>
            </w:r>
          </w:p>
        </w:tc>
        <w:tc>
          <w:tcPr>
            <w:tcW w:w="1335" w:type="dxa"/>
          </w:tcPr>
          <w:p w14:paraId="09A2CB51">
            <w:pPr>
              <w:pStyle w:val="10"/>
              <w:rPr>
                <w:rFonts w:ascii="Times New Roman"/>
                <w:sz w:val="16"/>
              </w:rPr>
            </w:pPr>
          </w:p>
        </w:tc>
        <w:tc>
          <w:tcPr>
            <w:tcW w:w="2880" w:type="dxa"/>
          </w:tcPr>
          <w:p w14:paraId="47A9E700">
            <w:pPr>
              <w:pStyle w:val="10"/>
              <w:spacing w:before="12"/>
              <w:ind w:left="30"/>
              <w:rPr>
                <w:b/>
                <w:sz w:val="16"/>
              </w:rPr>
            </w:pPr>
            <w:r>
              <w:rPr>
                <w:b/>
                <w:w w:val="105"/>
                <w:sz w:val="16"/>
              </w:rPr>
              <w:t>（ 二十） 住房保障支出</w:t>
            </w:r>
          </w:p>
        </w:tc>
        <w:tc>
          <w:tcPr>
            <w:tcW w:w="1650" w:type="dxa"/>
          </w:tcPr>
          <w:p w14:paraId="5BC6C0D6">
            <w:pPr>
              <w:pStyle w:val="10"/>
              <w:rPr>
                <w:rFonts w:ascii="Times New Roman"/>
                <w:sz w:val="16"/>
              </w:rPr>
            </w:pPr>
          </w:p>
        </w:tc>
        <w:tc>
          <w:tcPr>
            <w:tcW w:w="3135" w:type="dxa"/>
          </w:tcPr>
          <w:p w14:paraId="6155C56C">
            <w:pPr>
              <w:pStyle w:val="10"/>
              <w:rPr>
                <w:rFonts w:ascii="Times New Roman"/>
                <w:sz w:val="16"/>
              </w:rPr>
            </w:pPr>
          </w:p>
        </w:tc>
        <w:tc>
          <w:tcPr>
            <w:tcW w:w="1485" w:type="dxa"/>
          </w:tcPr>
          <w:p w14:paraId="16DFCAAB">
            <w:pPr>
              <w:pStyle w:val="10"/>
              <w:rPr>
                <w:rFonts w:ascii="Times New Roman"/>
                <w:sz w:val="16"/>
              </w:rPr>
            </w:pPr>
          </w:p>
        </w:tc>
        <w:tc>
          <w:tcPr>
            <w:tcW w:w="2325" w:type="dxa"/>
          </w:tcPr>
          <w:p w14:paraId="5660F592">
            <w:pPr>
              <w:pStyle w:val="10"/>
              <w:rPr>
                <w:rFonts w:ascii="Times New Roman"/>
                <w:sz w:val="16"/>
              </w:rPr>
            </w:pPr>
          </w:p>
        </w:tc>
        <w:tc>
          <w:tcPr>
            <w:tcW w:w="1350" w:type="dxa"/>
          </w:tcPr>
          <w:p w14:paraId="26F533CC">
            <w:pPr>
              <w:pStyle w:val="10"/>
              <w:rPr>
                <w:rFonts w:ascii="Times New Roman"/>
                <w:sz w:val="16"/>
              </w:rPr>
            </w:pPr>
          </w:p>
        </w:tc>
      </w:tr>
      <w:tr w14:paraId="32DC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06941C94">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2"/>
                <w:w w:val="105"/>
                <w:sz w:val="16"/>
              </w:rPr>
              <w:t>政府性基金补助</w:t>
            </w:r>
          </w:p>
        </w:tc>
        <w:tc>
          <w:tcPr>
            <w:tcW w:w="1335" w:type="dxa"/>
          </w:tcPr>
          <w:p w14:paraId="26611F5D">
            <w:pPr>
              <w:pStyle w:val="10"/>
              <w:rPr>
                <w:rFonts w:ascii="Times New Roman"/>
                <w:sz w:val="16"/>
              </w:rPr>
            </w:pPr>
          </w:p>
        </w:tc>
        <w:tc>
          <w:tcPr>
            <w:tcW w:w="2880" w:type="dxa"/>
          </w:tcPr>
          <w:p w14:paraId="24FE9283">
            <w:pPr>
              <w:pStyle w:val="10"/>
              <w:spacing w:before="12"/>
              <w:ind w:left="30"/>
              <w:rPr>
                <w:b/>
                <w:sz w:val="16"/>
              </w:rPr>
            </w:pPr>
            <w:r>
              <w:rPr>
                <w:b/>
                <w:w w:val="105"/>
                <w:sz w:val="16"/>
              </w:rPr>
              <w:t>（ 二十一） 粮油物资储备支出</w:t>
            </w:r>
          </w:p>
        </w:tc>
        <w:tc>
          <w:tcPr>
            <w:tcW w:w="1650" w:type="dxa"/>
          </w:tcPr>
          <w:p w14:paraId="57E81D8D">
            <w:pPr>
              <w:pStyle w:val="10"/>
              <w:rPr>
                <w:rFonts w:ascii="Times New Roman"/>
                <w:sz w:val="16"/>
              </w:rPr>
            </w:pPr>
          </w:p>
        </w:tc>
        <w:tc>
          <w:tcPr>
            <w:tcW w:w="3135" w:type="dxa"/>
          </w:tcPr>
          <w:p w14:paraId="71A743A4">
            <w:pPr>
              <w:pStyle w:val="10"/>
              <w:rPr>
                <w:rFonts w:ascii="Times New Roman"/>
                <w:sz w:val="16"/>
              </w:rPr>
            </w:pPr>
          </w:p>
        </w:tc>
        <w:tc>
          <w:tcPr>
            <w:tcW w:w="1485" w:type="dxa"/>
          </w:tcPr>
          <w:p w14:paraId="18D119EF">
            <w:pPr>
              <w:pStyle w:val="10"/>
              <w:rPr>
                <w:rFonts w:ascii="Times New Roman"/>
                <w:sz w:val="16"/>
              </w:rPr>
            </w:pPr>
          </w:p>
        </w:tc>
        <w:tc>
          <w:tcPr>
            <w:tcW w:w="2325" w:type="dxa"/>
          </w:tcPr>
          <w:p w14:paraId="11E37E55">
            <w:pPr>
              <w:pStyle w:val="10"/>
              <w:rPr>
                <w:rFonts w:ascii="Times New Roman"/>
                <w:sz w:val="16"/>
              </w:rPr>
            </w:pPr>
          </w:p>
        </w:tc>
        <w:tc>
          <w:tcPr>
            <w:tcW w:w="1350" w:type="dxa"/>
          </w:tcPr>
          <w:p w14:paraId="0AAD0EF9">
            <w:pPr>
              <w:pStyle w:val="10"/>
              <w:rPr>
                <w:rFonts w:ascii="Times New Roman"/>
                <w:sz w:val="16"/>
              </w:rPr>
            </w:pPr>
          </w:p>
        </w:tc>
      </w:tr>
      <w:tr w14:paraId="1E1EF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33F3233E">
            <w:pPr>
              <w:pStyle w:val="10"/>
              <w:spacing w:before="12"/>
              <w:ind w:left="30"/>
              <w:rPr>
                <w:b/>
                <w:sz w:val="16"/>
              </w:rPr>
            </w:pP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w w:val="102"/>
                <w:sz w:val="16"/>
              </w:rPr>
              <w:t xml:space="preserve"> </w:t>
            </w:r>
            <w:r>
              <w:rPr>
                <w:b/>
                <w:spacing w:val="-59"/>
                <w:sz w:val="16"/>
              </w:rPr>
              <w:t xml:space="preserve"> </w:t>
            </w:r>
            <w:r>
              <w:rPr>
                <w:b/>
                <w:spacing w:val="13"/>
                <w:w w:val="105"/>
                <w:sz w:val="16"/>
              </w:rPr>
              <w:t>国有资本经营预算补助</w:t>
            </w:r>
          </w:p>
        </w:tc>
        <w:tc>
          <w:tcPr>
            <w:tcW w:w="1335" w:type="dxa"/>
          </w:tcPr>
          <w:p w14:paraId="66F5EE9E">
            <w:pPr>
              <w:pStyle w:val="10"/>
              <w:rPr>
                <w:rFonts w:ascii="Times New Roman"/>
                <w:sz w:val="16"/>
              </w:rPr>
            </w:pPr>
          </w:p>
        </w:tc>
        <w:tc>
          <w:tcPr>
            <w:tcW w:w="2880" w:type="dxa"/>
          </w:tcPr>
          <w:p w14:paraId="304627AA">
            <w:pPr>
              <w:pStyle w:val="10"/>
              <w:spacing w:before="12"/>
              <w:ind w:left="30"/>
              <w:rPr>
                <w:b/>
                <w:sz w:val="16"/>
              </w:rPr>
            </w:pPr>
            <w:r>
              <w:rPr>
                <w:b/>
                <w:w w:val="105"/>
                <w:sz w:val="16"/>
              </w:rPr>
              <w:t>（ 二十二） 国有资本经营预算支出</w:t>
            </w:r>
          </w:p>
        </w:tc>
        <w:tc>
          <w:tcPr>
            <w:tcW w:w="1650" w:type="dxa"/>
          </w:tcPr>
          <w:p w14:paraId="01597D22">
            <w:pPr>
              <w:pStyle w:val="10"/>
              <w:rPr>
                <w:rFonts w:ascii="Times New Roman"/>
                <w:sz w:val="16"/>
              </w:rPr>
            </w:pPr>
          </w:p>
        </w:tc>
        <w:tc>
          <w:tcPr>
            <w:tcW w:w="3135" w:type="dxa"/>
          </w:tcPr>
          <w:p w14:paraId="26F7F5AB">
            <w:pPr>
              <w:pStyle w:val="10"/>
              <w:rPr>
                <w:rFonts w:ascii="Times New Roman"/>
                <w:sz w:val="16"/>
              </w:rPr>
            </w:pPr>
          </w:p>
        </w:tc>
        <w:tc>
          <w:tcPr>
            <w:tcW w:w="1485" w:type="dxa"/>
          </w:tcPr>
          <w:p w14:paraId="421A5890">
            <w:pPr>
              <w:pStyle w:val="10"/>
              <w:rPr>
                <w:rFonts w:ascii="Times New Roman"/>
                <w:sz w:val="16"/>
              </w:rPr>
            </w:pPr>
          </w:p>
        </w:tc>
        <w:tc>
          <w:tcPr>
            <w:tcW w:w="2325" w:type="dxa"/>
          </w:tcPr>
          <w:p w14:paraId="10C2CD1D">
            <w:pPr>
              <w:pStyle w:val="10"/>
              <w:rPr>
                <w:rFonts w:ascii="Times New Roman"/>
                <w:sz w:val="16"/>
              </w:rPr>
            </w:pPr>
          </w:p>
        </w:tc>
        <w:tc>
          <w:tcPr>
            <w:tcW w:w="1350" w:type="dxa"/>
          </w:tcPr>
          <w:p w14:paraId="107A9916">
            <w:pPr>
              <w:pStyle w:val="10"/>
              <w:rPr>
                <w:rFonts w:ascii="Times New Roman"/>
                <w:sz w:val="16"/>
              </w:rPr>
            </w:pPr>
          </w:p>
        </w:tc>
      </w:tr>
      <w:tr w14:paraId="72C9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5B9B666B">
            <w:pPr>
              <w:pStyle w:val="10"/>
              <w:spacing w:before="12"/>
              <w:ind w:left="30"/>
              <w:rPr>
                <w:b/>
                <w:sz w:val="16"/>
              </w:rPr>
            </w:pPr>
            <w:r>
              <w:rPr>
                <w:b/>
                <w:w w:val="105"/>
                <w:sz w:val="16"/>
              </w:rPr>
              <w:t>七、事业收入</w:t>
            </w:r>
          </w:p>
        </w:tc>
        <w:tc>
          <w:tcPr>
            <w:tcW w:w="1335" w:type="dxa"/>
          </w:tcPr>
          <w:p w14:paraId="64C2CDA3">
            <w:pPr>
              <w:pStyle w:val="10"/>
              <w:rPr>
                <w:rFonts w:ascii="Times New Roman"/>
                <w:sz w:val="16"/>
              </w:rPr>
            </w:pPr>
          </w:p>
        </w:tc>
        <w:tc>
          <w:tcPr>
            <w:tcW w:w="2880" w:type="dxa"/>
          </w:tcPr>
          <w:p w14:paraId="3E17C31E">
            <w:pPr>
              <w:pStyle w:val="10"/>
              <w:spacing w:line="203" w:lineRule="exact"/>
              <w:ind w:left="30"/>
              <w:rPr>
                <w:b/>
                <w:sz w:val="16"/>
              </w:rPr>
            </w:pPr>
            <w:r>
              <w:rPr>
                <w:b/>
                <w:w w:val="105"/>
                <w:sz w:val="16"/>
              </w:rPr>
              <w:t>（ 二十三） 灾害防治及应急管理支</w:t>
            </w:r>
          </w:p>
        </w:tc>
        <w:tc>
          <w:tcPr>
            <w:tcW w:w="1650" w:type="dxa"/>
          </w:tcPr>
          <w:p w14:paraId="00AE7767">
            <w:pPr>
              <w:pStyle w:val="10"/>
              <w:rPr>
                <w:rFonts w:ascii="Times New Roman"/>
                <w:sz w:val="16"/>
              </w:rPr>
            </w:pPr>
          </w:p>
        </w:tc>
        <w:tc>
          <w:tcPr>
            <w:tcW w:w="3135" w:type="dxa"/>
          </w:tcPr>
          <w:p w14:paraId="5FE292DF">
            <w:pPr>
              <w:pStyle w:val="10"/>
              <w:rPr>
                <w:rFonts w:ascii="Times New Roman"/>
                <w:sz w:val="16"/>
              </w:rPr>
            </w:pPr>
          </w:p>
        </w:tc>
        <w:tc>
          <w:tcPr>
            <w:tcW w:w="1485" w:type="dxa"/>
          </w:tcPr>
          <w:p w14:paraId="3E51CDAD">
            <w:pPr>
              <w:pStyle w:val="10"/>
              <w:rPr>
                <w:rFonts w:ascii="Times New Roman"/>
                <w:sz w:val="16"/>
              </w:rPr>
            </w:pPr>
          </w:p>
        </w:tc>
        <w:tc>
          <w:tcPr>
            <w:tcW w:w="2325" w:type="dxa"/>
          </w:tcPr>
          <w:p w14:paraId="748B9872">
            <w:pPr>
              <w:pStyle w:val="10"/>
              <w:rPr>
                <w:rFonts w:ascii="Times New Roman"/>
                <w:sz w:val="16"/>
              </w:rPr>
            </w:pPr>
          </w:p>
        </w:tc>
        <w:tc>
          <w:tcPr>
            <w:tcW w:w="1350" w:type="dxa"/>
          </w:tcPr>
          <w:p w14:paraId="009207F7">
            <w:pPr>
              <w:pStyle w:val="10"/>
              <w:rPr>
                <w:rFonts w:ascii="Times New Roman"/>
                <w:sz w:val="16"/>
              </w:rPr>
            </w:pPr>
          </w:p>
        </w:tc>
      </w:tr>
      <w:tr w14:paraId="30D4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1F7ED127">
            <w:pPr>
              <w:pStyle w:val="10"/>
              <w:spacing w:before="12"/>
              <w:ind w:left="30"/>
              <w:rPr>
                <w:b/>
                <w:sz w:val="16"/>
              </w:rPr>
            </w:pPr>
            <w:r>
              <w:rPr>
                <w:b/>
                <w:w w:val="105"/>
                <w:sz w:val="16"/>
              </w:rPr>
              <w:t>八、事业单位经营收入</w:t>
            </w:r>
          </w:p>
        </w:tc>
        <w:tc>
          <w:tcPr>
            <w:tcW w:w="1335" w:type="dxa"/>
          </w:tcPr>
          <w:p w14:paraId="0187AD47">
            <w:pPr>
              <w:pStyle w:val="10"/>
              <w:rPr>
                <w:rFonts w:ascii="Times New Roman"/>
                <w:sz w:val="16"/>
              </w:rPr>
            </w:pPr>
          </w:p>
        </w:tc>
        <w:tc>
          <w:tcPr>
            <w:tcW w:w="2880" w:type="dxa"/>
          </w:tcPr>
          <w:p w14:paraId="62D24E7E">
            <w:pPr>
              <w:pStyle w:val="10"/>
              <w:spacing w:before="12"/>
              <w:ind w:left="30"/>
              <w:rPr>
                <w:b/>
                <w:sz w:val="16"/>
              </w:rPr>
            </w:pPr>
            <w:r>
              <w:rPr>
                <w:b/>
                <w:w w:val="105"/>
                <w:sz w:val="16"/>
              </w:rPr>
              <w:t>（ 二十四） 预备费</w:t>
            </w:r>
          </w:p>
        </w:tc>
        <w:tc>
          <w:tcPr>
            <w:tcW w:w="1650" w:type="dxa"/>
          </w:tcPr>
          <w:p w14:paraId="0F654F78">
            <w:pPr>
              <w:pStyle w:val="10"/>
              <w:rPr>
                <w:rFonts w:ascii="Times New Roman"/>
                <w:sz w:val="16"/>
              </w:rPr>
            </w:pPr>
          </w:p>
        </w:tc>
        <w:tc>
          <w:tcPr>
            <w:tcW w:w="3135" w:type="dxa"/>
          </w:tcPr>
          <w:p w14:paraId="02C4865C">
            <w:pPr>
              <w:pStyle w:val="10"/>
              <w:rPr>
                <w:rFonts w:ascii="Times New Roman"/>
                <w:sz w:val="16"/>
              </w:rPr>
            </w:pPr>
          </w:p>
        </w:tc>
        <w:tc>
          <w:tcPr>
            <w:tcW w:w="1485" w:type="dxa"/>
          </w:tcPr>
          <w:p w14:paraId="2ED1274E">
            <w:pPr>
              <w:pStyle w:val="10"/>
              <w:rPr>
                <w:rFonts w:ascii="Times New Roman"/>
                <w:sz w:val="16"/>
              </w:rPr>
            </w:pPr>
          </w:p>
        </w:tc>
        <w:tc>
          <w:tcPr>
            <w:tcW w:w="2325" w:type="dxa"/>
          </w:tcPr>
          <w:p w14:paraId="3C75E28E">
            <w:pPr>
              <w:pStyle w:val="10"/>
              <w:rPr>
                <w:rFonts w:ascii="Times New Roman"/>
                <w:sz w:val="16"/>
              </w:rPr>
            </w:pPr>
          </w:p>
        </w:tc>
        <w:tc>
          <w:tcPr>
            <w:tcW w:w="1350" w:type="dxa"/>
          </w:tcPr>
          <w:p w14:paraId="076E94A4">
            <w:pPr>
              <w:pStyle w:val="10"/>
              <w:rPr>
                <w:rFonts w:ascii="Times New Roman"/>
                <w:sz w:val="16"/>
              </w:rPr>
            </w:pPr>
          </w:p>
        </w:tc>
      </w:tr>
      <w:tr w14:paraId="443F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21573A05">
            <w:pPr>
              <w:pStyle w:val="10"/>
              <w:spacing w:before="12"/>
              <w:ind w:left="30"/>
              <w:rPr>
                <w:b/>
                <w:sz w:val="16"/>
              </w:rPr>
            </w:pPr>
            <w:r>
              <w:rPr>
                <w:b/>
                <w:w w:val="105"/>
                <w:sz w:val="16"/>
              </w:rPr>
              <w:t>九、上级单位补助收入</w:t>
            </w:r>
          </w:p>
        </w:tc>
        <w:tc>
          <w:tcPr>
            <w:tcW w:w="1335" w:type="dxa"/>
          </w:tcPr>
          <w:p w14:paraId="5D60C7C2">
            <w:pPr>
              <w:pStyle w:val="10"/>
              <w:rPr>
                <w:rFonts w:ascii="Times New Roman"/>
                <w:sz w:val="16"/>
              </w:rPr>
            </w:pPr>
          </w:p>
        </w:tc>
        <w:tc>
          <w:tcPr>
            <w:tcW w:w="2880" w:type="dxa"/>
          </w:tcPr>
          <w:p w14:paraId="40E7D47A">
            <w:pPr>
              <w:pStyle w:val="10"/>
              <w:spacing w:before="12"/>
              <w:ind w:left="30"/>
              <w:rPr>
                <w:b/>
                <w:sz w:val="16"/>
              </w:rPr>
            </w:pPr>
            <w:r>
              <w:rPr>
                <w:b/>
                <w:w w:val="105"/>
                <w:sz w:val="16"/>
              </w:rPr>
              <w:t>（ 二十五） 其他支出</w:t>
            </w:r>
          </w:p>
        </w:tc>
        <w:tc>
          <w:tcPr>
            <w:tcW w:w="1650" w:type="dxa"/>
          </w:tcPr>
          <w:p w14:paraId="4301839C">
            <w:pPr>
              <w:pStyle w:val="10"/>
              <w:rPr>
                <w:rFonts w:ascii="Times New Roman"/>
                <w:sz w:val="16"/>
              </w:rPr>
            </w:pPr>
          </w:p>
        </w:tc>
        <w:tc>
          <w:tcPr>
            <w:tcW w:w="3135" w:type="dxa"/>
          </w:tcPr>
          <w:p w14:paraId="75538A04">
            <w:pPr>
              <w:pStyle w:val="10"/>
              <w:rPr>
                <w:rFonts w:ascii="Times New Roman"/>
                <w:sz w:val="16"/>
              </w:rPr>
            </w:pPr>
          </w:p>
        </w:tc>
        <w:tc>
          <w:tcPr>
            <w:tcW w:w="1485" w:type="dxa"/>
          </w:tcPr>
          <w:p w14:paraId="266C28BA">
            <w:pPr>
              <w:pStyle w:val="10"/>
              <w:rPr>
                <w:rFonts w:ascii="Times New Roman"/>
                <w:sz w:val="16"/>
              </w:rPr>
            </w:pPr>
          </w:p>
        </w:tc>
        <w:tc>
          <w:tcPr>
            <w:tcW w:w="2325" w:type="dxa"/>
          </w:tcPr>
          <w:p w14:paraId="145AA98F">
            <w:pPr>
              <w:pStyle w:val="10"/>
              <w:rPr>
                <w:rFonts w:ascii="Times New Roman"/>
                <w:sz w:val="16"/>
              </w:rPr>
            </w:pPr>
          </w:p>
        </w:tc>
        <w:tc>
          <w:tcPr>
            <w:tcW w:w="1350" w:type="dxa"/>
          </w:tcPr>
          <w:p w14:paraId="40EFFF43">
            <w:pPr>
              <w:pStyle w:val="10"/>
              <w:rPr>
                <w:rFonts w:ascii="Times New Roman"/>
                <w:sz w:val="16"/>
              </w:rPr>
            </w:pPr>
          </w:p>
        </w:tc>
      </w:tr>
      <w:tr w14:paraId="4B6D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26716504">
            <w:pPr>
              <w:pStyle w:val="10"/>
              <w:spacing w:before="12"/>
              <w:ind w:left="30"/>
              <w:rPr>
                <w:b/>
                <w:sz w:val="16"/>
              </w:rPr>
            </w:pPr>
            <w:r>
              <w:rPr>
                <w:b/>
                <w:w w:val="105"/>
                <w:sz w:val="16"/>
              </w:rPr>
              <w:t>十、附属单位上缴收入</w:t>
            </w:r>
          </w:p>
        </w:tc>
        <w:tc>
          <w:tcPr>
            <w:tcW w:w="1335" w:type="dxa"/>
          </w:tcPr>
          <w:p w14:paraId="38CF3880">
            <w:pPr>
              <w:pStyle w:val="10"/>
              <w:rPr>
                <w:rFonts w:ascii="Times New Roman"/>
                <w:sz w:val="16"/>
              </w:rPr>
            </w:pPr>
          </w:p>
        </w:tc>
        <w:tc>
          <w:tcPr>
            <w:tcW w:w="2880" w:type="dxa"/>
          </w:tcPr>
          <w:p w14:paraId="23EF1850">
            <w:pPr>
              <w:pStyle w:val="10"/>
              <w:spacing w:before="12"/>
              <w:ind w:left="30"/>
              <w:rPr>
                <w:b/>
                <w:sz w:val="16"/>
              </w:rPr>
            </w:pPr>
            <w:r>
              <w:rPr>
                <w:b/>
                <w:w w:val="105"/>
                <w:sz w:val="16"/>
              </w:rPr>
              <w:t>（ 二十六） 转移性支出</w:t>
            </w:r>
          </w:p>
        </w:tc>
        <w:tc>
          <w:tcPr>
            <w:tcW w:w="1650" w:type="dxa"/>
          </w:tcPr>
          <w:p w14:paraId="3687C4F5">
            <w:pPr>
              <w:pStyle w:val="10"/>
              <w:rPr>
                <w:rFonts w:ascii="Times New Roman"/>
                <w:sz w:val="16"/>
              </w:rPr>
            </w:pPr>
          </w:p>
        </w:tc>
        <w:tc>
          <w:tcPr>
            <w:tcW w:w="3135" w:type="dxa"/>
          </w:tcPr>
          <w:p w14:paraId="4E6F0034">
            <w:pPr>
              <w:pStyle w:val="10"/>
              <w:rPr>
                <w:rFonts w:ascii="Times New Roman"/>
                <w:sz w:val="16"/>
              </w:rPr>
            </w:pPr>
          </w:p>
        </w:tc>
        <w:tc>
          <w:tcPr>
            <w:tcW w:w="1485" w:type="dxa"/>
          </w:tcPr>
          <w:p w14:paraId="597D2280">
            <w:pPr>
              <w:pStyle w:val="10"/>
              <w:rPr>
                <w:rFonts w:ascii="Times New Roman"/>
                <w:sz w:val="16"/>
              </w:rPr>
            </w:pPr>
          </w:p>
        </w:tc>
        <w:tc>
          <w:tcPr>
            <w:tcW w:w="2325" w:type="dxa"/>
          </w:tcPr>
          <w:p w14:paraId="46A92167">
            <w:pPr>
              <w:pStyle w:val="10"/>
              <w:rPr>
                <w:rFonts w:ascii="Times New Roman"/>
                <w:sz w:val="16"/>
              </w:rPr>
            </w:pPr>
          </w:p>
        </w:tc>
        <w:tc>
          <w:tcPr>
            <w:tcW w:w="1350" w:type="dxa"/>
          </w:tcPr>
          <w:p w14:paraId="7FC8E474">
            <w:pPr>
              <w:pStyle w:val="10"/>
              <w:rPr>
                <w:rFonts w:ascii="Times New Roman"/>
                <w:sz w:val="16"/>
              </w:rPr>
            </w:pPr>
          </w:p>
        </w:tc>
      </w:tr>
      <w:tr w14:paraId="66E9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0EA2E731">
            <w:pPr>
              <w:pStyle w:val="10"/>
              <w:spacing w:before="12"/>
              <w:ind w:left="30"/>
              <w:rPr>
                <w:b/>
                <w:sz w:val="16"/>
              </w:rPr>
            </w:pPr>
            <w:r>
              <w:rPr>
                <w:b/>
                <w:w w:val="105"/>
                <w:sz w:val="16"/>
              </w:rPr>
              <w:t>十一、其他收入</w:t>
            </w:r>
          </w:p>
        </w:tc>
        <w:tc>
          <w:tcPr>
            <w:tcW w:w="1335" w:type="dxa"/>
          </w:tcPr>
          <w:p w14:paraId="213E926E">
            <w:pPr>
              <w:pStyle w:val="10"/>
              <w:rPr>
                <w:rFonts w:ascii="Times New Roman"/>
                <w:sz w:val="16"/>
              </w:rPr>
            </w:pPr>
          </w:p>
        </w:tc>
        <w:tc>
          <w:tcPr>
            <w:tcW w:w="2880" w:type="dxa"/>
          </w:tcPr>
          <w:p w14:paraId="127B903B">
            <w:pPr>
              <w:pStyle w:val="10"/>
              <w:spacing w:before="12"/>
              <w:ind w:left="30"/>
              <w:rPr>
                <w:b/>
                <w:sz w:val="16"/>
              </w:rPr>
            </w:pPr>
            <w:r>
              <w:rPr>
                <w:b/>
                <w:w w:val="105"/>
                <w:sz w:val="16"/>
              </w:rPr>
              <w:t>（ 二十七） 债务还本支出</w:t>
            </w:r>
          </w:p>
        </w:tc>
        <w:tc>
          <w:tcPr>
            <w:tcW w:w="1650" w:type="dxa"/>
          </w:tcPr>
          <w:p w14:paraId="4DD0E834">
            <w:pPr>
              <w:pStyle w:val="10"/>
              <w:rPr>
                <w:rFonts w:ascii="Times New Roman"/>
                <w:sz w:val="16"/>
              </w:rPr>
            </w:pPr>
          </w:p>
        </w:tc>
        <w:tc>
          <w:tcPr>
            <w:tcW w:w="3135" w:type="dxa"/>
          </w:tcPr>
          <w:p w14:paraId="62808AB5">
            <w:pPr>
              <w:pStyle w:val="10"/>
              <w:rPr>
                <w:rFonts w:ascii="Times New Roman"/>
                <w:sz w:val="16"/>
              </w:rPr>
            </w:pPr>
          </w:p>
        </w:tc>
        <w:tc>
          <w:tcPr>
            <w:tcW w:w="1485" w:type="dxa"/>
          </w:tcPr>
          <w:p w14:paraId="71CA75CF">
            <w:pPr>
              <w:pStyle w:val="10"/>
              <w:rPr>
                <w:rFonts w:ascii="Times New Roman"/>
                <w:sz w:val="16"/>
              </w:rPr>
            </w:pPr>
          </w:p>
        </w:tc>
        <w:tc>
          <w:tcPr>
            <w:tcW w:w="2325" w:type="dxa"/>
          </w:tcPr>
          <w:p w14:paraId="078537AD">
            <w:pPr>
              <w:pStyle w:val="10"/>
              <w:rPr>
                <w:rFonts w:ascii="Times New Roman"/>
                <w:sz w:val="16"/>
              </w:rPr>
            </w:pPr>
          </w:p>
        </w:tc>
        <w:tc>
          <w:tcPr>
            <w:tcW w:w="1350" w:type="dxa"/>
          </w:tcPr>
          <w:p w14:paraId="7EB1062D">
            <w:pPr>
              <w:pStyle w:val="10"/>
              <w:rPr>
                <w:rFonts w:ascii="Times New Roman"/>
                <w:sz w:val="16"/>
              </w:rPr>
            </w:pPr>
          </w:p>
        </w:tc>
      </w:tr>
      <w:tr w14:paraId="3E32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1E6A88A9">
            <w:pPr>
              <w:pStyle w:val="10"/>
              <w:rPr>
                <w:rFonts w:ascii="Times New Roman"/>
                <w:sz w:val="16"/>
              </w:rPr>
            </w:pPr>
          </w:p>
        </w:tc>
        <w:tc>
          <w:tcPr>
            <w:tcW w:w="1335" w:type="dxa"/>
          </w:tcPr>
          <w:p w14:paraId="25F45D94">
            <w:pPr>
              <w:pStyle w:val="10"/>
              <w:rPr>
                <w:rFonts w:ascii="Times New Roman"/>
                <w:sz w:val="16"/>
              </w:rPr>
            </w:pPr>
          </w:p>
        </w:tc>
        <w:tc>
          <w:tcPr>
            <w:tcW w:w="2880" w:type="dxa"/>
          </w:tcPr>
          <w:p w14:paraId="3F22D553">
            <w:pPr>
              <w:pStyle w:val="10"/>
              <w:spacing w:before="12"/>
              <w:ind w:left="30"/>
              <w:rPr>
                <w:b/>
                <w:sz w:val="16"/>
              </w:rPr>
            </w:pPr>
            <w:r>
              <w:rPr>
                <w:b/>
                <w:w w:val="105"/>
                <w:sz w:val="16"/>
              </w:rPr>
              <w:t>（ 二十八） 债务付息支出</w:t>
            </w:r>
          </w:p>
        </w:tc>
        <w:tc>
          <w:tcPr>
            <w:tcW w:w="1650" w:type="dxa"/>
          </w:tcPr>
          <w:p w14:paraId="3D5DEB52">
            <w:pPr>
              <w:pStyle w:val="10"/>
              <w:rPr>
                <w:rFonts w:ascii="Times New Roman"/>
                <w:sz w:val="16"/>
              </w:rPr>
            </w:pPr>
          </w:p>
        </w:tc>
        <w:tc>
          <w:tcPr>
            <w:tcW w:w="3135" w:type="dxa"/>
          </w:tcPr>
          <w:p w14:paraId="723F4377">
            <w:pPr>
              <w:pStyle w:val="10"/>
              <w:rPr>
                <w:rFonts w:ascii="Times New Roman"/>
                <w:sz w:val="16"/>
              </w:rPr>
            </w:pPr>
          </w:p>
        </w:tc>
        <w:tc>
          <w:tcPr>
            <w:tcW w:w="1485" w:type="dxa"/>
          </w:tcPr>
          <w:p w14:paraId="1C44B431">
            <w:pPr>
              <w:pStyle w:val="10"/>
              <w:rPr>
                <w:rFonts w:ascii="Times New Roman"/>
                <w:sz w:val="16"/>
              </w:rPr>
            </w:pPr>
          </w:p>
        </w:tc>
        <w:tc>
          <w:tcPr>
            <w:tcW w:w="2325" w:type="dxa"/>
          </w:tcPr>
          <w:p w14:paraId="0588F03C">
            <w:pPr>
              <w:pStyle w:val="10"/>
              <w:rPr>
                <w:rFonts w:ascii="Times New Roman"/>
                <w:sz w:val="16"/>
              </w:rPr>
            </w:pPr>
          </w:p>
        </w:tc>
        <w:tc>
          <w:tcPr>
            <w:tcW w:w="1350" w:type="dxa"/>
          </w:tcPr>
          <w:p w14:paraId="33BAFA89">
            <w:pPr>
              <w:pStyle w:val="10"/>
              <w:rPr>
                <w:rFonts w:ascii="Times New Roman"/>
                <w:sz w:val="16"/>
              </w:rPr>
            </w:pPr>
          </w:p>
        </w:tc>
      </w:tr>
      <w:tr w14:paraId="46B3E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18D940B7">
            <w:pPr>
              <w:pStyle w:val="10"/>
              <w:rPr>
                <w:rFonts w:ascii="Times New Roman"/>
                <w:sz w:val="16"/>
              </w:rPr>
            </w:pPr>
          </w:p>
        </w:tc>
        <w:tc>
          <w:tcPr>
            <w:tcW w:w="1335" w:type="dxa"/>
          </w:tcPr>
          <w:p w14:paraId="22C98C7A">
            <w:pPr>
              <w:pStyle w:val="10"/>
              <w:rPr>
                <w:rFonts w:ascii="Times New Roman"/>
                <w:sz w:val="16"/>
              </w:rPr>
            </w:pPr>
          </w:p>
        </w:tc>
        <w:tc>
          <w:tcPr>
            <w:tcW w:w="2880" w:type="dxa"/>
          </w:tcPr>
          <w:p w14:paraId="72F7FFE5">
            <w:pPr>
              <w:pStyle w:val="10"/>
              <w:spacing w:before="12"/>
              <w:ind w:left="30"/>
              <w:rPr>
                <w:b/>
                <w:sz w:val="16"/>
              </w:rPr>
            </w:pPr>
            <w:r>
              <w:rPr>
                <w:b/>
                <w:w w:val="105"/>
                <w:sz w:val="16"/>
              </w:rPr>
              <w:t>（ 二十九） 债务发行费用支出</w:t>
            </w:r>
          </w:p>
        </w:tc>
        <w:tc>
          <w:tcPr>
            <w:tcW w:w="1650" w:type="dxa"/>
          </w:tcPr>
          <w:p w14:paraId="15591E40">
            <w:pPr>
              <w:pStyle w:val="10"/>
              <w:rPr>
                <w:rFonts w:ascii="Times New Roman"/>
                <w:sz w:val="16"/>
              </w:rPr>
            </w:pPr>
          </w:p>
        </w:tc>
        <w:tc>
          <w:tcPr>
            <w:tcW w:w="3135" w:type="dxa"/>
          </w:tcPr>
          <w:p w14:paraId="0F77618E">
            <w:pPr>
              <w:pStyle w:val="10"/>
              <w:rPr>
                <w:rFonts w:ascii="Times New Roman"/>
                <w:sz w:val="16"/>
              </w:rPr>
            </w:pPr>
          </w:p>
        </w:tc>
        <w:tc>
          <w:tcPr>
            <w:tcW w:w="1485" w:type="dxa"/>
          </w:tcPr>
          <w:p w14:paraId="09FF914A">
            <w:pPr>
              <w:pStyle w:val="10"/>
              <w:rPr>
                <w:rFonts w:ascii="Times New Roman"/>
                <w:sz w:val="16"/>
              </w:rPr>
            </w:pPr>
          </w:p>
        </w:tc>
        <w:tc>
          <w:tcPr>
            <w:tcW w:w="2325" w:type="dxa"/>
          </w:tcPr>
          <w:p w14:paraId="6B9EE13C">
            <w:pPr>
              <w:pStyle w:val="10"/>
              <w:rPr>
                <w:rFonts w:ascii="Times New Roman"/>
                <w:sz w:val="16"/>
              </w:rPr>
            </w:pPr>
          </w:p>
        </w:tc>
        <w:tc>
          <w:tcPr>
            <w:tcW w:w="1350" w:type="dxa"/>
          </w:tcPr>
          <w:p w14:paraId="2E4ECDFD">
            <w:pPr>
              <w:pStyle w:val="10"/>
              <w:rPr>
                <w:rFonts w:ascii="Times New Roman"/>
                <w:sz w:val="16"/>
              </w:rPr>
            </w:pPr>
          </w:p>
        </w:tc>
      </w:tr>
      <w:tr w14:paraId="019D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1397365C">
            <w:pPr>
              <w:pStyle w:val="10"/>
              <w:rPr>
                <w:rFonts w:ascii="Times New Roman"/>
                <w:sz w:val="16"/>
              </w:rPr>
            </w:pPr>
          </w:p>
        </w:tc>
        <w:tc>
          <w:tcPr>
            <w:tcW w:w="1335" w:type="dxa"/>
          </w:tcPr>
          <w:p w14:paraId="61B8E752">
            <w:pPr>
              <w:pStyle w:val="10"/>
              <w:rPr>
                <w:rFonts w:ascii="Times New Roman"/>
                <w:sz w:val="16"/>
              </w:rPr>
            </w:pPr>
          </w:p>
        </w:tc>
        <w:tc>
          <w:tcPr>
            <w:tcW w:w="2880" w:type="dxa"/>
          </w:tcPr>
          <w:p w14:paraId="15F9C736">
            <w:pPr>
              <w:pStyle w:val="10"/>
              <w:spacing w:before="12"/>
              <w:ind w:left="30"/>
              <w:rPr>
                <w:b/>
                <w:sz w:val="16"/>
              </w:rPr>
            </w:pPr>
            <w:r>
              <w:rPr>
                <w:b/>
                <w:w w:val="105"/>
                <w:sz w:val="16"/>
              </w:rPr>
              <w:t>（ 三十） 抗疫特别国债安排的支出</w:t>
            </w:r>
          </w:p>
        </w:tc>
        <w:tc>
          <w:tcPr>
            <w:tcW w:w="1650" w:type="dxa"/>
          </w:tcPr>
          <w:p w14:paraId="4587AD8B">
            <w:pPr>
              <w:pStyle w:val="10"/>
              <w:rPr>
                <w:rFonts w:ascii="Times New Roman"/>
                <w:sz w:val="16"/>
              </w:rPr>
            </w:pPr>
          </w:p>
        </w:tc>
        <w:tc>
          <w:tcPr>
            <w:tcW w:w="3135" w:type="dxa"/>
          </w:tcPr>
          <w:p w14:paraId="7D76F3DF">
            <w:pPr>
              <w:pStyle w:val="10"/>
              <w:rPr>
                <w:rFonts w:ascii="Times New Roman"/>
                <w:sz w:val="16"/>
              </w:rPr>
            </w:pPr>
          </w:p>
        </w:tc>
        <w:tc>
          <w:tcPr>
            <w:tcW w:w="1485" w:type="dxa"/>
          </w:tcPr>
          <w:p w14:paraId="603559A3">
            <w:pPr>
              <w:pStyle w:val="10"/>
              <w:rPr>
                <w:rFonts w:ascii="Times New Roman"/>
                <w:sz w:val="16"/>
              </w:rPr>
            </w:pPr>
          </w:p>
        </w:tc>
        <w:tc>
          <w:tcPr>
            <w:tcW w:w="2325" w:type="dxa"/>
          </w:tcPr>
          <w:p w14:paraId="1060ABC7">
            <w:pPr>
              <w:pStyle w:val="10"/>
              <w:rPr>
                <w:rFonts w:ascii="Times New Roman"/>
                <w:sz w:val="16"/>
              </w:rPr>
            </w:pPr>
          </w:p>
        </w:tc>
        <w:tc>
          <w:tcPr>
            <w:tcW w:w="1350" w:type="dxa"/>
          </w:tcPr>
          <w:p w14:paraId="7CCF5572">
            <w:pPr>
              <w:pStyle w:val="10"/>
              <w:rPr>
                <w:rFonts w:ascii="Times New Roman"/>
                <w:sz w:val="16"/>
              </w:rPr>
            </w:pPr>
          </w:p>
        </w:tc>
      </w:tr>
      <w:tr w14:paraId="019D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3DDECF53">
            <w:pPr>
              <w:pStyle w:val="10"/>
              <w:spacing w:before="12"/>
              <w:ind w:left="30"/>
              <w:rPr>
                <w:b/>
                <w:sz w:val="16"/>
              </w:rPr>
            </w:pPr>
            <w:r>
              <w:rPr>
                <w:b/>
                <w:w w:val="105"/>
                <w:sz w:val="16"/>
              </w:rPr>
              <w:t>本 年 收 入 合 计</w:t>
            </w:r>
          </w:p>
        </w:tc>
        <w:tc>
          <w:tcPr>
            <w:tcW w:w="1335" w:type="dxa"/>
          </w:tcPr>
          <w:p w14:paraId="6ADC81EE">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2880" w:type="dxa"/>
          </w:tcPr>
          <w:p w14:paraId="1460C0CB">
            <w:pPr>
              <w:pStyle w:val="10"/>
              <w:spacing w:before="12"/>
              <w:ind w:left="30"/>
              <w:rPr>
                <w:b/>
                <w:sz w:val="16"/>
              </w:rPr>
            </w:pPr>
            <w:r>
              <w:rPr>
                <w:b/>
                <w:w w:val="105"/>
                <w:sz w:val="16"/>
              </w:rPr>
              <w:t>本 年 支 出 合 计</w:t>
            </w:r>
          </w:p>
        </w:tc>
        <w:tc>
          <w:tcPr>
            <w:tcW w:w="1650" w:type="dxa"/>
          </w:tcPr>
          <w:p w14:paraId="52E800C1">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3135" w:type="dxa"/>
          </w:tcPr>
          <w:p w14:paraId="02948FB6">
            <w:pPr>
              <w:pStyle w:val="10"/>
              <w:spacing w:before="12"/>
              <w:ind w:left="30"/>
              <w:rPr>
                <w:b/>
                <w:sz w:val="16"/>
              </w:rPr>
            </w:pPr>
            <w:r>
              <w:rPr>
                <w:b/>
                <w:w w:val="105"/>
                <w:sz w:val="16"/>
              </w:rPr>
              <w:t>本 年 支 出 合 计</w:t>
            </w:r>
          </w:p>
        </w:tc>
        <w:tc>
          <w:tcPr>
            <w:tcW w:w="1485" w:type="dxa"/>
          </w:tcPr>
          <w:p w14:paraId="03BD7EF8">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2325" w:type="dxa"/>
          </w:tcPr>
          <w:p w14:paraId="30BEB1C3">
            <w:pPr>
              <w:pStyle w:val="10"/>
              <w:spacing w:before="12"/>
              <w:ind w:left="30"/>
              <w:rPr>
                <w:b/>
                <w:sz w:val="16"/>
              </w:rPr>
            </w:pPr>
            <w:r>
              <w:rPr>
                <w:b/>
                <w:w w:val="105"/>
                <w:sz w:val="16"/>
              </w:rPr>
              <w:t>本 年 支 出 合 计</w:t>
            </w:r>
          </w:p>
        </w:tc>
        <w:tc>
          <w:tcPr>
            <w:tcW w:w="1350" w:type="dxa"/>
          </w:tcPr>
          <w:p w14:paraId="3AEC3CCD">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r>
      <w:tr w14:paraId="4921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3915" w:type="dxa"/>
          </w:tcPr>
          <w:p w14:paraId="061C418E">
            <w:pPr>
              <w:pStyle w:val="10"/>
              <w:spacing w:before="12"/>
              <w:ind w:left="30"/>
              <w:rPr>
                <w:b/>
                <w:sz w:val="16"/>
              </w:rPr>
            </w:pPr>
            <w:r>
              <w:rPr>
                <w:b/>
                <w:w w:val="105"/>
                <w:sz w:val="16"/>
              </w:rPr>
              <w:t>上年结转结余</w:t>
            </w:r>
          </w:p>
        </w:tc>
        <w:tc>
          <w:tcPr>
            <w:tcW w:w="1335" w:type="dxa"/>
          </w:tcPr>
          <w:p w14:paraId="62D3BD9A">
            <w:pPr>
              <w:pStyle w:val="10"/>
              <w:rPr>
                <w:rFonts w:ascii="Times New Roman"/>
                <w:sz w:val="16"/>
              </w:rPr>
            </w:pPr>
          </w:p>
        </w:tc>
        <w:tc>
          <w:tcPr>
            <w:tcW w:w="2880" w:type="dxa"/>
          </w:tcPr>
          <w:p w14:paraId="15898B7A">
            <w:pPr>
              <w:pStyle w:val="10"/>
              <w:spacing w:before="12"/>
              <w:ind w:left="30"/>
              <w:rPr>
                <w:b/>
                <w:sz w:val="16"/>
              </w:rPr>
            </w:pPr>
            <w:r>
              <w:rPr>
                <w:b/>
                <w:w w:val="105"/>
                <w:sz w:val="16"/>
              </w:rPr>
              <w:t>年终结转结余</w:t>
            </w:r>
          </w:p>
        </w:tc>
        <w:tc>
          <w:tcPr>
            <w:tcW w:w="1650" w:type="dxa"/>
          </w:tcPr>
          <w:p w14:paraId="40AF62E6">
            <w:pPr>
              <w:pStyle w:val="10"/>
              <w:rPr>
                <w:rFonts w:ascii="Times New Roman"/>
                <w:sz w:val="16"/>
              </w:rPr>
            </w:pPr>
          </w:p>
        </w:tc>
        <w:tc>
          <w:tcPr>
            <w:tcW w:w="3135" w:type="dxa"/>
          </w:tcPr>
          <w:p w14:paraId="0752AEAC">
            <w:pPr>
              <w:pStyle w:val="10"/>
              <w:spacing w:before="12"/>
              <w:ind w:left="30"/>
              <w:rPr>
                <w:b/>
                <w:sz w:val="16"/>
              </w:rPr>
            </w:pPr>
            <w:r>
              <w:rPr>
                <w:b/>
                <w:w w:val="105"/>
                <w:sz w:val="16"/>
              </w:rPr>
              <w:t>年终结转结余</w:t>
            </w:r>
          </w:p>
        </w:tc>
        <w:tc>
          <w:tcPr>
            <w:tcW w:w="1485" w:type="dxa"/>
          </w:tcPr>
          <w:p w14:paraId="7B513006">
            <w:pPr>
              <w:pStyle w:val="10"/>
              <w:rPr>
                <w:rFonts w:ascii="Times New Roman"/>
                <w:sz w:val="16"/>
              </w:rPr>
            </w:pPr>
          </w:p>
        </w:tc>
        <w:tc>
          <w:tcPr>
            <w:tcW w:w="2325" w:type="dxa"/>
          </w:tcPr>
          <w:p w14:paraId="0EBC9C6A">
            <w:pPr>
              <w:pStyle w:val="10"/>
              <w:spacing w:before="12"/>
              <w:ind w:left="30"/>
              <w:rPr>
                <w:b/>
                <w:sz w:val="16"/>
              </w:rPr>
            </w:pPr>
            <w:r>
              <w:rPr>
                <w:b/>
                <w:w w:val="105"/>
                <w:sz w:val="16"/>
              </w:rPr>
              <w:t>年终结转结余</w:t>
            </w:r>
          </w:p>
        </w:tc>
        <w:tc>
          <w:tcPr>
            <w:tcW w:w="1350" w:type="dxa"/>
          </w:tcPr>
          <w:p w14:paraId="0245AF40">
            <w:pPr>
              <w:pStyle w:val="10"/>
              <w:rPr>
                <w:rFonts w:ascii="Times New Roman"/>
                <w:sz w:val="16"/>
              </w:rPr>
            </w:pPr>
          </w:p>
        </w:tc>
      </w:tr>
      <w:tr w14:paraId="1655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15" w:type="dxa"/>
          </w:tcPr>
          <w:p w14:paraId="4FEE104A">
            <w:pPr>
              <w:pStyle w:val="10"/>
              <w:spacing w:before="12"/>
              <w:ind w:left="30"/>
              <w:rPr>
                <w:b/>
                <w:sz w:val="16"/>
              </w:rPr>
            </w:pPr>
            <w:r>
              <w:rPr>
                <w:b/>
                <w:w w:val="105"/>
                <w:sz w:val="16"/>
              </w:rPr>
              <w:t>收 入 总 计</w:t>
            </w:r>
          </w:p>
        </w:tc>
        <w:tc>
          <w:tcPr>
            <w:tcW w:w="1335" w:type="dxa"/>
          </w:tcPr>
          <w:p w14:paraId="33B918CE">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2880" w:type="dxa"/>
          </w:tcPr>
          <w:p w14:paraId="4C5A101A">
            <w:pPr>
              <w:pStyle w:val="10"/>
              <w:spacing w:before="12"/>
              <w:ind w:left="30"/>
              <w:rPr>
                <w:b/>
                <w:sz w:val="16"/>
              </w:rPr>
            </w:pPr>
            <w:r>
              <w:rPr>
                <w:b/>
                <w:w w:val="105"/>
                <w:sz w:val="16"/>
              </w:rPr>
              <w:t>支 出 总 计</w:t>
            </w:r>
          </w:p>
        </w:tc>
        <w:tc>
          <w:tcPr>
            <w:tcW w:w="1650" w:type="dxa"/>
          </w:tcPr>
          <w:p w14:paraId="29556B6B">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3135" w:type="dxa"/>
          </w:tcPr>
          <w:p w14:paraId="0065D62F">
            <w:pPr>
              <w:pStyle w:val="10"/>
              <w:spacing w:before="12"/>
              <w:ind w:left="30"/>
              <w:rPr>
                <w:b/>
                <w:sz w:val="16"/>
              </w:rPr>
            </w:pPr>
            <w:r>
              <w:rPr>
                <w:b/>
                <w:w w:val="105"/>
                <w:sz w:val="16"/>
              </w:rPr>
              <w:t>支 出 总 计</w:t>
            </w:r>
          </w:p>
        </w:tc>
        <w:tc>
          <w:tcPr>
            <w:tcW w:w="1485" w:type="dxa"/>
          </w:tcPr>
          <w:p w14:paraId="0B3A4789">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c>
          <w:tcPr>
            <w:tcW w:w="2325" w:type="dxa"/>
          </w:tcPr>
          <w:p w14:paraId="176C5B8F">
            <w:pPr>
              <w:pStyle w:val="10"/>
              <w:spacing w:before="12"/>
              <w:ind w:left="30"/>
              <w:rPr>
                <w:b/>
                <w:sz w:val="16"/>
              </w:rPr>
            </w:pPr>
            <w:r>
              <w:rPr>
                <w:b/>
                <w:w w:val="105"/>
                <w:sz w:val="16"/>
              </w:rPr>
              <w:t>支 出 总 计</w:t>
            </w:r>
          </w:p>
        </w:tc>
        <w:tc>
          <w:tcPr>
            <w:tcW w:w="1350" w:type="dxa"/>
          </w:tcPr>
          <w:p w14:paraId="75F1C62B">
            <w:pPr>
              <w:pStyle w:val="10"/>
              <w:spacing w:before="12"/>
              <w:ind w:right="35"/>
              <w:jc w:val="right"/>
              <w:rPr>
                <w:b/>
                <w:sz w:val="16"/>
              </w:rPr>
            </w:pPr>
            <w:r>
              <w:rPr>
                <w:b/>
                <w:sz w:val="16"/>
              </w:rPr>
              <w:t>3</w:t>
            </w:r>
            <w:r>
              <w:rPr>
                <w:b/>
                <w:spacing w:val="-57"/>
                <w:sz w:val="16"/>
              </w:rPr>
              <w:t xml:space="preserve"> </w:t>
            </w:r>
            <w:r>
              <w:rPr>
                <w:b/>
                <w:sz w:val="16"/>
              </w:rPr>
              <w:t>9</w:t>
            </w:r>
            <w:r>
              <w:rPr>
                <w:b/>
                <w:spacing w:val="-57"/>
                <w:sz w:val="16"/>
              </w:rPr>
              <w:t xml:space="preserve"> </w:t>
            </w:r>
            <w:r>
              <w:rPr>
                <w:b/>
                <w:sz w:val="16"/>
              </w:rPr>
              <w:t>3</w:t>
            </w:r>
            <w:r>
              <w:rPr>
                <w:b/>
                <w:spacing w:val="-57"/>
                <w:sz w:val="16"/>
              </w:rPr>
              <w:t xml:space="preserve"> </w:t>
            </w:r>
            <w:r>
              <w:rPr>
                <w:b/>
                <w:sz w:val="16"/>
              </w:rPr>
              <w:t>.</w:t>
            </w:r>
            <w:r>
              <w:rPr>
                <w:b/>
                <w:spacing w:val="-56"/>
                <w:sz w:val="16"/>
              </w:rPr>
              <w:t xml:space="preserve"> </w:t>
            </w:r>
            <w:r>
              <w:rPr>
                <w:b/>
                <w:sz w:val="16"/>
              </w:rPr>
              <w:t>7</w:t>
            </w:r>
            <w:r>
              <w:rPr>
                <w:b/>
                <w:spacing w:val="-57"/>
                <w:sz w:val="16"/>
              </w:rPr>
              <w:t xml:space="preserve"> </w:t>
            </w:r>
            <w:r>
              <w:rPr>
                <w:b/>
                <w:sz w:val="16"/>
              </w:rPr>
              <w:t>9</w:t>
            </w:r>
          </w:p>
        </w:tc>
      </w:tr>
    </w:tbl>
    <w:p w14:paraId="29A334A8">
      <w:pPr>
        <w:spacing w:after="0"/>
        <w:jc w:val="right"/>
        <w:rPr>
          <w:sz w:val="16"/>
        </w:rPr>
        <w:sectPr>
          <w:headerReference r:id="rId5" w:type="default"/>
          <w:pgSz w:w="18710" w:h="11910" w:orient="landscape"/>
          <w:pgMar w:top="520" w:right="220" w:bottom="280" w:left="100" w:header="320" w:footer="0" w:gutter="0"/>
          <w:pgNumType w:start="1"/>
          <w:cols w:space="720" w:num="1"/>
        </w:sectPr>
      </w:pPr>
    </w:p>
    <w:p w14:paraId="5FE6F4DD">
      <w:pPr>
        <w:pStyle w:val="5"/>
        <w:spacing w:before="11"/>
        <w:rPr>
          <w:sz w:val="11"/>
        </w:rPr>
      </w:pPr>
    </w:p>
    <w:p w14:paraId="30CE3781">
      <w:pPr>
        <w:pStyle w:val="2"/>
        <w:ind w:left="41" w:right="15"/>
      </w:pPr>
      <w:r>
        <w:t>收入总表</w:t>
      </w:r>
    </w:p>
    <w:p w14:paraId="4CA418B0">
      <w:pPr>
        <w:tabs>
          <w:tab w:val="left" w:pos="16811"/>
        </w:tabs>
        <w:spacing w:before="211"/>
        <w:ind w:left="41" w:right="0" w:firstLine="0"/>
        <w:jc w:val="center"/>
        <w:rPr>
          <w:sz w:val="18"/>
        </w:rPr>
      </w:pPr>
      <w:r>
        <w:rPr>
          <w:b/>
          <w:spacing w:val="15"/>
          <w:sz w:val="18"/>
        </w:rPr>
        <w:t>单位：沅陵县档案</w:t>
      </w:r>
      <w:r>
        <w:rPr>
          <w:b/>
          <w:sz w:val="18"/>
        </w:rPr>
        <w:t>馆</w:t>
      </w:r>
      <w:r>
        <w:rPr>
          <w:b/>
          <w:sz w:val="18"/>
        </w:rPr>
        <w:tab/>
      </w:r>
      <w:r>
        <w:rPr>
          <w:sz w:val="18"/>
        </w:rPr>
        <w:t>金额单位：万元</w:t>
      </w:r>
    </w:p>
    <w:p w14:paraId="19351500">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1695"/>
        <w:gridCol w:w="870"/>
        <w:gridCol w:w="675"/>
        <w:gridCol w:w="660"/>
        <w:gridCol w:w="675"/>
        <w:gridCol w:w="675"/>
        <w:gridCol w:w="675"/>
        <w:gridCol w:w="675"/>
        <w:gridCol w:w="675"/>
        <w:gridCol w:w="675"/>
        <w:gridCol w:w="675"/>
        <w:gridCol w:w="675"/>
        <w:gridCol w:w="675"/>
        <w:gridCol w:w="660"/>
        <w:gridCol w:w="675"/>
        <w:gridCol w:w="675"/>
        <w:gridCol w:w="675"/>
        <w:gridCol w:w="675"/>
        <w:gridCol w:w="675"/>
        <w:gridCol w:w="675"/>
        <w:gridCol w:w="675"/>
        <w:gridCol w:w="675"/>
        <w:gridCol w:w="675"/>
        <w:gridCol w:w="660"/>
      </w:tblGrid>
      <w:tr w14:paraId="32BD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20" w:type="dxa"/>
            <w:vMerge w:val="restart"/>
          </w:tcPr>
          <w:p w14:paraId="76973347">
            <w:pPr>
              <w:pStyle w:val="10"/>
              <w:rPr>
                <w:sz w:val="18"/>
              </w:rPr>
            </w:pPr>
          </w:p>
          <w:p w14:paraId="4E5E6DCC">
            <w:pPr>
              <w:pStyle w:val="10"/>
              <w:rPr>
                <w:sz w:val="18"/>
              </w:rPr>
            </w:pPr>
          </w:p>
          <w:p w14:paraId="559A8887">
            <w:pPr>
              <w:pStyle w:val="10"/>
              <w:spacing w:before="11"/>
              <w:rPr>
                <w:sz w:val="19"/>
              </w:rPr>
            </w:pPr>
          </w:p>
          <w:p w14:paraId="5D699EC5">
            <w:pPr>
              <w:pStyle w:val="10"/>
              <w:spacing w:line="235" w:lineRule="auto"/>
              <w:ind w:left="60" w:right="74"/>
              <w:jc w:val="both"/>
              <w:rPr>
                <w:b/>
                <w:sz w:val="18"/>
              </w:rPr>
            </w:pPr>
            <w:r>
              <w:rPr>
                <w:b/>
                <w:sz w:val="18"/>
              </w:rPr>
              <w:t>部门（ 单位） 代码</w:t>
            </w:r>
          </w:p>
        </w:tc>
        <w:tc>
          <w:tcPr>
            <w:tcW w:w="1695" w:type="dxa"/>
            <w:vMerge w:val="restart"/>
          </w:tcPr>
          <w:p w14:paraId="3BBABC9A">
            <w:pPr>
              <w:pStyle w:val="10"/>
              <w:rPr>
                <w:sz w:val="18"/>
              </w:rPr>
            </w:pPr>
          </w:p>
          <w:p w14:paraId="647AA0FD">
            <w:pPr>
              <w:pStyle w:val="10"/>
              <w:rPr>
                <w:sz w:val="18"/>
              </w:rPr>
            </w:pPr>
          </w:p>
          <w:p w14:paraId="286CA74C">
            <w:pPr>
              <w:pStyle w:val="10"/>
              <w:rPr>
                <w:sz w:val="18"/>
              </w:rPr>
            </w:pPr>
          </w:p>
          <w:p w14:paraId="1E4E52E8">
            <w:pPr>
              <w:pStyle w:val="10"/>
              <w:spacing w:before="2"/>
              <w:rPr>
                <w:sz w:val="19"/>
              </w:rPr>
            </w:pPr>
          </w:p>
          <w:p w14:paraId="6C7A4311">
            <w:pPr>
              <w:pStyle w:val="10"/>
              <w:ind w:left="60"/>
              <w:rPr>
                <w:b/>
                <w:sz w:val="18"/>
              </w:rPr>
            </w:pPr>
            <w:r>
              <w:rPr>
                <w:b/>
                <w:sz w:val="18"/>
              </w:rPr>
              <w:t>部门（单位）名称</w:t>
            </w:r>
          </w:p>
        </w:tc>
        <w:tc>
          <w:tcPr>
            <w:tcW w:w="870" w:type="dxa"/>
            <w:vMerge w:val="restart"/>
          </w:tcPr>
          <w:p w14:paraId="645400B0">
            <w:pPr>
              <w:pStyle w:val="10"/>
              <w:rPr>
                <w:sz w:val="18"/>
              </w:rPr>
            </w:pPr>
          </w:p>
          <w:p w14:paraId="6011D374">
            <w:pPr>
              <w:pStyle w:val="10"/>
              <w:rPr>
                <w:sz w:val="18"/>
              </w:rPr>
            </w:pPr>
          </w:p>
          <w:p w14:paraId="6166D7B6">
            <w:pPr>
              <w:pStyle w:val="10"/>
              <w:rPr>
                <w:sz w:val="18"/>
              </w:rPr>
            </w:pPr>
          </w:p>
          <w:p w14:paraId="5F063FA2">
            <w:pPr>
              <w:pStyle w:val="10"/>
              <w:spacing w:before="2"/>
              <w:rPr>
                <w:sz w:val="19"/>
              </w:rPr>
            </w:pPr>
          </w:p>
          <w:p w14:paraId="008E6402">
            <w:pPr>
              <w:pStyle w:val="10"/>
              <w:ind w:left="240"/>
              <w:rPr>
                <w:b/>
                <w:sz w:val="18"/>
              </w:rPr>
            </w:pPr>
            <w:r>
              <w:rPr>
                <w:b/>
                <w:sz w:val="18"/>
              </w:rPr>
              <w:t>合计</w:t>
            </w:r>
          </w:p>
        </w:tc>
        <w:tc>
          <w:tcPr>
            <w:tcW w:w="10095" w:type="dxa"/>
            <w:gridSpan w:val="15"/>
          </w:tcPr>
          <w:p w14:paraId="395D50E6">
            <w:pPr>
              <w:pStyle w:val="10"/>
              <w:spacing w:before="8"/>
              <w:rPr>
                <w:sz w:val="14"/>
              </w:rPr>
            </w:pPr>
          </w:p>
          <w:p w14:paraId="58A3A0F9">
            <w:pPr>
              <w:pStyle w:val="10"/>
              <w:ind w:left="4651" w:right="4665"/>
              <w:jc w:val="center"/>
              <w:rPr>
                <w:b/>
                <w:sz w:val="18"/>
              </w:rPr>
            </w:pPr>
            <w:r>
              <w:rPr>
                <w:b/>
                <w:sz w:val="18"/>
              </w:rPr>
              <w:t>本年收入</w:t>
            </w:r>
          </w:p>
        </w:tc>
        <w:tc>
          <w:tcPr>
            <w:tcW w:w="4710" w:type="dxa"/>
            <w:gridSpan w:val="7"/>
          </w:tcPr>
          <w:p w14:paraId="58051F87">
            <w:pPr>
              <w:pStyle w:val="10"/>
              <w:spacing w:before="8"/>
              <w:rPr>
                <w:sz w:val="14"/>
              </w:rPr>
            </w:pPr>
          </w:p>
          <w:p w14:paraId="50778375">
            <w:pPr>
              <w:pStyle w:val="10"/>
              <w:ind w:left="1785" w:right="1785"/>
              <w:jc w:val="center"/>
              <w:rPr>
                <w:b/>
                <w:sz w:val="18"/>
              </w:rPr>
            </w:pPr>
            <w:r>
              <w:rPr>
                <w:b/>
                <w:sz w:val="18"/>
              </w:rPr>
              <w:t>上年结转结余</w:t>
            </w:r>
          </w:p>
        </w:tc>
      </w:tr>
      <w:tr w14:paraId="4CCB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720" w:type="dxa"/>
            <w:vMerge w:val="continue"/>
            <w:tcBorders>
              <w:top w:val="nil"/>
            </w:tcBorders>
          </w:tcPr>
          <w:p w14:paraId="58C8901D">
            <w:pPr>
              <w:rPr>
                <w:sz w:val="2"/>
                <w:szCs w:val="2"/>
              </w:rPr>
            </w:pPr>
          </w:p>
        </w:tc>
        <w:tc>
          <w:tcPr>
            <w:tcW w:w="1695" w:type="dxa"/>
            <w:vMerge w:val="continue"/>
            <w:tcBorders>
              <w:top w:val="nil"/>
            </w:tcBorders>
          </w:tcPr>
          <w:p w14:paraId="55740BDD">
            <w:pPr>
              <w:rPr>
                <w:sz w:val="2"/>
                <w:szCs w:val="2"/>
              </w:rPr>
            </w:pPr>
          </w:p>
        </w:tc>
        <w:tc>
          <w:tcPr>
            <w:tcW w:w="870" w:type="dxa"/>
            <w:vMerge w:val="continue"/>
            <w:tcBorders>
              <w:top w:val="nil"/>
            </w:tcBorders>
          </w:tcPr>
          <w:p w14:paraId="54704D26">
            <w:pPr>
              <w:rPr>
                <w:sz w:val="2"/>
                <w:szCs w:val="2"/>
              </w:rPr>
            </w:pPr>
          </w:p>
        </w:tc>
        <w:tc>
          <w:tcPr>
            <w:tcW w:w="675" w:type="dxa"/>
            <w:vMerge w:val="restart"/>
          </w:tcPr>
          <w:p w14:paraId="3A713788">
            <w:pPr>
              <w:pStyle w:val="10"/>
              <w:rPr>
                <w:sz w:val="18"/>
              </w:rPr>
            </w:pPr>
          </w:p>
          <w:p w14:paraId="28940C46">
            <w:pPr>
              <w:pStyle w:val="10"/>
              <w:rPr>
                <w:sz w:val="18"/>
              </w:rPr>
            </w:pPr>
          </w:p>
          <w:p w14:paraId="71066C13">
            <w:pPr>
              <w:pStyle w:val="10"/>
              <w:spacing w:before="161"/>
              <w:ind w:left="135"/>
              <w:rPr>
                <w:b/>
                <w:sz w:val="18"/>
              </w:rPr>
            </w:pPr>
            <w:r>
              <w:rPr>
                <w:b/>
                <w:sz w:val="18"/>
              </w:rPr>
              <w:t>小计</w:t>
            </w:r>
          </w:p>
        </w:tc>
        <w:tc>
          <w:tcPr>
            <w:tcW w:w="660" w:type="dxa"/>
            <w:vMerge w:val="restart"/>
          </w:tcPr>
          <w:p w14:paraId="3DA50843">
            <w:pPr>
              <w:pStyle w:val="10"/>
              <w:rPr>
                <w:sz w:val="18"/>
              </w:rPr>
            </w:pPr>
          </w:p>
          <w:p w14:paraId="7AFD2305">
            <w:pPr>
              <w:pStyle w:val="10"/>
              <w:spacing w:before="8"/>
              <w:rPr>
                <w:sz w:val="22"/>
              </w:rPr>
            </w:pPr>
          </w:p>
          <w:p w14:paraId="619616AB">
            <w:pPr>
              <w:pStyle w:val="10"/>
              <w:spacing w:line="235" w:lineRule="auto"/>
              <w:ind w:left="30" w:right="44"/>
              <w:rPr>
                <w:b/>
                <w:sz w:val="18"/>
              </w:rPr>
            </w:pPr>
            <w:r>
              <w:rPr>
                <w:b/>
                <w:sz w:val="18"/>
              </w:rPr>
              <w:t>一般公共预算</w:t>
            </w:r>
          </w:p>
        </w:tc>
        <w:tc>
          <w:tcPr>
            <w:tcW w:w="675" w:type="dxa"/>
            <w:vMerge w:val="restart"/>
          </w:tcPr>
          <w:p w14:paraId="2B89D605">
            <w:pPr>
              <w:pStyle w:val="10"/>
              <w:rPr>
                <w:sz w:val="18"/>
              </w:rPr>
            </w:pPr>
          </w:p>
          <w:p w14:paraId="79D747F7">
            <w:pPr>
              <w:pStyle w:val="10"/>
              <w:spacing w:before="3"/>
              <w:rPr>
                <w:sz w:val="13"/>
              </w:rPr>
            </w:pPr>
          </w:p>
          <w:p w14:paraId="56EBAD4F">
            <w:pPr>
              <w:pStyle w:val="10"/>
              <w:spacing w:before="1" w:line="235" w:lineRule="auto"/>
              <w:ind w:left="45" w:right="44"/>
              <w:jc w:val="center"/>
              <w:rPr>
                <w:b/>
                <w:sz w:val="18"/>
              </w:rPr>
            </w:pPr>
            <w:r>
              <w:rPr>
                <w:b/>
                <w:sz w:val="18"/>
              </w:rPr>
              <w:t>政府性基金预算</w:t>
            </w:r>
          </w:p>
        </w:tc>
        <w:tc>
          <w:tcPr>
            <w:tcW w:w="675" w:type="dxa"/>
            <w:vMerge w:val="restart"/>
          </w:tcPr>
          <w:p w14:paraId="60D5412F">
            <w:pPr>
              <w:pStyle w:val="10"/>
              <w:rPr>
                <w:sz w:val="18"/>
              </w:rPr>
            </w:pPr>
          </w:p>
          <w:p w14:paraId="3C9E259F">
            <w:pPr>
              <w:pStyle w:val="10"/>
              <w:spacing w:before="3"/>
              <w:rPr>
                <w:sz w:val="13"/>
              </w:rPr>
            </w:pPr>
          </w:p>
          <w:p w14:paraId="4DCF6F5D">
            <w:pPr>
              <w:pStyle w:val="10"/>
              <w:spacing w:before="1" w:line="235" w:lineRule="auto"/>
              <w:ind w:left="45" w:right="44"/>
              <w:jc w:val="both"/>
              <w:rPr>
                <w:b/>
                <w:sz w:val="18"/>
              </w:rPr>
            </w:pPr>
            <w:r>
              <w:rPr>
                <w:b/>
                <w:sz w:val="18"/>
              </w:rPr>
              <w:t>国有资本经营预算</w:t>
            </w:r>
          </w:p>
        </w:tc>
        <w:tc>
          <w:tcPr>
            <w:tcW w:w="675" w:type="dxa"/>
            <w:vMerge w:val="restart"/>
          </w:tcPr>
          <w:p w14:paraId="78DD98AF">
            <w:pPr>
              <w:pStyle w:val="10"/>
              <w:spacing w:before="1"/>
              <w:rPr>
                <w:sz w:val="23"/>
              </w:rPr>
            </w:pPr>
          </w:p>
          <w:p w14:paraId="19366792">
            <w:pPr>
              <w:pStyle w:val="10"/>
              <w:spacing w:line="235" w:lineRule="auto"/>
              <w:ind w:left="45" w:right="44"/>
              <w:jc w:val="center"/>
              <w:rPr>
                <w:b/>
                <w:sz w:val="18"/>
              </w:rPr>
            </w:pPr>
            <w:r>
              <w:rPr>
                <w:b/>
                <w:sz w:val="18"/>
              </w:rPr>
              <w:t>社会保险基金预算资金</w:t>
            </w:r>
          </w:p>
        </w:tc>
        <w:tc>
          <w:tcPr>
            <w:tcW w:w="675" w:type="dxa"/>
            <w:vMerge w:val="restart"/>
          </w:tcPr>
          <w:p w14:paraId="208BD9A4">
            <w:pPr>
              <w:pStyle w:val="10"/>
              <w:rPr>
                <w:sz w:val="18"/>
              </w:rPr>
            </w:pPr>
          </w:p>
          <w:p w14:paraId="103DB5F4">
            <w:pPr>
              <w:pStyle w:val="10"/>
              <w:spacing w:before="3"/>
              <w:rPr>
                <w:sz w:val="13"/>
              </w:rPr>
            </w:pPr>
          </w:p>
          <w:p w14:paraId="05343EBE">
            <w:pPr>
              <w:pStyle w:val="10"/>
              <w:spacing w:before="1" w:line="235" w:lineRule="auto"/>
              <w:ind w:left="45" w:right="44"/>
              <w:jc w:val="both"/>
              <w:rPr>
                <w:b/>
                <w:sz w:val="18"/>
              </w:rPr>
            </w:pPr>
            <w:r>
              <w:rPr>
                <w:b/>
                <w:sz w:val="18"/>
              </w:rPr>
              <w:t>财政专户管理资金</w:t>
            </w:r>
          </w:p>
        </w:tc>
        <w:tc>
          <w:tcPr>
            <w:tcW w:w="2700" w:type="dxa"/>
            <w:gridSpan w:val="4"/>
          </w:tcPr>
          <w:p w14:paraId="153A1472">
            <w:pPr>
              <w:pStyle w:val="10"/>
              <w:spacing w:before="5"/>
              <w:rPr>
                <w:sz w:val="13"/>
              </w:rPr>
            </w:pPr>
          </w:p>
          <w:p w14:paraId="259EA145">
            <w:pPr>
              <w:pStyle w:val="10"/>
              <w:spacing w:before="1"/>
              <w:ind w:left="570"/>
              <w:rPr>
                <w:b/>
                <w:sz w:val="18"/>
              </w:rPr>
            </w:pPr>
            <w:r>
              <w:rPr>
                <w:b/>
                <w:sz w:val="18"/>
              </w:rPr>
              <w:t>上级财政补助收入</w:t>
            </w:r>
          </w:p>
        </w:tc>
        <w:tc>
          <w:tcPr>
            <w:tcW w:w="675" w:type="dxa"/>
            <w:vMerge w:val="restart"/>
          </w:tcPr>
          <w:p w14:paraId="21860971">
            <w:pPr>
              <w:pStyle w:val="10"/>
              <w:rPr>
                <w:sz w:val="18"/>
              </w:rPr>
            </w:pPr>
          </w:p>
          <w:p w14:paraId="5916F58A">
            <w:pPr>
              <w:pStyle w:val="10"/>
              <w:spacing w:before="8"/>
              <w:rPr>
                <w:sz w:val="22"/>
              </w:rPr>
            </w:pPr>
          </w:p>
          <w:p w14:paraId="712130E2">
            <w:pPr>
              <w:pStyle w:val="10"/>
              <w:spacing w:line="235" w:lineRule="auto"/>
              <w:ind w:left="240" w:right="44" w:hanging="195"/>
              <w:rPr>
                <w:b/>
                <w:sz w:val="18"/>
              </w:rPr>
            </w:pPr>
            <w:r>
              <w:rPr>
                <w:b/>
                <w:sz w:val="18"/>
              </w:rPr>
              <w:t>事业收入</w:t>
            </w:r>
          </w:p>
        </w:tc>
        <w:tc>
          <w:tcPr>
            <w:tcW w:w="660" w:type="dxa"/>
            <w:vMerge w:val="restart"/>
          </w:tcPr>
          <w:p w14:paraId="3836CE21">
            <w:pPr>
              <w:pStyle w:val="10"/>
              <w:rPr>
                <w:sz w:val="18"/>
              </w:rPr>
            </w:pPr>
          </w:p>
          <w:p w14:paraId="766E183E">
            <w:pPr>
              <w:pStyle w:val="10"/>
              <w:spacing w:before="3"/>
              <w:rPr>
                <w:sz w:val="13"/>
              </w:rPr>
            </w:pPr>
          </w:p>
          <w:p w14:paraId="7926706D">
            <w:pPr>
              <w:pStyle w:val="10"/>
              <w:spacing w:before="1" w:line="235" w:lineRule="auto"/>
              <w:ind w:left="30" w:right="44"/>
              <w:jc w:val="both"/>
              <w:rPr>
                <w:b/>
                <w:sz w:val="18"/>
              </w:rPr>
            </w:pPr>
            <w:r>
              <w:rPr>
                <w:b/>
                <w:sz w:val="18"/>
              </w:rPr>
              <w:t>事业单位经营收入</w:t>
            </w:r>
          </w:p>
        </w:tc>
        <w:tc>
          <w:tcPr>
            <w:tcW w:w="675" w:type="dxa"/>
            <w:vMerge w:val="restart"/>
          </w:tcPr>
          <w:p w14:paraId="23CE0967">
            <w:pPr>
              <w:pStyle w:val="10"/>
              <w:rPr>
                <w:sz w:val="18"/>
              </w:rPr>
            </w:pPr>
          </w:p>
          <w:p w14:paraId="1837C345">
            <w:pPr>
              <w:pStyle w:val="10"/>
              <w:spacing w:before="3"/>
              <w:rPr>
                <w:sz w:val="13"/>
              </w:rPr>
            </w:pPr>
          </w:p>
          <w:p w14:paraId="0A0C21BC">
            <w:pPr>
              <w:pStyle w:val="10"/>
              <w:spacing w:before="1" w:line="235" w:lineRule="auto"/>
              <w:ind w:left="45" w:right="44"/>
              <w:jc w:val="both"/>
              <w:rPr>
                <w:b/>
                <w:sz w:val="18"/>
              </w:rPr>
            </w:pPr>
            <w:r>
              <w:rPr>
                <w:b/>
                <w:sz w:val="18"/>
              </w:rPr>
              <w:t>上级单位补助收入</w:t>
            </w:r>
          </w:p>
        </w:tc>
        <w:tc>
          <w:tcPr>
            <w:tcW w:w="675" w:type="dxa"/>
            <w:vMerge w:val="restart"/>
          </w:tcPr>
          <w:p w14:paraId="28E1C4E6">
            <w:pPr>
              <w:pStyle w:val="10"/>
              <w:rPr>
                <w:sz w:val="18"/>
              </w:rPr>
            </w:pPr>
          </w:p>
          <w:p w14:paraId="609CFEA6">
            <w:pPr>
              <w:pStyle w:val="10"/>
              <w:spacing w:before="3"/>
              <w:rPr>
                <w:sz w:val="13"/>
              </w:rPr>
            </w:pPr>
          </w:p>
          <w:p w14:paraId="1B4DFC00">
            <w:pPr>
              <w:pStyle w:val="10"/>
              <w:spacing w:before="1" w:line="235" w:lineRule="auto"/>
              <w:ind w:left="45" w:right="44"/>
              <w:jc w:val="both"/>
              <w:rPr>
                <w:b/>
                <w:sz w:val="18"/>
              </w:rPr>
            </w:pPr>
            <w:r>
              <w:rPr>
                <w:b/>
                <w:sz w:val="18"/>
              </w:rPr>
              <w:t>附属单位上缴收入</w:t>
            </w:r>
          </w:p>
        </w:tc>
        <w:tc>
          <w:tcPr>
            <w:tcW w:w="675" w:type="dxa"/>
            <w:vMerge w:val="restart"/>
          </w:tcPr>
          <w:p w14:paraId="2E48BE31">
            <w:pPr>
              <w:pStyle w:val="10"/>
              <w:rPr>
                <w:sz w:val="18"/>
              </w:rPr>
            </w:pPr>
          </w:p>
          <w:p w14:paraId="68AF582E">
            <w:pPr>
              <w:pStyle w:val="10"/>
              <w:spacing w:before="8"/>
              <w:rPr>
                <w:sz w:val="22"/>
              </w:rPr>
            </w:pPr>
          </w:p>
          <w:p w14:paraId="17202CFA">
            <w:pPr>
              <w:pStyle w:val="10"/>
              <w:spacing w:line="235" w:lineRule="auto"/>
              <w:ind w:left="240" w:right="44" w:hanging="195"/>
              <w:rPr>
                <w:b/>
                <w:sz w:val="18"/>
              </w:rPr>
            </w:pPr>
            <w:r>
              <w:rPr>
                <w:b/>
                <w:sz w:val="18"/>
              </w:rPr>
              <w:t>其他收入</w:t>
            </w:r>
          </w:p>
        </w:tc>
        <w:tc>
          <w:tcPr>
            <w:tcW w:w="675" w:type="dxa"/>
            <w:vMerge w:val="restart"/>
          </w:tcPr>
          <w:p w14:paraId="35F65A24">
            <w:pPr>
              <w:pStyle w:val="10"/>
              <w:rPr>
                <w:sz w:val="18"/>
              </w:rPr>
            </w:pPr>
          </w:p>
          <w:p w14:paraId="0BC1E529">
            <w:pPr>
              <w:pStyle w:val="10"/>
              <w:rPr>
                <w:sz w:val="18"/>
              </w:rPr>
            </w:pPr>
          </w:p>
          <w:p w14:paraId="59986EBA">
            <w:pPr>
              <w:pStyle w:val="10"/>
              <w:spacing w:before="161"/>
              <w:ind w:left="135"/>
              <w:rPr>
                <w:b/>
                <w:sz w:val="18"/>
              </w:rPr>
            </w:pPr>
            <w:r>
              <w:rPr>
                <w:b/>
                <w:sz w:val="18"/>
              </w:rPr>
              <w:t>小计</w:t>
            </w:r>
          </w:p>
        </w:tc>
        <w:tc>
          <w:tcPr>
            <w:tcW w:w="675" w:type="dxa"/>
            <w:vMerge w:val="restart"/>
          </w:tcPr>
          <w:p w14:paraId="174D0B73">
            <w:pPr>
              <w:pStyle w:val="10"/>
              <w:rPr>
                <w:sz w:val="18"/>
              </w:rPr>
            </w:pPr>
          </w:p>
          <w:p w14:paraId="3E7AC5C4">
            <w:pPr>
              <w:pStyle w:val="10"/>
              <w:spacing w:before="8"/>
              <w:rPr>
                <w:sz w:val="22"/>
              </w:rPr>
            </w:pPr>
          </w:p>
          <w:p w14:paraId="16124FC6">
            <w:pPr>
              <w:pStyle w:val="10"/>
              <w:spacing w:line="235" w:lineRule="auto"/>
              <w:ind w:left="45" w:right="44"/>
              <w:rPr>
                <w:b/>
                <w:sz w:val="18"/>
              </w:rPr>
            </w:pPr>
            <w:r>
              <w:rPr>
                <w:b/>
                <w:sz w:val="18"/>
              </w:rPr>
              <w:t>一般公共预算</w:t>
            </w:r>
          </w:p>
        </w:tc>
        <w:tc>
          <w:tcPr>
            <w:tcW w:w="675" w:type="dxa"/>
            <w:vMerge w:val="restart"/>
          </w:tcPr>
          <w:p w14:paraId="061ADFC3">
            <w:pPr>
              <w:pStyle w:val="10"/>
              <w:rPr>
                <w:sz w:val="18"/>
              </w:rPr>
            </w:pPr>
          </w:p>
          <w:p w14:paraId="43775259">
            <w:pPr>
              <w:pStyle w:val="10"/>
              <w:spacing w:before="3"/>
              <w:rPr>
                <w:sz w:val="13"/>
              </w:rPr>
            </w:pPr>
          </w:p>
          <w:p w14:paraId="0574EAE4">
            <w:pPr>
              <w:pStyle w:val="10"/>
              <w:spacing w:before="1" w:line="235" w:lineRule="auto"/>
              <w:ind w:left="45" w:right="44"/>
              <w:jc w:val="center"/>
              <w:rPr>
                <w:b/>
                <w:sz w:val="18"/>
              </w:rPr>
            </w:pPr>
            <w:r>
              <w:rPr>
                <w:b/>
                <w:sz w:val="18"/>
              </w:rPr>
              <w:t>政府性基金预算</w:t>
            </w:r>
          </w:p>
        </w:tc>
        <w:tc>
          <w:tcPr>
            <w:tcW w:w="675" w:type="dxa"/>
            <w:vMerge w:val="restart"/>
          </w:tcPr>
          <w:p w14:paraId="45F4A0C9">
            <w:pPr>
              <w:pStyle w:val="10"/>
              <w:rPr>
                <w:sz w:val="18"/>
              </w:rPr>
            </w:pPr>
          </w:p>
          <w:p w14:paraId="63040F20">
            <w:pPr>
              <w:pStyle w:val="10"/>
              <w:spacing w:before="3"/>
              <w:rPr>
                <w:sz w:val="13"/>
              </w:rPr>
            </w:pPr>
          </w:p>
          <w:p w14:paraId="4C8E4F33">
            <w:pPr>
              <w:pStyle w:val="10"/>
              <w:spacing w:before="1" w:line="235" w:lineRule="auto"/>
              <w:ind w:left="45" w:right="44"/>
              <w:jc w:val="both"/>
              <w:rPr>
                <w:b/>
                <w:sz w:val="18"/>
              </w:rPr>
            </w:pPr>
            <w:r>
              <w:rPr>
                <w:b/>
                <w:sz w:val="18"/>
              </w:rPr>
              <w:t>国有资本经营预算</w:t>
            </w:r>
          </w:p>
        </w:tc>
        <w:tc>
          <w:tcPr>
            <w:tcW w:w="675" w:type="dxa"/>
            <w:vMerge w:val="restart"/>
          </w:tcPr>
          <w:p w14:paraId="2A693E91">
            <w:pPr>
              <w:pStyle w:val="10"/>
              <w:spacing w:before="1"/>
              <w:rPr>
                <w:sz w:val="23"/>
              </w:rPr>
            </w:pPr>
          </w:p>
          <w:p w14:paraId="5ED160ED">
            <w:pPr>
              <w:pStyle w:val="10"/>
              <w:spacing w:line="235" w:lineRule="auto"/>
              <w:ind w:left="45" w:right="44"/>
              <w:jc w:val="center"/>
              <w:rPr>
                <w:b/>
                <w:sz w:val="18"/>
              </w:rPr>
            </w:pPr>
            <w:r>
              <w:rPr>
                <w:b/>
                <w:sz w:val="18"/>
              </w:rPr>
              <w:t>社会保险基金预算资金</w:t>
            </w:r>
          </w:p>
        </w:tc>
        <w:tc>
          <w:tcPr>
            <w:tcW w:w="675" w:type="dxa"/>
            <w:vMerge w:val="restart"/>
          </w:tcPr>
          <w:p w14:paraId="70467638">
            <w:pPr>
              <w:pStyle w:val="10"/>
              <w:rPr>
                <w:sz w:val="18"/>
              </w:rPr>
            </w:pPr>
          </w:p>
          <w:p w14:paraId="4FC80354">
            <w:pPr>
              <w:pStyle w:val="10"/>
              <w:spacing w:before="3"/>
              <w:rPr>
                <w:sz w:val="13"/>
              </w:rPr>
            </w:pPr>
          </w:p>
          <w:p w14:paraId="69DD60BB">
            <w:pPr>
              <w:pStyle w:val="10"/>
              <w:spacing w:before="1" w:line="235" w:lineRule="auto"/>
              <w:ind w:left="45" w:right="44"/>
              <w:jc w:val="both"/>
              <w:rPr>
                <w:b/>
                <w:sz w:val="18"/>
              </w:rPr>
            </w:pPr>
            <w:r>
              <w:rPr>
                <w:b/>
                <w:sz w:val="18"/>
              </w:rPr>
              <w:t>财政专户管理资金</w:t>
            </w:r>
          </w:p>
        </w:tc>
        <w:tc>
          <w:tcPr>
            <w:tcW w:w="660" w:type="dxa"/>
            <w:vMerge w:val="restart"/>
          </w:tcPr>
          <w:p w14:paraId="24F89601">
            <w:pPr>
              <w:pStyle w:val="10"/>
              <w:rPr>
                <w:sz w:val="18"/>
              </w:rPr>
            </w:pPr>
          </w:p>
          <w:p w14:paraId="55CDF948">
            <w:pPr>
              <w:pStyle w:val="10"/>
              <w:spacing w:before="8"/>
              <w:rPr>
                <w:sz w:val="22"/>
              </w:rPr>
            </w:pPr>
          </w:p>
          <w:p w14:paraId="12EB7399">
            <w:pPr>
              <w:pStyle w:val="10"/>
              <w:spacing w:line="235" w:lineRule="auto"/>
              <w:ind w:left="225" w:right="44" w:hanging="195"/>
              <w:rPr>
                <w:b/>
                <w:sz w:val="18"/>
              </w:rPr>
            </w:pPr>
            <w:r>
              <w:rPr>
                <w:b/>
                <w:sz w:val="18"/>
              </w:rPr>
              <w:t>单位资金</w:t>
            </w:r>
          </w:p>
        </w:tc>
      </w:tr>
      <w:tr w14:paraId="199B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720" w:type="dxa"/>
            <w:vMerge w:val="continue"/>
            <w:tcBorders>
              <w:top w:val="nil"/>
            </w:tcBorders>
          </w:tcPr>
          <w:p w14:paraId="0BC356D1">
            <w:pPr>
              <w:rPr>
                <w:sz w:val="2"/>
                <w:szCs w:val="2"/>
              </w:rPr>
            </w:pPr>
          </w:p>
        </w:tc>
        <w:tc>
          <w:tcPr>
            <w:tcW w:w="1695" w:type="dxa"/>
            <w:vMerge w:val="continue"/>
            <w:tcBorders>
              <w:top w:val="nil"/>
            </w:tcBorders>
          </w:tcPr>
          <w:p w14:paraId="4E5AA7F4">
            <w:pPr>
              <w:rPr>
                <w:sz w:val="2"/>
                <w:szCs w:val="2"/>
              </w:rPr>
            </w:pPr>
          </w:p>
        </w:tc>
        <w:tc>
          <w:tcPr>
            <w:tcW w:w="870" w:type="dxa"/>
            <w:vMerge w:val="continue"/>
            <w:tcBorders>
              <w:top w:val="nil"/>
            </w:tcBorders>
          </w:tcPr>
          <w:p w14:paraId="424FCC4E">
            <w:pPr>
              <w:rPr>
                <w:sz w:val="2"/>
                <w:szCs w:val="2"/>
              </w:rPr>
            </w:pPr>
          </w:p>
        </w:tc>
        <w:tc>
          <w:tcPr>
            <w:tcW w:w="675" w:type="dxa"/>
            <w:vMerge w:val="continue"/>
            <w:tcBorders>
              <w:top w:val="nil"/>
            </w:tcBorders>
          </w:tcPr>
          <w:p w14:paraId="0242595B">
            <w:pPr>
              <w:rPr>
                <w:sz w:val="2"/>
                <w:szCs w:val="2"/>
              </w:rPr>
            </w:pPr>
          </w:p>
        </w:tc>
        <w:tc>
          <w:tcPr>
            <w:tcW w:w="660" w:type="dxa"/>
            <w:vMerge w:val="continue"/>
            <w:tcBorders>
              <w:top w:val="nil"/>
            </w:tcBorders>
          </w:tcPr>
          <w:p w14:paraId="754239C1">
            <w:pPr>
              <w:rPr>
                <w:sz w:val="2"/>
                <w:szCs w:val="2"/>
              </w:rPr>
            </w:pPr>
          </w:p>
        </w:tc>
        <w:tc>
          <w:tcPr>
            <w:tcW w:w="675" w:type="dxa"/>
            <w:vMerge w:val="continue"/>
            <w:tcBorders>
              <w:top w:val="nil"/>
            </w:tcBorders>
          </w:tcPr>
          <w:p w14:paraId="16B18F5C">
            <w:pPr>
              <w:rPr>
                <w:sz w:val="2"/>
                <w:szCs w:val="2"/>
              </w:rPr>
            </w:pPr>
          </w:p>
        </w:tc>
        <w:tc>
          <w:tcPr>
            <w:tcW w:w="675" w:type="dxa"/>
            <w:vMerge w:val="continue"/>
            <w:tcBorders>
              <w:top w:val="nil"/>
            </w:tcBorders>
          </w:tcPr>
          <w:p w14:paraId="3ACAFA71">
            <w:pPr>
              <w:rPr>
                <w:sz w:val="2"/>
                <w:szCs w:val="2"/>
              </w:rPr>
            </w:pPr>
          </w:p>
        </w:tc>
        <w:tc>
          <w:tcPr>
            <w:tcW w:w="675" w:type="dxa"/>
            <w:vMerge w:val="continue"/>
            <w:tcBorders>
              <w:top w:val="nil"/>
            </w:tcBorders>
          </w:tcPr>
          <w:p w14:paraId="4CD58143">
            <w:pPr>
              <w:rPr>
                <w:sz w:val="2"/>
                <w:szCs w:val="2"/>
              </w:rPr>
            </w:pPr>
          </w:p>
        </w:tc>
        <w:tc>
          <w:tcPr>
            <w:tcW w:w="675" w:type="dxa"/>
            <w:vMerge w:val="continue"/>
            <w:tcBorders>
              <w:top w:val="nil"/>
            </w:tcBorders>
          </w:tcPr>
          <w:p w14:paraId="7D068700">
            <w:pPr>
              <w:rPr>
                <w:sz w:val="2"/>
                <w:szCs w:val="2"/>
              </w:rPr>
            </w:pPr>
          </w:p>
        </w:tc>
        <w:tc>
          <w:tcPr>
            <w:tcW w:w="675" w:type="dxa"/>
          </w:tcPr>
          <w:p w14:paraId="4DF66B65">
            <w:pPr>
              <w:pStyle w:val="10"/>
              <w:spacing w:before="101" w:line="235" w:lineRule="auto"/>
              <w:ind w:left="45" w:right="44"/>
              <w:jc w:val="both"/>
              <w:rPr>
                <w:b/>
                <w:sz w:val="18"/>
              </w:rPr>
            </w:pPr>
            <w:r>
              <w:rPr>
                <w:b/>
                <w:sz w:val="18"/>
              </w:rPr>
              <w:t>一般公共预算补助</w:t>
            </w:r>
          </w:p>
        </w:tc>
        <w:tc>
          <w:tcPr>
            <w:tcW w:w="675" w:type="dxa"/>
          </w:tcPr>
          <w:p w14:paraId="78FDAC3F">
            <w:pPr>
              <w:pStyle w:val="10"/>
              <w:spacing w:before="101" w:line="235" w:lineRule="auto"/>
              <w:ind w:left="45" w:right="44"/>
              <w:jc w:val="center"/>
              <w:rPr>
                <w:b/>
                <w:sz w:val="18"/>
              </w:rPr>
            </w:pPr>
            <w:r>
              <w:rPr>
                <w:b/>
                <w:sz w:val="18"/>
              </w:rPr>
              <w:t>政府性基金补助</w:t>
            </w:r>
          </w:p>
        </w:tc>
        <w:tc>
          <w:tcPr>
            <w:tcW w:w="675" w:type="dxa"/>
          </w:tcPr>
          <w:p w14:paraId="236DDFC9">
            <w:pPr>
              <w:pStyle w:val="10"/>
              <w:spacing w:line="235" w:lineRule="auto"/>
              <w:ind w:left="45" w:right="44"/>
              <w:jc w:val="both"/>
              <w:rPr>
                <w:b/>
                <w:sz w:val="18"/>
              </w:rPr>
            </w:pPr>
            <w:r>
              <w:rPr>
                <w:b/>
                <w:sz w:val="18"/>
              </w:rPr>
              <w:t>国有资本经营预算补</w:t>
            </w:r>
          </w:p>
          <w:p w14:paraId="5D3397D8">
            <w:pPr>
              <w:pStyle w:val="10"/>
              <w:spacing w:line="191" w:lineRule="exact"/>
              <w:jc w:val="center"/>
              <w:rPr>
                <w:b/>
                <w:sz w:val="18"/>
              </w:rPr>
            </w:pPr>
            <w:r>
              <w:rPr>
                <w:b/>
                <w:w w:val="99"/>
                <w:sz w:val="18"/>
              </w:rPr>
              <w:t>助</w:t>
            </w:r>
          </w:p>
        </w:tc>
        <w:tc>
          <w:tcPr>
            <w:tcW w:w="675" w:type="dxa"/>
          </w:tcPr>
          <w:p w14:paraId="7341A361">
            <w:pPr>
              <w:pStyle w:val="10"/>
              <w:spacing w:line="235" w:lineRule="auto"/>
              <w:ind w:left="45" w:right="44"/>
              <w:jc w:val="both"/>
              <w:rPr>
                <w:b/>
                <w:sz w:val="18"/>
              </w:rPr>
            </w:pPr>
            <w:r>
              <w:rPr>
                <w:b/>
                <w:sz w:val="18"/>
              </w:rPr>
              <w:t>社会保险基金预算资</w:t>
            </w:r>
          </w:p>
          <w:p w14:paraId="066F1D58">
            <w:pPr>
              <w:pStyle w:val="10"/>
              <w:spacing w:line="191" w:lineRule="exact"/>
              <w:jc w:val="center"/>
              <w:rPr>
                <w:b/>
                <w:sz w:val="18"/>
              </w:rPr>
            </w:pPr>
            <w:r>
              <w:rPr>
                <w:b/>
                <w:w w:val="99"/>
                <w:sz w:val="18"/>
              </w:rPr>
              <w:t>金</w:t>
            </w:r>
          </w:p>
        </w:tc>
        <w:tc>
          <w:tcPr>
            <w:tcW w:w="675" w:type="dxa"/>
            <w:vMerge w:val="continue"/>
            <w:tcBorders>
              <w:top w:val="nil"/>
            </w:tcBorders>
          </w:tcPr>
          <w:p w14:paraId="3B26707D">
            <w:pPr>
              <w:rPr>
                <w:sz w:val="2"/>
                <w:szCs w:val="2"/>
              </w:rPr>
            </w:pPr>
          </w:p>
        </w:tc>
        <w:tc>
          <w:tcPr>
            <w:tcW w:w="660" w:type="dxa"/>
            <w:vMerge w:val="continue"/>
            <w:tcBorders>
              <w:top w:val="nil"/>
            </w:tcBorders>
          </w:tcPr>
          <w:p w14:paraId="5643838F">
            <w:pPr>
              <w:rPr>
                <w:sz w:val="2"/>
                <w:szCs w:val="2"/>
              </w:rPr>
            </w:pPr>
          </w:p>
        </w:tc>
        <w:tc>
          <w:tcPr>
            <w:tcW w:w="675" w:type="dxa"/>
            <w:vMerge w:val="continue"/>
            <w:tcBorders>
              <w:top w:val="nil"/>
            </w:tcBorders>
          </w:tcPr>
          <w:p w14:paraId="7A8A22C9">
            <w:pPr>
              <w:rPr>
                <w:sz w:val="2"/>
                <w:szCs w:val="2"/>
              </w:rPr>
            </w:pPr>
          </w:p>
        </w:tc>
        <w:tc>
          <w:tcPr>
            <w:tcW w:w="675" w:type="dxa"/>
            <w:vMerge w:val="continue"/>
            <w:tcBorders>
              <w:top w:val="nil"/>
            </w:tcBorders>
          </w:tcPr>
          <w:p w14:paraId="7E3D3018">
            <w:pPr>
              <w:rPr>
                <w:sz w:val="2"/>
                <w:szCs w:val="2"/>
              </w:rPr>
            </w:pPr>
          </w:p>
        </w:tc>
        <w:tc>
          <w:tcPr>
            <w:tcW w:w="675" w:type="dxa"/>
            <w:vMerge w:val="continue"/>
            <w:tcBorders>
              <w:top w:val="nil"/>
            </w:tcBorders>
          </w:tcPr>
          <w:p w14:paraId="7875F7FC">
            <w:pPr>
              <w:rPr>
                <w:sz w:val="2"/>
                <w:szCs w:val="2"/>
              </w:rPr>
            </w:pPr>
          </w:p>
        </w:tc>
        <w:tc>
          <w:tcPr>
            <w:tcW w:w="675" w:type="dxa"/>
            <w:vMerge w:val="continue"/>
            <w:tcBorders>
              <w:top w:val="nil"/>
            </w:tcBorders>
          </w:tcPr>
          <w:p w14:paraId="12776874">
            <w:pPr>
              <w:rPr>
                <w:sz w:val="2"/>
                <w:szCs w:val="2"/>
              </w:rPr>
            </w:pPr>
          </w:p>
        </w:tc>
        <w:tc>
          <w:tcPr>
            <w:tcW w:w="675" w:type="dxa"/>
            <w:vMerge w:val="continue"/>
            <w:tcBorders>
              <w:top w:val="nil"/>
            </w:tcBorders>
          </w:tcPr>
          <w:p w14:paraId="2F0BAC47">
            <w:pPr>
              <w:rPr>
                <w:sz w:val="2"/>
                <w:szCs w:val="2"/>
              </w:rPr>
            </w:pPr>
          </w:p>
        </w:tc>
        <w:tc>
          <w:tcPr>
            <w:tcW w:w="675" w:type="dxa"/>
            <w:vMerge w:val="continue"/>
            <w:tcBorders>
              <w:top w:val="nil"/>
            </w:tcBorders>
          </w:tcPr>
          <w:p w14:paraId="517DC289">
            <w:pPr>
              <w:rPr>
                <w:sz w:val="2"/>
                <w:szCs w:val="2"/>
              </w:rPr>
            </w:pPr>
          </w:p>
        </w:tc>
        <w:tc>
          <w:tcPr>
            <w:tcW w:w="675" w:type="dxa"/>
            <w:vMerge w:val="continue"/>
            <w:tcBorders>
              <w:top w:val="nil"/>
            </w:tcBorders>
          </w:tcPr>
          <w:p w14:paraId="032B445C">
            <w:pPr>
              <w:rPr>
                <w:sz w:val="2"/>
                <w:szCs w:val="2"/>
              </w:rPr>
            </w:pPr>
          </w:p>
        </w:tc>
        <w:tc>
          <w:tcPr>
            <w:tcW w:w="675" w:type="dxa"/>
            <w:vMerge w:val="continue"/>
            <w:tcBorders>
              <w:top w:val="nil"/>
            </w:tcBorders>
          </w:tcPr>
          <w:p w14:paraId="482A8737">
            <w:pPr>
              <w:rPr>
                <w:sz w:val="2"/>
                <w:szCs w:val="2"/>
              </w:rPr>
            </w:pPr>
          </w:p>
        </w:tc>
        <w:tc>
          <w:tcPr>
            <w:tcW w:w="675" w:type="dxa"/>
            <w:vMerge w:val="continue"/>
            <w:tcBorders>
              <w:top w:val="nil"/>
            </w:tcBorders>
          </w:tcPr>
          <w:p w14:paraId="09BE73C3">
            <w:pPr>
              <w:rPr>
                <w:sz w:val="2"/>
                <w:szCs w:val="2"/>
              </w:rPr>
            </w:pPr>
          </w:p>
        </w:tc>
        <w:tc>
          <w:tcPr>
            <w:tcW w:w="660" w:type="dxa"/>
            <w:vMerge w:val="continue"/>
            <w:tcBorders>
              <w:top w:val="nil"/>
            </w:tcBorders>
          </w:tcPr>
          <w:p w14:paraId="1955CB54">
            <w:pPr>
              <w:rPr>
                <w:sz w:val="2"/>
                <w:szCs w:val="2"/>
              </w:rPr>
            </w:pPr>
          </w:p>
        </w:tc>
      </w:tr>
      <w:tr w14:paraId="4EA5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720" w:type="dxa"/>
          </w:tcPr>
          <w:p w14:paraId="3031AB0C">
            <w:pPr>
              <w:pStyle w:val="10"/>
              <w:rPr>
                <w:rFonts w:ascii="Times New Roman"/>
                <w:sz w:val="16"/>
              </w:rPr>
            </w:pPr>
          </w:p>
        </w:tc>
        <w:tc>
          <w:tcPr>
            <w:tcW w:w="1695" w:type="dxa"/>
          </w:tcPr>
          <w:p w14:paraId="3B4BD04B">
            <w:pPr>
              <w:pStyle w:val="10"/>
              <w:spacing w:before="6"/>
              <w:rPr>
                <w:sz w:val="11"/>
              </w:rPr>
            </w:pPr>
          </w:p>
          <w:p w14:paraId="647FE818">
            <w:pPr>
              <w:pStyle w:val="10"/>
              <w:ind w:left="30"/>
              <w:rPr>
                <w:sz w:val="16"/>
              </w:rPr>
            </w:pPr>
            <w:r>
              <w:rPr>
                <w:w w:val="105"/>
                <w:sz w:val="16"/>
              </w:rPr>
              <w:t>合计</w:t>
            </w:r>
          </w:p>
        </w:tc>
        <w:tc>
          <w:tcPr>
            <w:tcW w:w="870" w:type="dxa"/>
          </w:tcPr>
          <w:p w14:paraId="110B44D2">
            <w:pPr>
              <w:pStyle w:val="10"/>
              <w:spacing w:before="6"/>
              <w:rPr>
                <w:sz w:val="11"/>
              </w:rPr>
            </w:pPr>
          </w:p>
          <w:p w14:paraId="2CDFE3C1">
            <w:pPr>
              <w:pStyle w:val="10"/>
              <w:ind w:right="20"/>
              <w:jc w:val="right"/>
              <w:rPr>
                <w:sz w:val="16"/>
              </w:rPr>
            </w:pPr>
            <w:r>
              <w:rPr>
                <w:sz w:val="16"/>
              </w:rPr>
              <w:t>393.79</w:t>
            </w:r>
          </w:p>
        </w:tc>
        <w:tc>
          <w:tcPr>
            <w:tcW w:w="675" w:type="dxa"/>
          </w:tcPr>
          <w:p w14:paraId="70E3A0B0">
            <w:pPr>
              <w:pStyle w:val="10"/>
              <w:spacing w:before="6"/>
              <w:rPr>
                <w:sz w:val="11"/>
              </w:rPr>
            </w:pPr>
          </w:p>
          <w:p w14:paraId="44D2F696">
            <w:pPr>
              <w:pStyle w:val="10"/>
              <w:ind w:right="20"/>
              <w:jc w:val="right"/>
              <w:rPr>
                <w:sz w:val="16"/>
              </w:rPr>
            </w:pPr>
            <w:r>
              <w:rPr>
                <w:sz w:val="16"/>
              </w:rPr>
              <w:t>393.79</w:t>
            </w:r>
          </w:p>
        </w:tc>
        <w:tc>
          <w:tcPr>
            <w:tcW w:w="660" w:type="dxa"/>
          </w:tcPr>
          <w:p w14:paraId="0996410E">
            <w:pPr>
              <w:pStyle w:val="10"/>
              <w:spacing w:before="6"/>
              <w:rPr>
                <w:sz w:val="11"/>
              </w:rPr>
            </w:pPr>
          </w:p>
          <w:p w14:paraId="3FC96C2E">
            <w:pPr>
              <w:pStyle w:val="10"/>
              <w:ind w:right="20"/>
              <w:jc w:val="right"/>
              <w:rPr>
                <w:sz w:val="16"/>
              </w:rPr>
            </w:pPr>
            <w:r>
              <w:rPr>
                <w:sz w:val="16"/>
              </w:rPr>
              <w:t>393.79</w:t>
            </w:r>
          </w:p>
        </w:tc>
        <w:tc>
          <w:tcPr>
            <w:tcW w:w="675" w:type="dxa"/>
          </w:tcPr>
          <w:p w14:paraId="7839E890">
            <w:pPr>
              <w:pStyle w:val="10"/>
              <w:rPr>
                <w:rFonts w:ascii="Times New Roman"/>
                <w:sz w:val="16"/>
              </w:rPr>
            </w:pPr>
          </w:p>
        </w:tc>
        <w:tc>
          <w:tcPr>
            <w:tcW w:w="675" w:type="dxa"/>
          </w:tcPr>
          <w:p w14:paraId="09040C47">
            <w:pPr>
              <w:pStyle w:val="10"/>
              <w:rPr>
                <w:rFonts w:ascii="Times New Roman"/>
                <w:sz w:val="16"/>
              </w:rPr>
            </w:pPr>
          </w:p>
        </w:tc>
        <w:tc>
          <w:tcPr>
            <w:tcW w:w="675" w:type="dxa"/>
          </w:tcPr>
          <w:p w14:paraId="289E7EE4">
            <w:pPr>
              <w:pStyle w:val="10"/>
              <w:rPr>
                <w:rFonts w:ascii="Times New Roman"/>
                <w:sz w:val="16"/>
              </w:rPr>
            </w:pPr>
          </w:p>
        </w:tc>
        <w:tc>
          <w:tcPr>
            <w:tcW w:w="675" w:type="dxa"/>
          </w:tcPr>
          <w:p w14:paraId="044183D4">
            <w:pPr>
              <w:pStyle w:val="10"/>
              <w:rPr>
                <w:rFonts w:ascii="Times New Roman"/>
                <w:sz w:val="16"/>
              </w:rPr>
            </w:pPr>
          </w:p>
        </w:tc>
        <w:tc>
          <w:tcPr>
            <w:tcW w:w="675" w:type="dxa"/>
          </w:tcPr>
          <w:p w14:paraId="31B0D510">
            <w:pPr>
              <w:pStyle w:val="10"/>
              <w:rPr>
                <w:rFonts w:ascii="Times New Roman"/>
                <w:sz w:val="16"/>
              </w:rPr>
            </w:pPr>
          </w:p>
        </w:tc>
        <w:tc>
          <w:tcPr>
            <w:tcW w:w="675" w:type="dxa"/>
          </w:tcPr>
          <w:p w14:paraId="6510226B">
            <w:pPr>
              <w:pStyle w:val="10"/>
              <w:rPr>
                <w:rFonts w:ascii="Times New Roman"/>
                <w:sz w:val="16"/>
              </w:rPr>
            </w:pPr>
          </w:p>
        </w:tc>
        <w:tc>
          <w:tcPr>
            <w:tcW w:w="675" w:type="dxa"/>
          </w:tcPr>
          <w:p w14:paraId="7D946BD2">
            <w:pPr>
              <w:pStyle w:val="10"/>
              <w:rPr>
                <w:rFonts w:ascii="Times New Roman"/>
                <w:sz w:val="16"/>
              </w:rPr>
            </w:pPr>
          </w:p>
        </w:tc>
        <w:tc>
          <w:tcPr>
            <w:tcW w:w="675" w:type="dxa"/>
          </w:tcPr>
          <w:p w14:paraId="38107862">
            <w:pPr>
              <w:pStyle w:val="10"/>
              <w:rPr>
                <w:rFonts w:ascii="Times New Roman"/>
                <w:sz w:val="16"/>
              </w:rPr>
            </w:pPr>
          </w:p>
        </w:tc>
        <w:tc>
          <w:tcPr>
            <w:tcW w:w="675" w:type="dxa"/>
          </w:tcPr>
          <w:p w14:paraId="1A8B1A91">
            <w:pPr>
              <w:pStyle w:val="10"/>
              <w:rPr>
                <w:rFonts w:ascii="Times New Roman"/>
                <w:sz w:val="16"/>
              </w:rPr>
            </w:pPr>
          </w:p>
        </w:tc>
        <w:tc>
          <w:tcPr>
            <w:tcW w:w="660" w:type="dxa"/>
          </w:tcPr>
          <w:p w14:paraId="05958F5B">
            <w:pPr>
              <w:pStyle w:val="10"/>
              <w:rPr>
                <w:rFonts w:ascii="Times New Roman"/>
                <w:sz w:val="16"/>
              </w:rPr>
            </w:pPr>
          </w:p>
        </w:tc>
        <w:tc>
          <w:tcPr>
            <w:tcW w:w="675" w:type="dxa"/>
          </w:tcPr>
          <w:p w14:paraId="3156305D">
            <w:pPr>
              <w:pStyle w:val="10"/>
              <w:rPr>
                <w:rFonts w:ascii="Times New Roman"/>
                <w:sz w:val="16"/>
              </w:rPr>
            </w:pPr>
          </w:p>
        </w:tc>
        <w:tc>
          <w:tcPr>
            <w:tcW w:w="675" w:type="dxa"/>
          </w:tcPr>
          <w:p w14:paraId="26D31D5D">
            <w:pPr>
              <w:pStyle w:val="10"/>
              <w:rPr>
                <w:rFonts w:ascii="Times New Roman"/>
                <w:sz w:val="16"/>
              </w:rPr>
            </w:pPr>
          </w:p>
        </w:tc>
        <w:tc>
          <w:tcPr>
            <w:tcW w:w="675" w:type="dxa"/>
          </w:tcPr>
          <w:p w14:paraId="342243CB">
            <w:pPr>
              <w:pStyle w:val="10"/>
              <w:rPr>
                <w:rFonts w:ascii="Times New Roman"/>
                <w:sz w:val="16"/>
              </w:rPr>
            </w:pPr>
          </w:p>
        </w:tc>
        <w:tc>
          <w:tcPr>
            <w:tcW w:w="675" w:type="dxa"/>
          </w:tcPr>
          <w:p w14:paraId="168F2ACB">
            <w:pPr>
              <w:pStyle w:val="10"/>
              <w:rPr>
                <w:rFonts w:ascii="Times New Roman"/>
                <w:sz w:val="16"/>
              </w:rPr>
            </w:pPr>
          </w:p>
        </w:tc>
        <w:tc>
          <w:tcPr>
            <w:tcW w:w="675" w:type="dxa"/>
          </w:tcPr>
          <w:p w14:paraId="71CF02E6">
            <w:pPr>
              <w:pStyle w:val="10"/>
              <w:rPr>
                <w:rFonts w:ascii="Times New Roman"/>
                <w:sz w:val="16"/>
              </w:rPr>
            </w:pPr>
          </w:p>
        </w:tc>
        <w:tc>
          <w:tcPr>
            <w:tcW w:w="675" w:type="dxa"/>
          </w:tcPr>
          <w:p w14:paraId="0E92C2DF">
            <w:pPr>
              <w:pStyle w:val="10"/>
              <w:rPr>
                <w:rFonts w:ascii="Times New Roman"/>
                <w:sz w:val="16"/>
              </w:rPr>
            </w:pPr>
          </w:p>
        </w:tc>
        <w:tc>
          <w:tcPr>
            <w:tcW w:w="675" w:type="dxa"/>
          </w:tcPr>
          <w:p w14:paraId="2F72AF57">
            <w:pPr>
              <w:pStyle w:val="10"/>
              <w:rPr>
                <w:rFonts w:ascii="Times New Roman"/>
                <w:sz w:val="16"/>
              </w:rPr>
            </w:pPr>
          </w:p>
        </w:tc>
        <w:tc>
          <w:tcPr>
            <w:tcW w:w="675" w:type="dxa"/>
          </w:tcPr>
          <w:p w14:paraId="5CADD3E9">
            <w:pPr>
              <w:pStyle w:val="10"/>
              <w:rPr>
                <w:rFonts w:ascii="Times New Roman"/>
                <w:sz w:val="16"/>
              </w:rPr>
            </w:pPr>
          </w:p>
        </w:tc>
        <w:tc>
          <w:tcPr>
            <w:tcW w:w="675" w:type="dxa"/>
          </w:tcPr>
          <w:p w14:paraId="034E8C25">
            <w:pPr>
              <w:pStyle w:val="10"/>
              <w:rPr>
                <w:rFonts w:ascii="Times New Roman"/>
                <w:sz w:val="16"/>
              </w:rPr>
            </w:pPr>
          </w:p>
        </w:tc>
        <w:tc>
          <w:tcPr>
            <w:tcW w:w="660" w:type="dxa"/>
          </w:tcPr>
          <w:p w14:paraId="1E332D48">
            <w:pPr>
              <w:pStyle w:val="10"/>
              <w:rPr>
                <w:rFonts w:ascii="Times New Roman"/>
                <w:sz w:val="16"/>
              </w:rPr>
            </w:pPr>
          </w:p>
        </w:tc>
      </w:tr>
      <w:tr w14:paraId="5D4B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720" w:type="dxa"/>
          </w:tcPr>
          <w:p w14:paraId="130ABD1C">
            <w:pPr>
              <w:pStyle w:val="10"/>
              <w:spacing w:before="8"/>
              <w:rPr>
                <w:sz w:val="12"/>
              </w:rPr>
            </w:pPr>
          </w:p>
          <w:p w14:paraId="7122E5D6">
            <w:pPr>
              <w:pStyle w:val="10"/>
              <w:ind w:left="30"/>
              <w:rPr>
                <w:sz w:val="16"/>
              </w:rPr>
            </w:pPr>
            <w:r>
              <w:rPr>
                <w:w w:val="105"/>
                <w:sz w:val="16"/>
              </w:rPr>
              <w:t>217</w:t>
            </w:r>
          </w:p>
        </w:tc>
        <w:tc>
          <w:tcPr>
            <w:tcW w:w="1695" w:type="dxa"/>
          </w:tcPr>
          <w:p w14:paraId="6A7F7F51">
            <w:pPr>
              <w:pStyle w:val="10"/>
              <w:spacing w:before="8"/>
              <w:rPr>
                <w:sz w:val="12"/>
              </w:rPr>
            </w:pPr>
          </w:p>
          <w:p w14:paraId="0BDA54BF">
            <w:pPr>
              <w:pStyle w:val="10"/>
              <w:ind w:left="30"/>
              <w:rPr>
                <w:sz w:val="16"/>
              </w:rPr>
            </w:pPr>
            <w:r>
              <w:rPr>
                <w:w w:val="105"/>
                <w:sz w:val="16"/>
              </w:rPr>
              <w:t>沅陵县档案馆</w:t>
            </w:r>
          </w:p>
        </w:tc>
        <w:tc>
          <w:tcPr>
            <w:tcW w:w="870" w:type="dxa"/>
          </w:tcPr>
          <w:p w14:paraId="6E16C90F">
            <w:pPr>
              <w:pStyle w:val="10"/>
              <w:spacing w:before="8"/>
              <w:rPr>
                <w:sz w:val="12"/>
              </w:rPr>
            </w:pPr>
          </w:p>
          <w:p w14:paraId="565126CC">
            <w:pPr>
              <w:pStyle w:val="10"/>
              <w:ind w:right="20"/>
              <w:jc w:val="right"/>
              <w:rPr>
                <w:sz w:val="16"/>
              </w:rPr>
            </w:pPr>
            <w:r>
              <w:rPr>
                <w:sz w:val="16"/>
              </w:rPr>
              <w:t>393.79</w:t>
            </w:r>
          </w:p>
        </w:tc>
        <w:tc>
          <w:tcPr>
            <w:tcW w:w="675" w:type="dxa"/>
          </w:tcPr>
          <w:p w14:paraId="0A91AE6D">
            <w:pPr>
              <w:pStyle w:val="10"/>
              <w:spacing w:before="8"/>
              <w:rPr>
                <w:sz w:val="12"/>
              </w:rPr>
            </w:pPr>
          </w:p>
          <w:p w14:paraId="44DAC76B">
            <w:pPr>
              <w:pStyle w:val="10"/>
              <w:ind w:right="20"/>
              <w:jc w:val="right"/>
              <w:rPr>
                <w:sz w:val="16"/>
              </w:rPr>
            </w:pPr>
            <w:r>
              <w:rPr>
                <w:sz w:val="16"/>
              </w:rPr>
              <w:t>393.79</w:t>
            </w:r>
          </w:p>
        </w:tc>
        <w:tc>
          <w:tcPr>
            <w:tcW w:w="660" w:type="dxa"/>
          </w:tcPr>
          <w:p w14:paraId="4F3095D0">
            <w:pPr>
              <w:pStyle w:val="10"/>
              <w:spacing w:before="8"/>
              <w:rPr>
                <w:sz w:val="12"/>
              </w:rPr>
            </w:pPr>
          </w:p>
          <w:p w14:paraId="6BE02A43">
            <w:pPr>
              <w:pStyle w:val="10"/>
              <w:ind w:right="20"/>
              <w:jc w:val="right"/>
              <w:rPr>
                <w:sz w:val="16"/>
              </w:rPr>
            </w:pPr>
            <w:r>
              <w:rPr>
                <w:sz w:val="16"/>
              </w:rPr>
              <w:t>393.79</w:t>
            </w:r>
          </w:p>
        </w:tc>
        <w:tc>
          <w:tcPr>
            <w:tcW w:w="675" w:type="dxa"/>
          </w:tcPr>
          <w:p w14:paraId="798D9E02">
            <w:pPr>
              <w:pStyle w:val="10"/>
              <w:rPr>
                <w:rFonts w:ascii="Times New Roman"/>
                <w:sz w:val="16"/>
              </w:rPr>
            </w:pPr>
          </w:p>
        </w:tc>
        <w:tc>
          <w:tcPr>
            <w:tcW w:w="675" w:type="dxa"/>
          </w:tcPr>
          <w:p w14:paraId="2813E78B">
            <w:pPr>
              <w:pStyle w:val="10"/>
              <w:rPr>
                <w:rFonts w:ascii="Times New Roman"/>
                <w:sz w:val="16"/>
              </w:rPr>
            </w:pPr>
          </w:p>
        </w:tc>
        <w:tc>
          <w:tcPr>
            <w:tcW w:w="675" w:type="dxa"/>
          </w:tcPr>
          <w:p w14:paraId="2B27E4CC">
            <w:pPr>
              <w:pStyle w:val="10"/>
              <w:rPr>
                <w:rFonts w:ascii="Times New Roman"/>
                <w:sz w:val="16"/>
              </w:rPr>
            </w:pPr>
          </w:p>
        </w:tc>
        <w:tc>
          <w:tcPr>
            <w:tcW w:w="675" w:type="dxa"/>
          </w:tcPr>
          <w:p w14:paraId="41A50219">
            <w:pPr>
              <w:pStyle w:val="10"/>
              <w:rPr>
                <w:rFonts w:ascii="Times New Roman"/>
                <w:sz w:val="16"/>
              </w:rPr>
            </w:pPr>
          </w:p>
        </w:tc>
        <w:tc>
          <w:tcPr>
            <w:tcW w:w="675" w:type="dxa"/>
          </w:tcPr>
          <w:p w14:paraId="4DB25E2A">
            <w:pPr>
              <w:pStyle w:val="10"/>
              <w:rPr>
                <w:rFonts w:ascii="Times New Roman"/>
                <w:sz w:val="16"/>
              </w:rPr>
            </w:pPr>
          </w:p>
        </w:tc>
        <w:tc>
          <w:tcPr>
            <w:tcW w:w="675" w:type="dxa"/>
          </w:tcPr>
          <w:p w14:paraId="714C011F">
            <w:pPr>
              <w:pStyle w:val="10"/>
              <w:rPr>
                <w:rFonts w:ascii="Times New Roman"/>
                <w:sz w:val="16"/>
              </w:rPr>
            </w:pPr>
          </w:p>
        </w:tc>
        <w:tc>
          <w:tcPr>
            <w:tcW w:w="675" w:type="dxa"/>
          </w:tcPr>
          <w:p w14:paraId="1F15B11D">
            <w:pPr>
              <w:pStyle w:val="10"/>
              <w:rPr>
                <w:rFonts w:ascii="Times New Roman"/>
                <w:sz w:val="16"/>
              </w:rPr>
            </w:pPr>
          </w:p>
        </w:tc>
        <w:tc>
          <w:tcPr>
            <w:tcW w:w="675" w:type="dxa"/>
          </w:tcPr>
          <w:p w14:paraId="411483FD">
            <w:pPr>
              <w:pStyle w:val="10"/>
              <w:rPr>
                <w:rFonts w:ascii="Times New Roman"/>
                <w:sz w:val="16"/>
              </w:rPr>
            </w:pPr>
          </w:p>
        </w:tc>
        <w:tc>
          <w:tcPr>
            <w:tcW w:w="675" w:type="dxa"/>
          </w:tcPr>
          <w:p w14:paraId="6233FB28">
            <w:pPr>
              <w:pStyle w:val="10"/>
              <w:rPr>
                <w:rFonts w:ascii="Times New Roman"/>
                <w:sz w:val="16"/>
              </w:rPr>
            </w:pPr>
          </w:p>
        </w:tc>
        <w:tc>
          <w:tcPr>
            <w:tcW w:w="660" w:type="dxa"/>
          </w:tcPr>
          <w:p w14:paraId="163B9E94">
            <w:pPr>
              <w:pStyle w:val="10"/>
              <w:rPr>
                <w:rFonts w:ascii="Times New Roman"/>
                <w:sz w:val="16"/>
              </w:rPr>
            </w:pPr>
          </w:p>
        </w:tc>
        <w:tc>
          <w:tcPr>
            <w:tcW w:w="675" w:type="dxa"/>
          </w:tcPr>
          <w:p w14:paraId="547BA711">
            <w:pPr>
              <w:pStyle w:val="10"/>
              <w:rPr>
                <w:rFonts w:ascii="Times New Roman"/>
                <w:sz w:val="16"/>
              </w:rPr>
            </w:pPr>
          </w:p>
        </w:tc>
        <w:tc>
          <w:tcPr>
            <w:tcW w:w="675" w:type="dxa"/>
          </w:tcPr>
          <w:p w14:paraId="6CC50973">
            <w:pPr>
              <w:pStyle w:val="10"/>
              <w:rPr>
                <w:rFonts w:ascii="Times New Roman"/>
                <w:sz w:val="16"/>
              </w:rPr>
            </w:pPr>
          </w:p>
        </w:tc>
        <w:tc>
          <w:tcPr>
            <w:tcW w:w="675" w:type="dxa"/>
          </w:tcPr>
          <w:p w14:paraId="437EBF60">
            <w:pPr>
              <w:pStyle w:val="10"/>
              <w:rPr>
                <w:rFonts w:ascii="Times New Roman"/>
                <w:sz w:val="16"/>
              </w:rPr>
            </w:pPr>
          </w:p>
        </w:tc>
        <w:tc>
          <w:tcPr>
            <w:tcW w:w="675" w:type="dxa"/>
          </w:tcPr>
          <w:p w14:paraId="049D8273">
            <w:pPr>
              <w:pStyle w:val="10"/>
              <w:rPr>
                <w:rFonts w:ascii="Times New Roman"/>
                <w:sz w:val="16"/>
              </w:rPr>
            </w:pPr>
          </w:p>
        </w:tc>
        <w:tc>
          <w:tcPr>
            <w:tcW w:w="675" w:type="dxa"/>
          </w:tcPr>
          <w:p w14:paraId="6CFB35E4">
            <w:pPr>
              <w:pStyle w:val="10"/>
              <w:rPr>
                <w:rFonts w:ascii="Times New Roman"/>
                <w:sz w:val="16"/>
              </w:rPr>
            </w:pPr>
          </w:p>
        </w:tc>
        <w:tc>
          <w:tcPr>
            <w:tcW w:w="675" w:type="dxa"/>
          </w:tcPr>
          <w:p w14:paraId="1FADD7ED">
            <w:pPr>
              <w:pStyle w:val="10"/>
              <w:rPr>
                <w:rFonts w:ascii="Times New Roman"/>
                <w:sz w:val="16"/>
              </w:rPr>
            </w:pPr>
          </w:p>
        </w:tc>
        <w:tc>
          <w:tcPr>
            <w:tcW w:w="675" w:type="dxa"/>
          </w:tcPr>
          <w:p w14:paraId="62D79B17">
            <w:pPr>
              <w:pStyle w:val="10"/>
              <w:rPr>
                <w:rFonts w:ascii="Times New Roman"/>
                <w:sz w:val="16"/>
              </w:rPr>
            </w:pPr>
          </w:p>
        </w:tc>
        <w:tc>
          <w:tcPr>
            <w:tcW w:w="675" w:type="dxa"/>
          </w:tcPr>
          <w:p w14:paraId="19D8DA3C">
            <w:pPr>
              <w:pStyle w:val="10"/>
              <w:rPr>
                <w:rFonts w:ascii="Times New Roman"/>
                <w:sz w:val="16"/>
              </w:rPr>
            </w:pPr>
          </w:p>
        </w:tc>
        <w:tc>
          <w:tcPr>
            <w:tcW w:w="675" w:type="dxa"/>
          </w:tcPr>
          <w:p w14:paraId="18707746">
            <w:pPr>
              <w:pStyle w:val="10"/>
              <w:rPr>
                <w:rFonts w:ascii="Times New Roman"/>
                <w:sz w:val="16"/>
              </w:rPr>
            </w:pPr>
          </w:p>
        </w:tc>
        <w:tc>
          <w:tcPr>
            <w:tcW w:w="660" w:type="dxa"/>
          </w:tcPr>
          <w:p w14:paraId="48E5CC93">
            <w:pPr>
              <w:pStyle w:val="10"/>
              <w:rPr>
                <w:rFonts w:ascii="Times New Roman"/>
                <w:sz w:val="16"/>
              </w:rPr>
            </w:pPr>
          </w:p>
        </w:tc>
      </w:tr>
      <w:tr w14:paraId="0F6D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720" w:type="dxa"/>
          </w:tcPr>
          <w:p w14:paraId="1B058337">
            <w:pPr>
              <w:pStyle w:val="10"/>
              <w:spacing w:before="11"/>
              <w:rPr>
                <w:sz w:val="20"/>
              </w:rPr>
            </w:pPr>
          </w:p>
          <w:p w14:paraId="6C847825">
            <w:pPr>
              <w:pStyle w:val="10"/>
              <w:ind w:left="30"/>
              <w:rPr>
                <w:sz w:val="16"/>
              </w:rPr>
            </w:pPr>
            <w:r>
              <w:rPr>
                <w:w w:val="105"/>
                <w:sz w:val="16"/>
              </w:rPr>
              <w:t>217001</w:t>
            </w:r>
          </w:p>
        </w:tc>
        <w:tc>
          <w:tcPr>
            <w:tcW w:w="1695" w:type="dxa"/>
          </w:tcPr>
          <w:p w14:paraId="62F3CDB1">
            <w:pPr>
              <w:pStyle w:val="10"/>
              <w:spacing w:before="8"/>
              <w:rPr>
                <w:sz w:val="12"/>
              </w:rPr>
            </w:pPr>
          </w:p>
          <w:p w14:paraId="6B6D9BD5">
            <w:pPr>
              <w:pStyle w:val="10"/>
              <w:ind w:left="30"/>
              <w:rPr>
                <w:sz w:val="16"/>
              </w:rPr>
            </w:pPr>
            <w:r>
              <w:rPr>
                <w:w w:val="103"/>
                <w:sz w:val="16"/>
              </w:rPr>
              <w:t xml:space="preserve">  </w:t>
            </w:r>
            <w:r>
              <w:rPr>
                <w:w w:val="105"/>
                <w:sz w:val="16"/>
              </w:rPr>
              <w:t>沅陵县档案馆</w:t>
            </w:r>
          </w:p>
        </w:tc>
        <w:tc>
          <w:tcPr>
            <w:tcW w:w="870" w:type="dxa"/>
          </w:tcPr>
          <w:p w14:paraId="0561860F">
            <w:pPr>
              <w:pStyle w:val="10"/>
              <w:spacing w:before="8"/>
              <w:rPr>
                <w:sz w:val="12"/>
              </w:rPr>
            </w:pPr>
          </w:p>
          <w:p w14:paraId="6668EC2D">
            <w:pPr>
              <w:pStyle w:val="10"/>
              <w:ind w:right="20"/>
              <w:jc w:val="right"/>
              <w:rPr>
                <w:sz w:val="16"/>
              </w:rPr>
            </w:pPr>
            <w:r>
              <w:rPr>
                <w:sz w:val="16"/>
              </w:rPr>
              <w:t>393.79</w:t>
            </w:r>
          </w:p>
        </w:tc>
        <w:tc>
          <w:tcPr>
            <w:tcW w:w="675" w:type="dxa"/>
          </w:tcPr>
          <w:p w14:paraId="1E905753">
            <w:pPr>
              <w:pStyle w:val="10"/>
              <w:spacing w:before="8"/>
              <w:rPr>
                <w:sz w:val="12"/>
              </w:rPr>
            </w:pPr>
          </w:p>
          <w:p w14:paraId="7A6941C8">
            <w:pPr>
              <w:pStyle w:val="10"/>
              <w:ind w:right="20"/>
              <w:jc w:val="right"/>
              <w:rPr>
                <w:sz w:val="16"/>
              </w:rPr>
            </w:pPr>
            <w:r>
              <w:rPr>
                <w:sz w:val="16"/>
              </w:rPr>
              <w:t>393.79</w:t>
            </w:r>
          </w:p>
        </w:tc>
        <w:tc>
          <w:tcPr>
            <w:tcW w:w="660" w:type="dxa"/>
          </w:tcPr>
          <w:p w14:paraId="50CAE417">
            <w:pPr>
              <w:pStyle w:val="10"/>
              <w:spacing w:before="8"/>
              <w:rPr>
                <w:sz w:val="12"/>
              </w:rPr>
            </w:pPr>
          </w:p>
          <w:p w14:paraId="17C2EA49">
            <w:pPr>
              <w:pStyle w:val="10"/>
              <w:ind w:right="20"/>
              <w:jc w:val="right"/>
              <w:rPr>
                <w:sz w:val="16"/>
              </w:rPr>
            </w:pPr>
            <w:r>
              <w:rPr>
                <w:sz w:val="16"/>
              </w:rPr>
              <w:t>393.79</w:t>
            </w:r>
          </w:p>
        </w:tc>
        <w:tc>
          <w:tcPr>
            <w:tcW w:w="675" w:type="dxa"/>
          </w:tcPr>
          <w:p w14:paraId="2276C2DA">
            <w:pPr>
              <w:pStyle w:val="10"/>
              <w:rPr>
                <w:rFonts w:ascii="Times New Roman"/>
                <w:sz w:val="16"/>
              </w:rPr>
            </w:pPr>
          </w:p>
        </w:tc>
        <w:tc>
          <w:tcPr>
            <w:tcW w:w="675" w:type="dxa"/>
          </w:tcPr>
          <w:p w14:paraId="6FF5B5E0">
            <w:pPr>
              <w:pStyle w:val="10"/>
              <w:rPr>
                <w:rFonts w:ascii="Times New Roman"/>
                <w:sz w:val="16"/>
              </w:rPr>
            </w:pPr>
          </w:p>
        </w:tc>
        <w:tc>
          <w:tcPr>
            <w:tcW w:w="675" w:type="dxa"/>
          </w:tcPr>
          <w:p w14:paraId="72678691">
            <w:pPr>
              <w:pStyle w:val="10"/>
              <w:rPr>
                <w:rFonts w:ascii="Times New Roman"/>
                <w:sz w:val="16"/>
              </w:rPr>
            </w:pPr>
          </w:p>
        </w:tc>
        <w:tc>
          <w:tcPr>
            <w:tcW w:w="675" w:type="dxa"/>
          </w:tcPr>
          <w:p w14:paraId="28B66E8B">
            <w:pPr>
              <w:pStyle w:val="10"/>
              <w:rPr>
                <w:rFonts w:ascii="Times New Roman"/>
                <w:sz w:val="16"/>
              </w:rPr>
            </w:pPr>
          </w:p>
        </w:tc>
        <w:tc>
          <w:tcPr>
            <w:tcW w:w="675" w:type="dxa"/>
          </w:tcPr>
          <w:p w14:paraId="17248A92">
            <w:pPr>
              <w:pStyle w:val="10"/>
              <w:rPr>
                <w:rFonts w:ascii="Times New Roman"/>
                <w:sz w:val="16"/>
              </w:rPr>
            </w:pPr>
          </w:p>
        </w:tc>
        <w:tc>
          <w:tcPr>
            <w:tcW w:w="675" w:type="dxa"/>
          </w:tcPr>
          <w:p w14:paraId="3A10807B">
            <w:pPr>
              <w:pStyle w:val="10"/>
              <w:rPr>
                <w:rFonts w:ascii="Times New Roman"/>
                <w:sz w:val="16"/>
              </w:rPr>
            </w:pPr>
          </w:p>
        </w:tc>
        <w:tc>
          <w:tcPr>
            <w:tcW w:w="675" w:type="dxa"/>
          </w:tcPr>
          <w:p w14:paraId="563EF0AD">
            <w:pPr>
              <w:pStyle w:val="10"/>
              <w:rPr>
                <w:rFonts w:ascii="Times New Roman"/>
                <w:sz w:val="16"/>
              </w:rPr>
            </w:pPr>
          </w:p>
        </w:tc>
        <w:tc>
          <w:tcPr>
            <w:tcW w:w="675" w:type="dxa"/>
          </w:tcPr>
          <w:p w14:paraId="3D6E6F25">
            <w:pPr>
              <w:pStyle w:val="10"/>
              <w:rPr>
                <w:rFonts w:ascii="Times New Roman"/>
                <w:sz w:val="16"/>
              </w:rPr>
            </w:pPr>
          </w:p>
        </w:tc>
        <w:tc>
          <w:tcPr>
            <w:tcW w:w="675" w:type="dxa"/>
          </w:tcPr>
          <w:p w14:paraId="24EDA436">
            <w:pPr>
              <w:pStyle w:val="10"/>
              <w:rPr>
                <w:rFonts w:ascii="Times New Roman"/>
                <w:sz w:val="16"/>
              </w:rPr>
            </w:pPr>
          </w:p>
        </w:tc>
        <w:tc>
          <w:tcPr>
            <w:tcW w:w="660" w:type="dxa"/>
          </w:tcPr>
          <w:p w14:paraId="533E4EBA">
            <w:pPr>
              <w:pStyle w:val="10"/>
              <w:rPr>
                <w:rFonts w:ascii="Times New Roman"/>
                <w:sz w:val="16"/>
              </w:rPr>
            </w:pPr>
          </w:p>
        </w:tc>
        <w:tc>
          <w:tcPr>
            <w:tcW w:w="675" w:type="dxa"/>
          </w:tcPr>
          <w:p w14:paraId="718F0C6A">
            <w:pPr>
              <w:pStyle w:val="10"/>
              <w:rPr>
                <w:rFonts w:ascii="Times New Roman"/>
                <w:sz w:val="16"/>
              </w:rPr>
            </w:pPr>
          </w:p>
        </w:tc>
        <w:tc>
          <w:tcPr>
            <w:tcW w:w="675" w:type="dxa"/>
          </w:tcPr>
          <w:p w14:paraId="5AF04DBF">
            <w:pPr>
              <w:pStyle w:val="10"/>
              <w:rPr>
                <w:rFonts w:ascii="Times New Roman"/>
                <w:sz w:val="16"/>
              </w:rPr>
            </w:pPr>
          </w:p>
        </w:tc>
        <w:tc>
          <w:tcPr>
            <w:tcW w:w="675" w:type="dxa"/>
          </w:tcPr>
          <w:p w14:paraId="1BB3E63D">
            <w:pPr>
              <w:pStyle w:val="10"/>
              <w:rPr>
                <w:rFonts w:ascii="Times New Roman"/>
                <w:sz w:val="16"/>
              </w:rPr>
            </w:pPr>
          </w:p>
        </w:tc>
        <w:tc>
          <w:tcPr>
            <w:tcW w:w="675" w:type="dxa"/>
          </w:tcPr>
          <w:p w14:paraId="4258BA19">
            <w:pPr>
              <w:pStyle w:val="10"/>
              <w:rPr>
                <w:rFonts w:ascii="Times New Roman"/>
                <w:sz w:val="16"/>
              </w:rPr>
            </w:pPr>
          </w:p>
        </w:tc>
        <w:tc>
          <w:tcPr>
            <w:tcW w:w="675" w:type="dxa"/>
          </w:tcPr>
          <w:p w14:paraId="2A586808">
            <w:pPr>
              <w:pStyle w:val="10"/>
              <w:rPr>
                <w:rFonts w:ascii="Times New Roman"/>
                <w:sz w:val="16"/>
              </w:rPr>
            </w:pPr>
          </w:p>
        </w:tc>
        <w:tc>
          <w:tcPr>
            <w:tcW w:w="675" w:type="dxa"/>
          </w:tcPr>
          <w:p w14:paraId="12C49188">
            <w:pPr>
              <w:pStyle w:val="10"/>
              <w:rPr>
                <w:rFonts w:ascii="Times New Roman"/>
                <w:sz w:val="16"/>
              </w:rPr>
            </w:pPr>
          </w:p>
        </w:tc>
        <w:tc>
          <w:tcPr>
            <w:tcW w:w="675" w:type="dxa"/>
          </w:tcPr>
          <w:p w14:paraId="2B92C421">
            <w:pPr>
              <w:pStyle w:val="10"/>
              <w:rPr>
                <w:rFonts w:ascii="Times New Roman"/>
                <w:sz w:val="16"/>
              </w:rPr>
            </w:pPr>
          </w:p>
        </w:tc>
        <w:tc>
          <w:tcPr>
            <w:tcW w:w="675" w:type="dxa"/>
          </w:tcPr>
          <w:p w14:paraId="6058A371">
            <w:pPr>
              <w:pStyle w:val="10"/>
              <w:rPr>
                <w:rFonts w:ascii="Times New Roman"/>
                <w:sz w:val="16"/>
              </w:rPr>
            </w:pPr>
          </w:p>
        </w:tc>
        <w:tc>
          <w:tcPr>
            <w:tcW w:w="675" w:type="dxa"/>
          </w:tcPr>
          <w:p w14:paraId="71D04A11">
            <w:pPr>
              <w:pStyle w:val="10"/>
              <w:rPr>
                <w:rFonts w:ascii="Times New Roman"/>
                <w:sz w:val="16"/>
              </w:rPr>
            </w:pPr>
          </w:p>
        </w:tc>
        <w:tc>
          <w:tcPr>
            <w:tcW w:w="660" w:type="dxa"/>
          </w:tcPr>
          <w:p w14:paraId="36E8E847">
            <w:pPr>
              <w:pStyle w:val="10"/>
              <w:rPr>
                <w:rFonts w:ascii="Times New Roman"/>
                <w:sz w:val="16"/>
              </w:rPr>
            </w:pPr>
          </w:p>
        </w:tc>
      </w:tr>
    </w:tbl>
    <w:p w14:paraId="610CCD35">
      <w:pPr>
        <w:spacing w:after="0"/>
        <w:rPr>
          <w:rFonts w:ascii="Times New Roman"/>
          <w:sz w:val="16"/>
        </w:rPr>
        <w:sectPr>
          <w:pgSz w:w="18710" w:h="11910" w:orient="landscape"/>
          <w:pgMar w:top="520" w:right="220" w:bottom="280" w:left="100" w:header="320" w:footer="0" w:gutter="0"/>
          <w:cols w:space="720" w:num="1"/>
        </w:sectPr>
      </w:pPr>
    </w:p>
    <w:p w14:paraId="6F593C53">
      <w:pPr>
        <w:pStyle w:val="5"/>
        <w:spacing w:before="7"/>
        <w:rPr>
          <w:sz w:val="16"/>
        </w:rPr>
      </w:pPr>
    </w:p>
    <w:p w14:paraId="33665776">
      <w:pPr>
        <w:pStyle w:val="2"/>
        <w:ind w:left="4908" w:right="2302"/>
      </w:pPr>
      <w:r>
        <w:t>支出总表</w:t>
      </w:r>
    </w:p>
    <w:p w14:paraId="0A67EBDB">
      <w:pPr>
        <w:tabs>
          <w:tab w:val="left" w:pos="16894"/>
        </w:tabs>
        <w:spacing w:before="271"/>
        <w:ind w:left="200" w:right="0" w:firstLine="0"/>
        <w:jc w:val="left"/>
        <w:rPr>
          <w:sz w:val="18"/>
        </w:rPr>
      </w:pPr>
      <w:r>
        <w:rPr>
          <w:b/>
          <w:spacing w:val="15"/>
          <w:sz w:val="18"/>
        </w:rPr>
        <w:t>单位：沅陵县档案</w:t>
      </w:r>
      <w:r>
        <w:rPr>
          <w:b/>
          <w:sz w:val="18"/>
        </w:rPr>
        <w:t>馆</w:t>
      </w:r>
      <w:r>
        <w:rPr>
          <w:b/>
          <w:sz w:val="18"/>
        </w:rPr>
        <w:tab/>
      </w:r>
      <w:r>
        <w:rPr>
          <w:sz w:val="18"/>
        </w:rPr>
        <w:t>金额单位：万元</w:t>
      </w:r>
    </w:p>
    <w:p w14:paraId="78BBAB83">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5"/>
        <w:gridCol w:w="915"/>
        <w:gridCol w:w="900"/>
        <w:gridCol w:w="1920"/>
        <w:gridCol w:w="3570"/>
        <w:gridCol w:w="1905"/>
        <w:gridCol w:w="1590"/>
        <w:gridCol w:w="1590"/>
        <w:gridCol w:w="1590"/>
        <w:gridCol w:w="1590"/>
        <w:gridCol w:w="1590"/>
      </w:tblGrid>
      <w:tr w14:paraId="6B12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2670" w:type="dxa"/>
            <w:gridSpan w:val="3"/>
          </w:tcPr>
          <w:p w14:paraId="72090EE4">
            <w:pPr>
              <w:pStyle w:val="10"/>
              <w:rPr>
                <w:sz w:val="18"/>
              </w:rPr>
            </w:pPr>
          </w:p>
          <w:p w14:paraId="43DBB919">
            <w:pPr>
              <w:pStyle w:val="10"/>
              <w:spacing w:before="152"/>
              <w:ind w:left="946" w:right="946"/>
              <w:jc w:val="center"/>
              <w:rPr>
                <w:b/>
                <w:sz w:val="18"/>
              </w:rPr>
            </w:pPr>
            <w:r>
              <w:rPr>
                <w:b/>
                <w:sz w:val="18"/>
              </w:rPr>
              <w:t>功能科目</w:t>
            </w:r>
          </w:p>
        </w:tc>
        <w:tc>
          <w:tcPr>
            <w:tcW w:w="1920" w:type="dxa"/>
          </w:tcPr>
          <w:p w14:paraId="26EDA7E3">
            <w:pPr>
              <w:pStyle w:val="10"/>
              <w:rPr>
                <w:sz w:val="18"/>
              </w:rPr>
            </w:pPr>
          </w:p>
          <w:p w14:paraId="5FA670F2">
            <w:pPr>
              <w:pStyle w:val="10"/>
              <w:spacing w:before="152"/>
              <w:ind w:left="570"/>
              <w:rPr>
                <w:b/>
                <w:sz w:val="18"/>
              </w:rPr>
            </w:pPr>
            <w:r>
              <w:rPr>
                <w:b/>
                <w:sz w:val="18"/>
              </w:rPr>
              <w:t>科目编码</w:t>
            </w:r>
          </w:p>
        </w:tc>
        <w:tc>
          <w:tcPr>
            <w:tcW w:w="3570" w:type="dxa"/>
          </w:tcPr>
          <w:p w14:paraId="713A2046">
            <w:pPr>
              <w:pStyle w:val="10"/>
              <w:rPr>
                <w:sz w:val="18"/>
              </w:rPr>
            </w:pPr>
          </w:p>
          <w:p w14:paraId="4B3449C8">
            <w:pPr>
              <w:pStyle w:val="10"/>
              <w:spacing w:before="152"/>
              <w:ind w:left="1298" w:right="1298"/>
              <w:jc w:val="center"/>
              <w:rPr>
                <w:b/>
                <w:sz w:val="18"/>
              </w:rPr>
            </w:pPr>
            <w:r>
              <w:rPr>
                <w:b/>
                <w:sz w:val="18"/>
              </w:rPr>
              <w:t>科目名称</w:t>
            </w:r>
          </w:p>
        </w:tc>
        <w:tc>
          <w:tcPr>
            <w:tcW w:w="1905" w:type="dxa"/>
          </w:tcPr>
          <w:p w14:paraId="05D10755">
            <w:pPr>
              <w:pStyle w:val="10"/>
              <w:rPr>
                <w:sz w:val="18"/>
              </w:rPr>
            </w:pPr>
          </w:p>
          <w:p w14:paraId="3E6711B6">
            <w:pPr>
              <w:pStyle w:val="10"/>
              <w:spacing w:before="152"/>
              <w:ind w:left="737" w:right="751"/>
              <w:jc w:val="center"/>
              <w:rPr>
                <w:b/>
                <w:sz w:val="18"/>
              </w:rPr>
            </w:pPr>
            <w:r>
              <w:rPr>
                <w:b/>
                <w:sz w:val="18"/>
              </w:rPr>
              <w:t>合计</w:t>
            </w:r>
          </w:p>
        </w:tc>
        <w:tc>
          <w:tcPr>
            <w:tcW w:w="1590" w:type="dxa"/>
          </w:tcPr>
          <w:p w14:paraId="227F2C2C">
            <w:pPr>
              <w:pStyle w:val="10"/>
              <w:rPr>
                <w:sz w:val="18"/>
              </w:rPr>
            </w:pPr>
          </w:p>
          <w:p w14:paraId="5F3AB184">
            <w:pPr>
              <w:pStyle w:val="10"/>
              <w:spacing w:before="152"/>
              <w:ind w:left="405"/>
              <w:rPr>
                <w:b/>
                <w:sz w:val="18"/>
              </w:rPr>
            </w:pPr>
            <w:r>
              <w:rPr>
                <w:b/>
                <w:sz w:val="18"/>
              </w:rPr>
              <w:t>基本支出</w:t>
            </w:r>
          </w:p>
        </w:tc>
        <w:tc>
          <w:tcPr>
            <w:tcW w:w="1590" w:type="dxa"/>
          </w:tcPr>
          <w:p w14:paraId="26634C03">
            <w:pPr>
              <w:pStyle w:val="10"/>
              <w:rPr>
                <w:sz w:val="18"/>
              </w:rPr>
            </w:pPr>
          </w:p>
          <w:p w14:paraId="7DBA83D1">
            <w:pPr>
              <w:pStyle w:val="10"/>
              <w:spacing w:before="152"/>
              <w:ind w:left="405"/>
              <w:rPr>
                <w:b/>
                <w:sz w:val="18"/>
              </w:rPr>
            </w:pPr>
            <w:r>
              <w:rPr>
                <w:b/>
                <w:sz w:val="18"/>
              </w:rPr>
              <w:t>项目支出</w:t>
            </w:r>
          </w:p>
        </w:tc>
        <w:tc>
          <w:tcPr>
            <w:tcW w:w="1590" w:type="dxa"/>
          </w:tcPr>
          <w:p w14:paraId="72148498">
            <w:pPr>
              <w:pStyle w:val="10"/>
              <w:spacing w:before="9"/>
              <w:rPr>
                <w:sz w:val="20"/>
              </w:rPr>
            </w:pPr>
          </w:p>
          <w:p w14:paraId="498554F5">
            <w:pPr>
              <w:pStyle w:val="10"/>
              <w:spacing w:before="1" w:line="235" w:lineRule="auto"/>
              <w:ind w:left="690" w:right="119" w:hanging="585"/>
              <w:rPr>
                <w:b/>
                <w:sz w:val="18"/>
              </w:rPr>
            </w:pPr>
            <w:r>
              <w:rPr>
                <w:b/>
                <w:sz w:val="18"/>
              </w:rPr>
              <w:t>事业单位经营支出</w:t>
            </w:r>
          </w:p>
        </w:tc>
        <w:tc>
          <w:tcPr>
            <w:tcW w:w="1590" w:type="dxa"/>
          </w:tcPr>
          <w:p w14:paraId="676F4D48">
            <w:pPr>
              <w:pStyle w:val="10"/>
              <w:rPr>
                <w:sz w:val="18"/>
              </w:rPr>
            </w:pPr>
          </w:p>
          <w:p w14:paraId="3BAD717A">
            <w:pPr>
              <w:pStyle w:val="10"/>
              <w:spacing w:before="152"/>
              <w:ind w:left="210"/>
              <w:rPr>
                <w:b/>
                <w:sz w:val="18"/>
              </w:rPr>
            </w:pPr>
            <w:r>
              <w:rPr>
                <w:b/>
                <w:sz w:val="18"/>
              </w:rPr>
              <w:t>上缴上级支出</w:t>
            </w:r>
          </w:p>
        </w:tc>
        <w:tc>
          <w:tcPr>
            <w:tcW w:w="1590" w:type="dxa"/>
          </w:tcPr>
          <w:p w14:paraId="7D0D8CFE">
            <w:pPr>
              <w:pStyle w:val="10"/>
              <w:spacing w:before="9"/>
              <w:rPr>
                <w:sz w:val="20"/>
              </w:rPr>
            </w:pPr>
          </w:p>
          <w:p w14:paraId="42C088A5">
            <w:pPr>
              <w:pStyle w:val="10"/>
              <w:spacing w:before="1" w:line="235" w:lineRule="auto"/>
              <w:ind w:left="600" w:right="119" w:hanging="495"/>
              <w:rPr>
                <w:b/>
                <w:sz w:val="18"/>
              </w:rPr>
            </w:pPr>
            <w:r>
              <w:rPr>
                <w:b/>
                <w:sz w:val="18"/>
              </w:rPr>
              <w:t>对附属单位补助支出</w:t>
            </w:r>
          </w:p>
        </w:tc>
      </w:tr>
      <w:tr w14:paraId="006E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044A0B42">
            <w:pPr>
              <w:pStyle w:val="10"/>
              <w:rPr>
                <w:rFonts w:ascii="Times New Roman"/>
                <w:sz w:val="16"/>
              </w:rPr>
            </w:pPr>
          </w:p>
        </w:tc>
        <w:tc>
          <w:tcPr>
            <w:tcW w:w="915" w:type="dxa"/>
          </w:tcPr>
          <w:p w14:paraId="0CE0293D">
            <w:pPr>
              <w:pStyle w:val="10"/>
              <w:rPr>
                <w:rFonts w:ascii="Times New Roman"/>
                <w:sz w:val="16"/>
              </w:rPr>
            </w:pPr>
          </w:p>
        </w:tc>
        <w:tc>
          <w:tcPr>
            <w:tcW w:w="900" w:type="dxa"/>
          </w:tcPr>
          <w:p w14:paraId="120F4639">
            <w:pPr>
              <w:pStyle w:val="10"/>
              <w:rPr>
                <w:rFonts w:ascii="Times New Roman"/>
                <w:sz w:val="16"/>
              </w:rPr>
            </w:pPr>
          </w:p>
        </w:tc>
        <w:tc>
          <w:tcPr>
            <w:tcW w:w="1920" w:type="dxa"/>
          </w:tcPr>
          <w:p w14:paraId="2F23B625">
            <w:pPr>
              <w:pStyle w:val="10"/>
              <w:spacing w:before="8"/>
              <w:rPr>
                <w:sz w:val="12"/>
              </w:rPr>
            </w:pPr>
          </w:p>
          <w:p w14:paraId="63C50FC4">
            <w:pPr>
              <w:pStyle w:val="10"/>
              <w:ind w:left="30"/>
              <w:rPr>
                <w:sz w:val="16"/>
              </w:rPr>
            </w:pPr>
            <w:r>
              <w:rPr>
                <w:w w:val="105"/>
                <w:sz w:val="16"/>
              </w:rPr>
              <w:t>合计</w:t>
            </w:r>
          </w:p>
        </w:tc>
        <w:tc>
          <w:tcPr>
            <w:tcW w:w="3570" w:type="dxa"/>
          </w:tcPr>
          <w:p w14:paraId="719A40C8">
            <w:pPr>
              <w:pStyle w:val="10"/>
              <w:rPr>
                <w:rFonts w:ascii="Times New Roman"/>
                <w:sz w:val="16"/>
              </w:rPr>
            </w:pPr>
          </w:p>
        </w:tc>
        <w:tc>
          <w:tcPr>
            <w:tcW w:w="1905" w:type="dxa"/>
          </w:tcPr>
          <w:p w14:paraId="26341D02">
            <w:pPr>
              <w:pStyle w:val="10"/>
              <w:spacing w:before="8"/>
              <w:rPr>
                <w:sz w:val="12"/>
              </w:rPr>
            </w:pPr>
          </w:p>
          <w:p w14:paraId="2D83E820">
            <w:pPr>
              <w:pStyle w:val="10"/>
              <w:ind w:right="20"/>
              <w:jc w:val="right"/>
              <w:rPr>
                <w:sz w:val="16"/>
              </w:rPr>
            </w:pPr>
            <w:r>
              <w:rPr>
                <w:sz w:val="16"/>
              </w:rPr>
              <w:t>393.79</w:t>
            </w:r>
          </w:p>
        </w:tc>
        <w:tc>
          <w:tcPr>
            <w:tcW w:w="1590" w:type="dxa"/>
          </w:tcPr>
          <w:p w14:paraId="31C4BE56">
            <w:pPr>
              <w:pStyle w:val="10"/>
              <w:spacing w:before="8"/>
              <w:rPr>
                <w:sz w:val="12"/>
              </w:rPr>
            </w:pPr>
          </w:p>
          <w:p w14:paraId="44AFA5AD">
            <w:pPr>
              <w:pStyle w:val="10"/>
              <w:ind w:right="20"/>
              <w:jc w:val="right"/>
              <w:rPr>
                <w:sz w:val="16"/>
              </w:rPr>
            </w:pPr>
            <w:r>
              <w:rPr>
                <w:sz w:val="16"/>
              </w:rPr>
              <w:t>137.64</w:t>
            </w:r>
          </w:p>
        </w:tc>
        <w:tc>
          <w:tcPr>
            <w:tcW w:w="1590" w:type="dxa"/>
          </w:tcPr>
          <w:p w14:paraId="77942D7B">
            <w:pPr>
              <w:pStyle w:val="10"/>
              <w:spacing w:before="8"/>
              <w:rPr>
                <w:sz w:val="12"/>
              </w:rPr>
            </w:pPr>
          </w:p>
          <w:p w14:paraId="78C4FE81">
            <w:pPr>
              <w:pStyle w:val="10"/>
              <w:ind w:right="20"/>
              <w:jc w:val="right"/>
              <w:rPr>
                <w:sz w:val="16"/>
              </w:rPr>
            </w:pPr>
            <w:r>
              <w:rPr>
                <w:sz w:val="16"/>
              </w:rPr>
              <w:t>256.15</w:t>
            </w:r>
          </w:p>
        </w:tc>
        <w:tc>
          <w:tcPr>
            <w:tcW w:w="1590" w:type="dxa"/>
          </w:tcPr>
          <w:p w14:paraId="182CBB6B">
            <w:pPr>
              <w:pStyle w:val="10"/>
              <w:rPr>
                <w:rFonts w:ascii="Times New Roman"/>
                <w:sz w:val="16"/>
              </w:rPr>
            </w:pPr>
          </w:p>
        </w:tc>
        <w:tc>
          <w:tcPr>
            <w:tcW w:w="1590" w:type="dxa"/>
          </w:tcPr>
          <w:p w14:paraId="2B01E008">
            <w:pPr>
              <w:pStyle w:val="10"/>
              <w:rPr>
                <w:rFonts w:ascii="Times New Roman"/>
                <w:sz w:val="16"/>
              </w:rPr>
            </w:pPr>
          </w:p>
        </w:tc>
        <w:tc>
          <w:tcPr>
            <w:tcW w:w="1590" w:type="dxa"/>
          </w:tcPr>
          <w:p w14:paraId="7E546895">
            <w:pPr>
              <w:pStyle w:val="10"/>
              <w:rPr>
                <w:rFonts w:ascii="Times New Roman"/>
                <w:sz w:val="16"/>
              </w:rPr>
            </w:pPr>
          </w:p>
        </w:tc>
      </w:tr>
      <w:tr w14:paraId="4B91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192C7571">
            <w:pPr>
              <w:pStyle w:val="10"/>
              <w:rPr>
                <w:rFonts w:ascii="Times New Roman"/>
                <w:sz w:val="16"/>
              </w:rPr>
            </w:pPr>
          </w:p>
        </w:tc>
        <w:tc>
          <w:tcPr>
            <w:tcW w:w="915" w:type="dxa"/>
          </w:tcPr>
          <w:p w14:paraId="0C73F0FA">
            <w:pPr>
              <w:pStyle w:val="10"/>
              <w:rPr>
                <w:rFonts w:ascii="Times New Roman"/>
                <w:sz w:val="16"/>
              </w:rPr>
            </w:pPr>
          </w:p>
        </w:tc>
        <w:tc>
          <w:tcPr>
            <w:tcW w:w="900" w:type="dxa"/>
          </w:tcPr>
          <w:p w14:paraId="0E153F90">
            <w:pPr>
              <w:pStyle w:val="10"/>
              <w:rPr>
                <w:rFonts w:ascii="Times New Roman"/>
                <w:sz w:val="16"/>
              </w:rPr>
            </w:pPr>
          </w:p>
        </w:tc>
        <w:tc>
          <w:tcPr>
            <w:tcW w:w="1920" w:type="dxa"/>
          </w:tcPr>
          <w:p w14:paraId="55C85A30">
            <w:pPr>
              <w:pStyle w:val="10"/>
              <w:spacing w:before="8"/>
              <w:rPr>
                <w:sz w:val="12"/>
              </w:rPr>
            </w:pPr>
          </w:p>
          <w:p w14:paraId="6259DCED">
            <w:pPr>
              <w:pStyle w:val="10"/>
              <w:ind w:left="30"/>
              <w:rPr>
                <w:sz w:val="16"/>
              </w:rPr>
            </w:pPr>
            <w:r>
              <w:rPr>
                <w:w w:val="105"/>
                <w:sz w:val="16"/>
              </w:rPr>
              <w:t>217</w:t>
            </w:r>
          </w:p>
        </w:tc>
        <w:tc>
          <w:tcPr>
            <w:tcW w:w="3570" w:type="dxa"/>
          </w:tcPr>
          <w:p w14:paraId="48F9AC0C">
            <w:pPr>
              <w:pStyle w:val="10"/>
              <w:spacing w:before="8"/>
              <w:rPr>
                <w:sz w:val="12"/>
              </w:rPr>
            </w:pPr>
          </w:p>
          <w:p w14:paraId="169616DA">
            <w:pPr>
              <w:pStyle w:val="10"/>
              <w:ind w:left="30"/>
              <w:rPr>
                <w:sz w:val="16"/>
              </w:rPr>
            </w:pPr>
            <w:r>
              <w:rPr>
                <w:w w:val="105"/>
                <w:sz w:val="16"/>
              </w:rPr>
              <w:t>沅陵县档案馆</w:t>
            </w:r>
          </w:p>
        </w:tc>
        <w:tc>
          <w:tcPr>
            <w:tcW w:w="1905" w:type="dxa"/>
          </w:tcPr>
          <w:p w14:paraId="39128785">
            <w:pPr>
              <w:pStyle w:val="10"/>
              <w:spacing w:before="8"/>
              <w:rPr>
                <w:sz w:val="12"/>
              </w:rPr>
            </w:pPr>
          </w:p>
          <w:p w14:paraId="13B5DF4E">
            <w:pPr>
              <w:pStyle w:val="10"/>
              <w:ind w:right="20"/>
              <w:jc w:val="right"/>
              <w:rPr>
                <w:sz w:val="16"/>
              </w:rPr>
            </w:pPr>
            <w:r>
              <w:rPr>
                <w:sz w:val="16"/>
              </w:rPr>
              <w:t>393.79</w:t>
            </w:r>
          </w:p>
        </w:tc>
        <w:tc>
          <w:tcPr>
            <w:tcW w:w="1590" w:type="dxa"/>
          </w:tcPr>
          <w:p w14:paraId="75AA5FB2">
            <w:pPr>
              <w:pStyle w:val="10"/>
              <w:spacing w:before="8"/>
              <w:rPr>
                <w:sz w:val="12"/>
              </w:rPr>
            </w:pPr>
          </w:p>
          <w:p w14:paraId="54710469">
            <w:pPr>
              <w:pStyle w:val="10"/>
              <w:ind w:right="20"/>
              <w:jc w:val="right"/>
              <w:rPr>
                <w:sz w:val="16"/>
              </w:rPr>
            </w:pPr>
            <w:r>
              <w:rPr>
                <w:sz w:val="16"/>
              </w:rPr>
              <w:t>137.64</w:t>
            </w:r>
          </w:p>
        </w:tc>
        <w:tc>
          <w:tcPr>
            <w:tcW w:w="1590" w:type="dxa"/>
          </w:tcPr>
          <w:p w14:paraId="33BA7A57">
            <w:pPr>
              <w:pStyle w:val="10"/>
              <w:spacing w:before="8"/>
              <w:rPr>
                <w:sz w:val="12"/>
              </w:rPr>
            </w:pPr>
          </w:p>
          <w:p w14:paraId="33E70D00">
            <w:pPr>
              <w:pStyle w:val="10"/>
              <w:ind w:right="20"/>
              <w:jc w:val="right"/>
              <w:rPr>
                <w:sz w:val="16"/>
              </w:rPr>
            </w:pPr>
            <w:r>
              <w:rPr>
                <w:sz w:val="16"/>
              </w:rPr>
              <w:t>256.15</w:t>
            </w:r>
          </w:p>
        </w:tc>
        <w:tc>
          <w:tcPr>
            <w:tcW w:w="1590" w:type="dxa"/>
          </w:tcPr>
          <w:p w14:paraId="386390EF">
            <w:pPr>
              <w:pStyle w:val="10"/>
              <w:rPr>
                <w:rFonts w:ascii="Times New Roman"/>
                <w:sz w:val="16"/>
              </w:rPr>
            </w:pPr>
          </w:p>
        </w:tc>
        <w:tc>
          <w:tcPr>
            <w:tcW w:w="1590" w:type="dxa"/>
          </w:tcPr>
          <w:p w14:paraId="27EDED0D">
            <w:pPr>
              <w:pStyle w:val="10"/>
              <w:rPr>
                <w:rFonts w:ascii="Times New Roman"/>
                <w:sz w:val="16"/>
              </w:rPr>
            </w:pPr>
          </w:p>
        </w:tc>
        <w:tc>
          <w:tcPr>
            <w:tcW w:w="1590" w:type="dxa"/>
          </w:tcPr>
          <w:p w14:paraId="73150310">
            <w:pPr>
              <w:pStyle w:val="10"/>
              <w:rPr>
                <w:rFonts w:ascii="Times New Roman"/>
                <w:sz w:val="16"/>
              </w:rPr>
            </w:pPr>
          </w:p>
        </w:tc>
      </w:tr>
      <w:tr w14:paraId="38AA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06C37503">
            <w:pPr>
              <w:pStyle w:val="10"/>
              <w:rPr>
                <w:rFonts w:ascii="Times New Roman"/>
                <w:sz w:val="16"/>
              </w:rPr>
            </w:pPr>
          </w:p>
        </w:tc>
        <w:tc>
          <w:tcPr>
            <w:tcW w:w="915" w:type="dxa"/>
          </w:tcPr>
          <w:p w14:paraId="73C73C20">
            <w:pPr>
              <w:pStyle w:val="10"/>
              <w:rPr>
                <w:rFonts w:ascii="Times New Roman"/>
                <w:sz w:val="16"/>
              </w:rPr>
            </w:pPr>
          </w:p>
        </w:tc>
        <w:tc>
          <w:tcPr>
            <w:tcW w:w="900" w:type="dxa"/>
          </w:tcPr>
          <w:p w14:paraId="5FA71C1A">
            <w:pPr>
              <w:pStyle w:val="10"/>
              <w:rPr>
                <w:rFonts w:ascii="Times New Roman"/>
                <w:sz w:val="16"/>
              </w:rPr>
            </w:pPr>
          </w:p>
        </w:tc>
        <w:tc>
          <w:tcPr>
            <w:tcW w:w="1920" w:type="dxa"/>
          </w:tcPr>
          <w:p w14:paraId="113F8548">
            <w:pPr>
              <w:pStyle w:val="10"/>
              <w:spacing w:before="8"/>
              <w:rPr>
                <w:sz w:val="12"/>
              </w:rPr>
            </w:pPr>
          </w:p>
          <w:p w14:paraId="5B465F51">
            <w:pPr>
              <w:pStyle w:val="10"/>
              <w:ind w:left="30"/>
              <w:rPr>
                <w:sz w:val="16"/>
              </w:rPr>
            </w:pPr>
            <w:r>
              <w:rPr>
                <w:w w:val="103"/>
                <w:sz w:val="16"/>
              </w:rPr>
              <w:t xml:space="preserve">  </w:t>
            </w:r>
            <w:r>
              <w:rPr>
                <w:w w:val="105"/>
                <w:sz w:val="16"/>
              </w:rPr>
              <w:t>217001</w:t>
            </w:r>
          </w:p>
        </w:tc>
        <w:tc>
          <w:tcPr>
            <w:tcW w:w="3570" w:type="dxa"/>
          </w:tcPr>
          <w:p w14:paraId="3FB00911">
            <w:pPr>
              <w:pStyle w:val="10"/>
              <w:spacing w:before="8"/>
              <w:rPr>
                <w:sz w:val="12"/>
              </w:rPr>
            </w:pPr>
          </w:p>
          <w:p w14:paraId="0C6BD5A3">
            <w:pPr>
              <w:pStyle w:val="10"/>
              <w:ind w:left="30"/>
              <w:rPr>
                <w:sz w:val="16"/>
              </w:rPr>
            </w:pPr>
            <w:r>
              <w:rPr>
                <w:w w:val="103"/>
                <w:sz w:val="16"/>
              </w:rPr>
              <w:t xml:space="preserve"> </w:t>
            </w:r>
            <w:r>
              <w:rPr>
                <w:w w:val="105"/>
                <w:sz w:val="16"/>
              </w:rPr>
              <w:t>沅陵县档案馆</w:t>
            </w:r>
          </w:p>
        </w:tc>
        <w:tc>
          <w:tcPr>
            <w:tcW w:w="1905" w:type="dxa"/>
          </w:tcPr>
          <w:p w14:paraId="6468FDE1">
            <w:pPr>
              <w:pStyle w:val="10"/>
              <w:spacing w:before="8"/>
              <w:rPr>
                <w:sz w:val="12"/>
              </w:rPr>
            </w:pPr>
          </w:p>
          <w:p w14:paraId="11C8AE67">
            <w:pPr>
              <w:pStyle w:val="10"/>
              <w:ind w:right="20"/>
              <w:jc w:val="right"/>
              <w:rPr>
                <w:sz w:val="16"/>
              </w:rPr>
            </w:pPr>
            <w:r>
              <w:rPr>
                <w:sz w:val="16"/>
              </w:rPr>
              <w:t>393.79</w:t>
            </w:r>
          </w:p>
        </w:tc>
        <w:tc>
          <w:tcPr>
            <w:tcW w:w="1590" w:type="dxa"/>
          </w:tcPr>
          <w:p w14:paraId="5CF681CB">
            <w:pPr>
              <w:pStyle w:val="10"/>
              <w:spacing w:before="8"/>
              <w:rPr>
                <w:sz w:val="12"/>
              </w:rPr>
            </w:pPr>
          </w:p>
          <w:p w14:paraId="6FFD3EB0">
            <w:pPr>
              <w:pStyle w:val="10"/>
              <w:ind w:right="20"/>
              <w:jc w:val="right"/>
              <w:rPr>
                <w:sz w:val="16"/>
              </w:rPr>
            </w:pPr>
            <w:r>
              <w:rPr>
                <w:sz w:val="16"/>
              </w:rPr>
              <w:t>137.64</w:t>
            </w:r>
          </w:p>
        </w:tc>
        <w:tc>
          <w:tcPr>
            <w:tcW w:w="1590" w:type="dxa"/>
          </w:tcPr>
          <w:p w14:paraId="227869EA">
            <w:pPr>
              <w:pStyle w:val="10"/>
              <w:spacing w:before="8"/>
              <w:rPr>
                <w:sz w:val="12"/>
              </w:rPr>
            </w:pPr>
          </w:p>
          <w:p w14:paraId="30B1E321">
            <w:pPr>
              <w:pStyle w:val="10"/>
              <w:ind w:right="20"/>
              <w:jc w:val="right"/>
              <w:rPr>
                <w:sz w:val="16"/>
              </w:rPr>
            </w:pPr>
            <w:r>
              <w:rPr>
                <w:sz w:val="16"/>
              </w:rPr>
              <w:t>256.15</w:t>
            </w:r>
          </w:p>
        </w:tc>
        <w:tc>
          <w:tcPr>
            <w:tcW w:w="1590" w:type="dxa"/>
          </w:tcPr>
          <w:p w14:paraId="12B27845">
            <w:pPr>
              <w:pStyle w:val="10"/>
              <w:rPr>
                <w:rFonts w:ascii="Times New Roman"/>
                <w:sz w:val="16"/>
              </w:rPr>
            </w:pPr>
          </w:p>
        </w:tc>
        <w:tc>
          <w:tcPr>
            <w:tcW w:w="1590" w:type="dxa"/>
          </w:tcPr>
          <w:p w14:paraId="1997836D">
            <w:pPr>
              <w:pStyle w:val="10"/>
              <w:rPr>
                <w:rFonts w:ascii="Times New Roman"/>
                <w:sz w:val="16"/>
              </w:rPr>
            </w:pPr>
          </w:p>
        </w:tc>
        <w:tc>
          <w:tcPr>
            <w:tcW w:w="1590" w:type="dxa"/>
          </w:tcPr>
          <w:p w14:paraId="19EC52F2">
            <w:pPr>
              <w:pStyle w:val="10"/>
              <w:rPr>
                <w:rFonts w:ascii="Times New Roman"/>
                <w:sz w:val="16"/>
              </w:rPr>
            </w:pPr>
          </w:p>
        </w:tc>
      </w:tr>
      <w:tr w14:paraId="08EE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03AFE8BE">
            <w:pPr>
              <w:pStyle w:val="10"/>
              <w:spacing w:before="8"/>
              <w:rPr>
                <w:sz w:val="12"/>
              </w:rPr>
            </w:pPr>
          </w:p>
          <w:p w14:paraId="77BDC8C0">
            <w:pPr>
              <w:pStyle w:val="10"/>
              <w:ind w:left="30" w:right="35"/>
              <w:jc w:val="center"/>
              <w:rPr>
                <w:sz w:val="16"/>
              </w:rPr>
            </w:pPr>
            <w:r>
              <w:rPr>
                <w:w w:val="105"/>
                <w:sz w:val="16"/>
              </w:rPr>
              <w:t>201</w:t>
            </w:r>
          </w:p>
        </w:tc>
        <w:tc>
          <w:tcPr>
            <w:tcW w:w="915" w:type="dxa"/>
          </w:tcPr>
          <w:p w14:paraId="6D2C58D0">
            <w:pPr>
              <w:pStyle w:val="10"/>
              <w:rPr>
                <w:rFonts w:ascii="Times New Roman"/>
                <w:sz w:val="16"/>
              </w:rPr>
            </w:pPr>
          </w:p>
        </w:tc>
        <w:tc>
          <w:tcPr>
            <w:tcW w:w="900" w:type="dxa"/>
          </w:tcPr>
          <w:p w14:paraId="0C047CFF">
            <w:pPr>
              <w:pStyle w:val="10"/>
              <w:rPr>
                <w:rFonts w:ascii="Times New Roman"/>
                <w:sz w:val="16"/>
              </w:rPr>
            </w:pPr>
          </w:p>
        </w:tc>
        <w:tc>
          <w:tcPr>
            <w:tcW w:w="1920" w:type="dxa"/>
          </w:tcPr>
          <w:p w14:paraId="039228C9">
            <w:pPr>
              <w:pStyle w:val="10"/>
              <w:spacing w:before="8"/>
              <w:rPr>
                <w:sz w:val="12"/>
              </w:rPr>
            </w:pPr>
          </w:p>
          <w:p w14:paraId="465CFADA">
            <w:pPr>
              <w:pStyle w:val="10"/>
              <w:ind w:left="30"/>
              <w:rPr>
                <w:sz w:val="16"/>
              </w:rPr>
            </w:pPr>
            <w:r>
              <w:rPr>
                <w:w w:val="103"/>
                <w:sz w:val="16"/>
              </w:rPr>
              <w:t xml:space="preserve">   </w:t>
            </w:r>
            <w:r>
              <w:rPr>
                <w:w w:val="105"/>
                <w:sz w:val="16"/>
              </w:rPr>
              <w:t>201</w:t>
            </w:r>
          </w:p>
        </w:tc>
        <w:tc>
          <w:tcPr>
            <w:tcW w:w="3570" w:type="dxa"/>
          </w:tcPr>
          <w:p w14:paraId="7F8A001E">
            <w:pPr>
              <w:pStyle w:val="10"/>
              <w:spacing w:before="8"/>
              <w:rPr>
                <w:sz w:val="12"/>
              </w:rPr>
            </w:pPr>
          </w:p>
          <w:p w14:paraId="0F6B9F9F">
            <w:pPr>
              <w:pStyle w:val="10"/>
              <w:ind w:left="30"/>
              <w:rPr>
                <w:sz w:val="16"/>
              </w:rPr>
            </w:pPr>
            <w:r>
              <w:rPr>
                <w:w w:val="103"/>
                <w:sz w:val="16"/>
              </w:rPr>
              <w:t xml:space="preserve">   </w:t>
            </w:r>
            <w:r>
              <w:rPr>
                <w:w w:val="105"/>
                <w:sz w:val="16"/>
              </w:rPr>
              <w:t>一般公共服务支出</w:t>
            </w:r>
          </w:p>
        </w:tc>
        <w:tc>
          <w:tcPr>
            <w:tcW w:w="1905" w:type="dxa"/>
          </w:tcPr>
          <w:p w14:paraId="1AE1BE39">
            <w:pPr>
              <w:pStyle w:val="10"/>
              <w:spacing w:before="8"/>
              <w:rPr>
                <w:sz w:val="12"/>
              </w:rPr>
            </w:pPr>
          </w:p>
          <w:p w14:paraId="083A9F48">
            <w:pPr>
              <w:pStyle w:val="10"/>
              <w:ind w:right="20"/>
              <w:jc w:val="right"/>
              <w:rPr>
                <w:sz w:val="16"/>
              </w:rPr>
            </w:pPr>
            <w:r>
              <w:rPr>
                <w:sz w:val="16"/>
              </w:rPr>
              <w:t>393.79</w:t>
            </w:r>
          </w:p>
        </w:tc>
        <w:tc>
          <w:tcPr>
            <w:tcW w:w="1590" w:type="dxa"/>
          </w:tcPr>
          <w:p w14:paraId="115BD7EA">
            <w:pPr>
              <w:pStyle w:val="10"/>
              <w:spacing w:before="8"/>
              <w:rPr>
                <w:sz w:val="12"/>
              </w:rPr>
            </w:pPr>
          </w:p>
          <w:p w14:paraId="4973898A">
            <w:pPr>
              <w:pStyle w:val="10"/>
              <w:ind w:right="20"/>
              <w:jc w:val="right"/>
              <w:rPr>
                <w:sz w:val="16"/>
              </w:rPr>
            </w:pPr>
            <w:r>
              <w:rPr>
                <w:sz w:val="16"/>
              </w:rPr>
              <w:t>137.64</w:t>
            </w:r>
          </w:p>
        </w:tc>
        <w:tc>
          <w:tcPr>
            <w:tcW w:w="1590" w:type="dxa"/>
          </w:tcPr>
          <w:p w14:paraId="0CC92FFD">
            <w:pPr>
              <w:pStyle w:val="10"/>
              <w:spacing w:before="8"/>
              <w:rPr>
                <w:sz w:val="12"/>
              </w:rPr>
            </w:pPr>
          </w:p>
          <w:p w14:paraId="363D76C0">
            <w:pPr>
              <w:pStyle w:val="10"/>
              <w:ind w:right="20"/>
              <w:jc w:val="right"/>
              <w:rPr>
                <w:sz w:val="16"/>
              </w:rPr>
            </w:pPr>
            <w:r>
              <w:rPr>
                <w:sz w:val="16"/>
              </w:rPr>
              <w:t>256.15</w:t>
            </w:r>
          </w:p>
        </w:tc>
        <w:tc>
          <w:tcPr>
            <w:tcW w:w="1590" w:type="dxa"/>
          </w:tcPr>
          <w:p w14:paraId="763D6D29">
            <w:pPr>
              <w:pStyle w:val="10"/>
              <w:rPr>
                <w:rFonts w:ascii="Times New Roman"/>
                <w:sz w:val="16"/>
              </w:rPr>
            </w:pPr>
          </w:p>
        </w:tc>
        <w:tc>
          <w:tcPr>
            <w:tcW w:w="1590" w:type="dxa"/>
          </w:tcPr>
          <w:p w14:paraId="1EC0F5E1">
            <w:pPr>
              <w:pStyle w:val="10"/>
              <w:rPr>
                <w:rFonts w:ascii="Times New Roman"/>
                <w:sz w:val="16"/>
              </w:rPr>
            </w:pPr>
          </w:p>
        </w:tc>
        <w:tc>
          <w:tcPr>
            <w:tcW w:w="1590" w:type="dxa"/>
          </w:tcPr>
          <w:p w14:paraId="0EA6EC54">
            <w:pPr>
              <w:pStyle w:val="10"/>
              <w:rPr>
                <w:rFonts w:ascii="Times New Roman"/>
                <w:sz w:val="16"/>
              </w:rPr>
            </w:pPr>
          </w:p>
        </w:tc>
      </w:tr>
      <w:tr w14:paraId="0A11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55" w:type="dxa"/>
          </w:tcPr>
          <w:p w14:paraId="5E27C703">
            <w:pPr>
              <w:pStyle w:val="10"/>
              <w:spacing w:before="8"/>
              <w:rPr>
                <w:sz w:val="12"/>
              </w:rPr>
            </w:pPr>
          </w:p>
          <w:p w14:paraId="43BF1427">
            <w:pPr>
              <w:pStyle w:val="10"/>
              <w:ind w:left="30" w:right="35"/>
              <w:jc w:val="center"/>
              <w:rPr>
                <w:sz w:val="16"/>
              </w:rPr>
            </w:pPr>
            <w:r>
              <w:rPr>
                <w:w w:val="105"/>
                <w:sz w:val="16"/>
              </w:rPr>
              <w:t>201</w:t>
            </w:r>
          </w:p>
        </w:tc>
        <w:tc>
          <w:tcPr>
            <w:tcW w:w="915" w:type="dxa"/>
          </w:tcPr>
          <w:p w14:paraId="1E15D786">
            <w:pPr>
              <w:pStyle w:val="10"/>
              <w:spacing w:before="8"/>
              <w:rPr>
                <w:sz w:val="12"/>
              </w:rPr>
            </w:pPr>
          </w:p>
          <w:p w14:paraId="5CC8674F">
            <w:pPr>
              <w:pStyle w:val="10"/>
              <w:ind w:left="60" w:right="65"/>
              <w:jc w:val="center"/>
              <w:rPr>
                <w:sz w:val="16"/>
              </w:rPr>
            </w:pPr>
            <w:r>
              <w:rPr>
                <w:w w:val="105"/>
                <w:sz w:val="16"/>
              </w:rPr>
              <w:t>26</w:t>
            </w:r>
          </w:p>
        </w:tc>
        <w:tc>
          <w:tcPr>
            <w:tcW w:w="900" w:type="dxa"/>
          </w:tcPr>
          <w:p w14:paraId="415FA3A0">
            <w:pPr>
              <w:pStyle w:val="10"/>
              <w:rPr>
                <w:rFonts w:ascii="Times New Roman"/>
                <w:sz w:val="16"/>
              </w:rPr>
            </w:pPr>
          </w:p>
        </w:tc>
        <w:tc>
          <w:tcPr>
            <w:tcW w:w="1920" w:type="dxa"/>
          </w:tcPr>
          <w:p w14:paraId="310068A3">
            <w:pPr>
              <w:pStyle w:val="10"/>
              <w:spacing w:before="8"/>
              <w:rPr>
                <w:sz w:val="12"/>
              </w:rPr>
            </w:pPr>
          </w:p>
          <w:p w14:paraId="6C76E077">
            <w:pPr>
              <w:pStyle w:val="10"/>
              <w:ind w:left="30"/>
              <w:rPr>
                <w:sz w:val="16"/>
              </w:rPr>
            </w:pPr>
            <w:r>
              <w:rPr>
                <w:w w:val="103"/>
                <w:sz w:val="16"/>
              </w:rPr>
              <w:t xml:space="preserve">     </w:t>
            </w:r>
            <w:r>
              <w:rPr>
                <w:w w:val="105"/>
                <w:sz w:val="16"/>
              </w:rPr>
              <w:t>20126</w:t>
            </w:r>
          </w:p>
        </w:tc>
        <w:tc>
          <w:tcPr>
            <w:tcW w:w="3570" w:type="dxa"/>
          </w:tcPr>
          <w:p w14:paraId="24EA9E63">
            <w:pPr>
              <w:pStyle w:val="10"/>
              <w:spacing w:before="8"/>
              <w:rPr>
                <w:sz w:val="12"/>
              </w:rPr>
            </w:pPr>
          </w:p>
          <w:p w14:paraId="21D0E268">
            <w:pPr>
              <w:pStyle w:val="10"/>
              <w:ind w:left="30"/>
              <w:rPr>
                <w:sz w:val="16"/>
              </w:rPr>
            </w:pPr>
            <w:r>
              <w:rPr>
                <w:w w:val="103"/>
                <w:sz w:val="16"/>
              </w:rPr>
              <w:t xml:space="preserve">     </w:t>
            </w:r>
            <w:r>
              <w:rPr>
                <w:w w:val="105"/>
                <w:sz w:val="16"/>
              </w:rPr>
              <w:t>档案事务</w:t>
            </w:r>
          </w:p>
        </w:tc>
        <w:tc>
          <w:tcPr>
            <w:tcW w:w="1905" w:type="dxa"/>
          </w:tcPr>
          <w:p w14:paraId="6DF7BF37">
            <w:pPr>
              <w:pStyle w:val="10"/>
              <w:spacing w:before="8"/>
              <w:rPr>
                <w:sz w:val="12"/>
              </w:rPr>
            </w:pPr>
          </w:p>
          <w:p w14:paraId="29C04F15">
            <w:pPr>
              <w:pStyle w:val="10"/>
              <w:ind w:right="20"/>
              <w:jc w:val="right"/>
              <w:rPr>
                <w:sz w:val="16"/>
              </w:rPr>
            </w:pPr>
            <w:r>
              <w:rPr>
                <w:sz w:val="16"/>
              </w:rPr>
              <w:t>393.79</w:t>
            </w:r>
          </w:p>
        </w:tc>
        <w:tc>
          <w:tcPr>
            <w:tcW w:w="1590" w:type="dxa"/>
          </w:tcPr>
          <w:p w14:paraId="5BF3A112">
            <w:pPr>
              <w:pStyle w:val="10"/>
              <w:spacing w:before="8"/>
              <w:rPr>
                <w:sz w:val="12"/>
              </w:rPr>
            </w:pPr>
          </w:p>
          <w:p w14:paraId="75F60490">
            <w:pPr>
              <w:pStyle w:val="10"/>
              <w:ind w:right="20"/>
              <w:jc w:val="right"/>
              <w:rPr>
                <w:sz w:val="16"/>
              </w:rPr>
            </w:pPr>
            <w:r>
              <w:rPr>
                <w:sz w:val="16"/>
              </w:rPr>
              <w:t>137.64</w:t>
            </w:r>
          </w:p>
        </w:tc>
        <w:tc>
          <w:tcPr>
            <w:tcW w:w="1590" w:type="dxa"/>
          </w:tcPr>
          <w:p w14:paraId="0FF7CF4B">
            <w:pPr>
              <w:pStyle w:val="10"/>
              <w:spacing w:before="8"/>
              <w:rPr>
                <w:sz w:val="12"/>
              </w:rPr>
            </w:pPr>
          </w:p>
          <w:p w14:paraId="63C0A642">
            <w:pPr>
              <w:pStyle w:val="10"/>
              <w:ind w:right="20"/>
              <w:jc w:val="right"/>
              <w:rPr>
                <w:sz w:val="16"/>
              </w:rPr>
            </w:pPr>
            <w:r>
              <w:rPr>
                <w:sz w:val="16"/>
              </w:rPr>
              <w:t>256.15</w:t>
            </w:r>
          </w:p>
        </w:tc>
        <w:tc>
          <w:tcPr>
            <w:tcW w:w="1590" w:type="dxa"/>
          </w:tcPr>
          <w:p w14:paraId="2C9CBDFF">
            <w:pPr>
              <w:pStyle w:val="10"/>
              <w:rPr>
                <w:rFonts w:ascii="Times New Roman"/>
                <w:sz w:val="16"/>
              </w:rPr>
            </w:pPr>
          </w:p>
        </w:tc>
        <w:tc>
          <w:tcPr>
            <w:tcW w:w="1590" w:type="dxa"/>
          </w:tcPr>
          <w:p w14:paraId="44017DDD">
            <w:pPr>
              <w:pStyle w:val="10"/>
              <w:rPr>
                <w:rFonts w:ascii="Times New Roman"/>
                <w:sz w:val="16"/>
              </w:rPr>
            </w:pPr>
          </w:p>
        </w:tc>
        <w:tc>
          <w:tcPr>
            <w:tcW w:w="1590" w:type="dxa"/>
          </w:tcPr>
          <w:p w14:paraId="45013D84">
            <w:pPr>
              <w:pStyle w:val="10"/>
              <w:rPr>
                <w:rFonts w:ascii="Times New Roman"/>
                <w:sz w:val="16"/>
              </w:rPr>
            </w:pPr>
          </w:p>
        </w:tc>
      </w:tr>
      <w:tr w14:paraId="2D1D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242ED2D2">
            <w:pPr>
              <w:pStyle w:val="10"/>
              <w:spacing w:before="8"/>
              <w:rPr>
                <w:sz w:val="12"/>
              </w:rPr>
            </w:pPr>
          </w:p>
          <w:p w14:paraId="07F3E78E">
            <w:pPr>
              <w:pStyle w:val="10"/>
              <w:ind w:left="30" w:right="35"/>
              <w:jc w:val="center"/>
              <w:rPr>
                <w:sz w:val="16"/>
              </w:rPr>
            </w:pPr>
            <w:r>
              <w:rPr>
                <w:w w:val="105"/>
                <w:sz w:val="16"/>
              </w:rPr>
              <w:t>201</w:t>
            </w:r>
          </w:p>
        </w:tc>
        <w:tc>
          <w:tcPr>
            <w:tcW w:w="915" w:type="dxa"/>
          </w:tcPr>
          <w:p w14:paraId="2D78F95B">
            <w:pPr>
              <w:pStyle w:val="10"/>
              <w:spacing w:before="8"/>
              <w:rPr>
                <w:sz w:val="12"/>
              </w:rPr>
            </w:pPr>
          </w:p>
          <w:p w14:paraId="3D16E42E">
            <w:pPr>
              <w:pStyle w:val="10"/>
              <w:ind w:left="60" w:right="65"/>
              <w:jc w:val="center"/>
              <w:rPr>
                <w:sz w:val="16"/>
              </w:rPr>
            </w:pPr>
            <w:r>
              <w:rPr>
                <w:w w:val="105"/>
                <w:sz w:val="16"/>
              </w:rPr>
              <w:t>26</w:t>
            </w:r>
          </w:p>
        </w:tc>
        <w:tc>
          <w:tcPr>
            <w:tcW w:w="900" w:type="dxa"/>
          </w:tcPr>
          <w:p w14:paraId="3B1D0EA5">
            <w:pPr>
              <w:pStyle w:val="10"/>
              <w:spacing w:before="8"/>
              <w:rPr>
                <w:sz w:val="12"/>
              </w:rPr>
            </w:pPr>
          </w:p>
          <w:p w14:paraId="0E4959E0">
            <w:pPr>
              <w:pStyle w:val="10"/>
              <w:ind w:left="360"/>
              <w:rPr>
                <w:sz w:val="16"/>
              </w:rPr>
            </w:pPr>
            <w:r>
              <w:rPr>
                <w:w w:val="105"/>
                <w:sz w:val="16"/>
              </w:rPr>
              <w:t>01</w:t>
            </w:r>
          </w:p>
        </w:tc>
        <w:tc>
          <w:tcPr>
            <w:tcW w:w="1920" w:type="dxa"/>
          </w:tcPr>
          <w:p w14:paraId="5552C341">
            <w:pPr>
              <w:pStyle w:val="10"/>
              <w:spacing w:before="8"/>
              <w:rPr>
                <w:sz w:val="12"/>
              </w:rPr>
            </w:pPr>
          </w:p>
          <w:p w14:paraId="38D99F5C">
            <w:pPr>
              <w:pStyle w:val="10"/>
              <w:ind w:left="30"/>
              <w:rPr>
                <w:sz w:val="16"/>
              </w:rPr>
            </w:pPr>
            <w:r>
              <w:rPr>
                <w:w w:val="103"/>
                <w:sz w:val="16"/>
              </w:rPr>
              <w:t xml:space="preserve">      </w:t>
            </w:r>
            <w:r>
              <w:rPr>
                <w:w w:val="105"/>
                <w:sz w:val="16"/>
              </w:rPr>
              <w:t>2012601</w:t>
            </w:r>
          </w:p>
        </w:tc>
        <w:tc>
          <w:tcPr>
            <w:tcW w:w="3570" w:type="dxa"/>
          </w:tcPr>
          <w:p w14:paraId="6A592D61">
            <w:pPr>
              <w:pStyle w:val="10"/>
              <w:spacing w:before="8"/>
              <w:rPr>
                <w:sz w:val="12"/>
              </w:rPr>
            </w:pPr>
          </w:p>
          <w:p w14:paraId="61C67EE3">
            <w:pPr>
              <w:pStyle w:val="10"/>
              <w:ind w:left="30"/>
              <w:rPr>
                <w:sz w:val="16"/>
              </w:rPr>
            </w:pPr>
            <w:r>
              <w:rPr>
                <w:w w:val="103"/>
                <w:sz w:val="16"/>
              </w:rPr>
              <w:t xml:space="preserve">      </w:t>
            </w:r>
            <w:r>
              <w:rPr>
                <w:w w:val="105"/>
                <w:sz w:val="16"/>
              </w:rPr>
              <w:t>行政运行</w:t>
            </w:r>
          </w:p>
        </w:tc>
        <w:tc>
          <w:tcPr>
            <w:tcW w:w="1905" w:type="dxa"/>
          </w:tcPr>
          <w:p w14:paraId="0E9CADB4">
            <w:pPr>
              <w:pStyle w:val="10"/>
              <w:spacing w:before="8"/>
              <w:rPr>
                <w:sz w:val="12"/>
              </w:rPr>
            </w:pPr>
          </w:p>
          <w:p w14:paraId="2E120522">
            <w:pPr>
              <w:pStyle w:val="10"/>
              <w:ind w:right="20"/>
              <w:jc w:val="right"/>
              <w:rPr>
                <w:sz w:val="16"/>
              </w:rPr>
            </w:pPr>
            <w:r>
              <w:rPr>
                <w:sz w:val="16"/>
              </w:rPr>
              <w:t>137.64</w:t>
            </w:r>
          </w:p>
        </w:tc>
        <w:tc>
          <w:tcPr>
            <w:tcW w:w="1590" w:type="dxa"/>
          </w:tcPr>
          <w:p w14:paraId="163BF65F">
            <w:pPr>
              <w:pStyle w:val="10"/>
              <w:spacing w:before="8"/>
              <w:rPr>
                <w:sz w:val="12"/>
              </w:rPr>
            </w:pPr>
          </w:p>
          <w:p w14:paraId="355878D5">
            <w:pPr>
              <w:pStyle w:val="10"/>
              <w:ind w:right="20"/>
              <w:jc w:val="right"/>
              <w:rPr>
                <w:sz w:val="16"/>
              </w:rPr>
            </w:pPr>
            <w:r>
              <w:rPr>
                <w:sz w:val="16"/>
              </w:rPr>
              <w:t>137.64</w:t>
            </w:r>
          </w:p>
        </w:tc>
        <w:tc>
          <w:tcPr>
            <w:tcW w:w="1590" w:type="dxa"/>
          </w:tcPr>
          <w:p w14:paraId="0E83F4AB">
            <w:pPr>
              <w:pStyle w:val="10"/>
              <w:rPr>
                <w:rFonts w:ascii="Times New Roman"/>
                <w:sz w:val="16"/>
              </w:rPr>
            </w:pPr>
          </w:p>
        </w:tc>
        <w:tc>
          <w:tcPr>
            <w:tcW w:w="1590" w:type="dxa"/>
          </w:tcPr>
          <w:p w14:paraId="784A6019">
            <w:pPr>
              <w:pStyle w:val="10"/>
              <w:rPr>
                <w:rFonts w:ascii="Times New Roman"/>
                <w:sz w:val="16"/>
              </w:rPr>
            </w:pPr>
          </w:p>
        </w:tc>
        <w:tc>
          <w:tcPr>
            <w:tcW w:w="1590" w:type="dxa"/>
          </w:tcPr>
          <w:p w14:paraId="35F2BB7D">
            <w:pPr>
              <w:pStyle w:val="10"/>
              <w:rPr>
                <w:rFonts w:ascii="Times New Roman"/>
                <w:sz w:val="16"/>
              </w:rPr>
            </w:pPr>
          </w:p>
        </w:tc>
        <w:tc>
          <w:tcPr>
            <w:tcW w:w="1590" w:type="dxa"/>
          </w:tcPr>
          <w:p w14:paraId="27105608">
            <w:pPr>
              <w:pStyle w:val="10"/>
              <w:rPr>
                <w:rFonts w:ascii="Times New Roman"/>
                <w:sz w:val="16"/>
              </w:rPr>
            </w:pPr>
          </w:p>
        </w:tc>
      </w:tr>
      <w:tr w14:paraId="7702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55" w:type="dxa"/>
          </w:tcPr>
          <w:p w14:paraId="06FB6B9D">
            <w:pPr>
              <w:pStyle w:val="10"/>
              <w:spacing w:before="8"/>
              <w:rPr>
                <w:sz w:val="12"/>
              </w:rPr>
            </w:pPr>
          </w:p>
          <w:p w14:paraId="125F21A4">
            <w:pPr>
              <w:pStyle w:val="10"/>
              <w:ind w:left="30" w:right="35"/>
              <w:jc w:val="center"/>
              <w:rPr>
                <w:sz w:val="16"/>
              </w:rPr>
            </w:pPr>
            <w:r>
              <w:rPr>
                <w:w w:val="105"/>
                <w:sz w:val="16"/>
              </w:rPr>
              <w:t>201</w:t>
            </w:r>
          </w:p>
        </w:tc>
        <w:tc>
          <w:tcPr>
            <w:tcW w:w="915" w:type="dxa"/>
          </w:tcPr>
          <w:p w14:paraId="19FE1250">
            <w:pPr>
              <w:pStyle w:val="10"/>
              <w:spacing w:before="8"/>
              <w:rPr>
                <w:sz w:val="12"/>
              </w:rPr>
            </w:pPr>
          </w:p>
          <w:p w14:paraId="63E6C7F2">
            <w:pPr>
              <w:pStyle w:val="10"/>
              <w:ind w:left="60" w:right="65"/>
              <w:jc w:val="center"/>
              <w:rPr>
                <w:sz w:val="16"/>
              </w:rPr>
            </w:pPr>
            <w:r>
              <w:rPr>
                <w:w w:val="105"/>
                <w:sz w:val="16"/>
              </w:rPr>
              <w:t>26</w:t>
            </w:r>
          </w:p>
        </w:tc>
        <w:tc>
          <w:tcPr>
            <w:tcW w:w="900" w:type="dxa"/>
          </w:tcPr>
          <w:p w14:paraId="622EEFA9">
            <w:pPr>
              <w:pStyle w:val="10"/>
              <w:spacing w:before="8"/>
              <w:rPr>
                <w:sz w:val="12"/>
              </w:rPr>
            </w:pPr>
          </w:p>
          <w:p w14:paraId="4C516D05">
            <w:pPr>
              <w:pStyle w:val="10"/>
              <w:ind w:left="360"/>
              <w:rPr>
                <w:sz w:val="16"/>
              </w:rPr>
            </w:pPr>
            <w:r>
              <w:rPr>
                <w:w w:val="105"/>
                <w:sz w:val="16"/>
              </w:rPr>
              <w:t>04</w:t>
            </w:r>
          </w:p>
        </w:tc>
        <w:tc>
          <w:tcPr>
            <w:tcW w:w="1920" w:type="dxa"/>
          </w:tcPr>
          <w:p w14:paraId="3F1FADC4">
            <w:pPr>
              <w:pStyle w:val="10"/>
              <w:spacing w:before="8"/>
              <w:rPr>
                <w:sz w:val="12"/>
              </w:rPr>
            </w:pPr>
          </w:p>
          <w:p w14:paraId="5F1AB214">
            <w:pPr>
              <w:pStyle w:val="10"/>
              <w:ind w:left="30"/>
              <w:rPr>
                <w:sz w:val="16"/>
              </w:rPr>
            </w:pPr>
            <w:r>
              <w:rPr>
                <w:w w:val="103"/>
                <w:sz w:val="16"/>
              </w:rPr>
              <w:t xml:space="preserve">      </w:t>
            </w:r>
            <w:r>
              <w:rPr>
                <w:w w:val="105"/>
                <w:sz w:val="16"/>
              </w:rPr>
              <w:t>2012604</w:t>
            </w:r>
          </w:p>
        </w:tc>
        <w:tc>
          <w:tcPr>
            <w:tcW w:w="3570" w:type="dxa"/>
          </w:tcPr>
          <w:p w14:paraId="272178D6">
            <w:pPr>
              <w:pStyle w:val="10"/>
              <w:spacing w:before="8"/>
              <w:rPr>
                <w:sz w:val="12"/>
              </w:rPr>
            </w:pPr>
          </w:p>
          <w:p w14:paraId="18F4AC19">
            <w:pPr>
              <w:pStyle w:val="10"/>
              <w:ind w:left="30"/>
              <w:rPr>
                <w:sz w:val="16"/>
              </w:rPr>
            </w:pPr>
            <w:r>
              <w:rPr>
                <w:w w:val="103"/>
                <w:sz w:val="16"/>
              </w:rPr>
              <w:t xml:space="preserve">      </w:t>
            </w:r>
            <w:r>
              <w:rPr>
                <w:w w:val="105"/>
                <w:sz w:val="16"/>
              </w:rPr>
              <w:t>档案馆</w:t>
            </w:r>
          </w:p>
        </w:tc>
        <w:tc>
          <w:tcPr>
            <w:tcW w:w="1905" w:type="dxa"/>
          </w:tcPr>
          <w:p w14:paraId="561B5E1A">
            <w:pPr>
              <w:pStyle w:val="10"/>
              <w:spacing w:before="8"/>
              <w:rPr>
                <w:sz w:val="12"/>
              </w:rPr>
            </w:pPr>
          </w:p>
          <w:p w14:paraId="4A2E1A3A">
            <w:pPr>
              <w:pStyle w:val="10"/>
              <w:ind w:right="20"/>
              <w:jc w:val="right"/>
              <w:rPr>
                <w:sz w:val="16"/>
              </w:rPr>
            </w:pPr>
            <w:r>
              <w:rPr>
                <w:sz w:val="16"/>
              </w:rPr>
              <w:t>256.15</w:t>
            </w:r>
          </w:p>
        </w:tc>
        <w:tc>
          <w:tcPr>
            <w:tcW w:w="1590" w:type="dxa"/>
          </w:tcPr>
          <w:p w14:paraId="2DFBCA74">
            <w:pPr>
              <w:pStyle w:val="10"/>
              <w:rPr>
                <w:rFonts w:ascii="Times New Roman"/>
                <w:sz w:val="16"/>
              </w:rPr>
            </w:pPr>
          </w:p>
        </w:tc>
        <w:tc>
          <w:tcPr>
            <w:tcW w:w="1590" w:type="dxa"/>
          </w:tcPr>
          <w:p w14:paraId="53AB5DBC">
            <w:pPr>
              <w:pStyle w:val="10"/>
              <w:spacing w:before="8"/>
              <w:rPr>
                <w:sz w:val="12"/>
              </w:rPr>
            </w:pPr>
          </w:p>
          <w:p w14:paraId="0BFE032A">
            <w:pPr>
              <w:pStyle w:val="10"/>
              <w:ind w:right="20"/>
              <w:jc w:val="right"/>
              <w:rPr>
                <w:sz w:val="16"/>
              </w:rPr>
            </w:pPr>
            <w:r>
              <w:rPr>
                <w:sz w:val="16"/>
              </w:rPr>
              <w:t>256.15</w:t>
            </w:r>
          </w:p>
        </w:tc>
        <w:tc>
          <w:tcPr>
            <w:tcW w:w="1590" w:type="dxa"/>
          </w:tcPr>
          <w:p w14:paraId="7159D933">
            <w:pPr>
              <w:pStyle w:val="10"/>
              <w:rPr>
                <w:rFonts w:ascii="Times New Roman"/>
                <w:sz w:val="16"/>
              </w:rPr>
            </w:pPr>
          </w:p>
        </w:tc>
        <w:tc>
          <w:tcPr>
            <w:tcW w:w="1590" w:type="dxa"/>
          </w:tcPr>
          <w:p w14:paraId="7CC44AC0">
            <w:pPr>
              <w:pStyle w:val="10"/>
              <w:rPr>
                <w:rFonts w:ascii="Times New Roman"/>
                <w:sz w:val="16"/>
              </w:rPr>
            </w:pPr>
          </w:p>
        </w:tc>
        <w:tc>
          <w:tcPr>
            <w:tcW w:w="1590" w:type="dxa"/>
          </w:tcPr>
          <w:p w14:paraId="07CCB31E">
            <w:pPr>
              <w:pStyle w:val="10"/>
              <w:rPr>
                <w:rFonts w:ascii="Times New Roman"/>
                <w:sz w:val="16"/>
              </w:rPr>
            </w:pPr>
          </w:p>
        </w:tc>
      </w:tr>
      <w:tr w14:paraId="34AB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6AE7B10B">
            <w:pPr>
              <w:pStyle w:val="10"/>
              <w:rPr>
                <w:rFonts w:ascii="Times New Roman"/>
                <w:sz w:val="16"/>
              </w:rPr>
            </w:pPr>
          </w:p>
        </w:tc>
        <w:tc>
          <w:tcPr>
            <w:tcW w:w="915" w:type="dxa"/>
          </w:tcPr>
          <w:p w14:paraId="5C0F3CD1">
            <w:pPr>
              <w:pStyle w:val="10"/>
              <w:rPr>
                <w:rFonts w:ascii="Times New Roman"/>
                <w:sz w:val="16"/>
              </w:rPr>
            </w:pPr>
          </w:p>
        </w:tc>
        <w:tc>
          <w:tcPr>
            <w:tcW w:w="900" w:type="dxa"/>
          </w:tcPr>
          <w:p w14:paraId="169F3FAB">
            <w:pPr>
              <w:pStyle w:val="10"/>
              <w:rPr>
                <w:rFonts w:ascii="Times New Roman"/>
                <w:sz w:val="16"/>
              </w:rPr>
            </w:pPr>
          </w:p>
        </w:tc>
        <w:tc>
          <w:tcPr>
            <w:tcW w:w="1920" w:type="dxa"/>
          </w:tcPr>
          <w:p w14:paraId="664E6E28">
            <w:pPr>
              <w:pStyle w:val="10"/>
              <w:rPr>
                <w:rFonts w:ascii="Times New Roman"/>
                <w:sz w:val="16"/>
              </w:rPr>
            </w:pPr>
          </w:p>
        </w:tc>
        <w:tc>
          <w:tcPr>
            <w:tcW w:w="3570" w:type="dxa"/>
          </w:tcPr>
          <w:p w14:paraId="508CFF52">
            <w:pPr>
              <w:pStyle w:val="10"/>
              <w:rPr>
                <w:rFonts w:ascii="Times New Roman"/>
                <w:sz w:val="16"/>
              </w:rPr>
            </w:pPr>
          </w:p>
        </w:tc>
        <w:tc>
          <w:tcPr>
            <w:tcW w:w="1905" w:type="dxa"/>
          </w:tcPr>
          <w:p w14:paraId="52A57145">
            <w:pPr>
              <w:pStyle w:val="10"/>
              <w:rPr>
                <w:rFonts w:ascii="Times New Roman"/>
                <w:sz w:val="16"/>
              </w:rPr>
            </w:pPr>
          </w:p>
        </w:tc>
        <w:tc>
          <w:tcPr>
            <w:tcW w:w="1590" w:type="dxa"/>
          </w:tcPr>
          <w:p w14:paraId="114275E4">
            <w:pPr>
              <w:pStyle w:val="10"/>
              <w:rPr>
                <w:rFonts w:ascii="Times New Roman"/>
                <w:sz w:val="16"/>
              </w:rPr>
            </w:pPr>
          </w:p>
        </w:tc>
        <w:tc>
          <w:tcPr>
            <w:tcW w:w="1590" w:type="dxa"/>
          </w:tcPr>
          <w:p w14:paraId="3AD810A5">
            <w:pPr>
              <w:pStyle w:val="10"/>
              <w:rPr>
                <w:rFonts w:ascii="Times New Roman"/>
                <w:sz w:val="16"/>
              </w:rPr>
            </w:pPr>
          </w:p>
        </w:tc>
        <w:tc>
          <w:tcPr>
            <w:tcW w:w="1590" w:type="dxa"/>
          </w:tcPr>
          <w:p w14:paraId="1F79BC6D">
            <w:pPr>
              <w:pStyle w:val="10"/>
              <w:rPr>
                <w:rFonts w:ascii="Times New Roman"/>
                <w:sz w:val="16"/>
              </w:rPr>
            </w:pPr>
          </w:p>
        </w:tc>
        <w:tc>
          <w:tcPr>
            <w:tcW w:w="1590" w:type="dxa"/>
          </w:tcPr>
          <w:p w14:paraId="54E66841">
            <w:pPr>
              <w:pStyle w:val="10"/>
              <w:rPr>
                <w:rFonts w:ascii="Times New Roman"/>
                <w:sz w:val="16"/>
              </w:rPr>
            </w:pPr>
          </w:p>
        </w:tc>
        <w:tc>
          <w:tcPr>
            <w:tcW w:w="1590" w:type="dxa"/>
          </w:tcPr>
          <w:p w14:paraId="18FA1072">
            <w:pPr>
              <w:pStyle w:val="10"/>
              <w:rPr>
                <w:rFonts w:ascii="Times New Roman"/>
                <w:sz w:val="16"/>
              </w:rPr>
            </w:pPr>
          </w:p>
        </w:tc>
      </w:tr>
      <w:tr w14:paraId="4FE4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55" w:type="dxa"/>
          </w:tcPr>
          <w:p w14:paraId="0AF24BE2">
            <w:pPr>
              <w:pStyle w:val="10"/>
              <w:rPr>
                <w:rFonts w:ascii="Times New Roman"/>
                <w:sz w:val="16"/>
              </w:rPr>
            </w:pPr>
          </w:p>
        </w:tc>
        <w:tc>
          <w:tcPr>
            <w:tcW w:w="915" w:type="dxa"/>
          </w:tcPr>
          <w:p w14:paraId="0418999B">
            <w:pPr>
              <w:pStyle w:val="10"/>
              <w:rPr>
                <w:rFonts w:ascii="Times New Roman"/>
                <w:sz w:val="16"/>
              </w:rPr>
            </w:pPr>
          </w:p>
        </w:tc>
        <w:tc>
          <w:tcPr>
            <w:tcW w:w="900" w:type="dxa"/>
          </w:tcPr>
          <w:p w14:paraId="1494C281">
            <w:pPr>
              <w:pStyle w:val="10"/>
              <w:rPr>
                <w:rFonts w:ascii="Times New Roman"/>
                <w:sz w:val="16"/>
              </w:rPr>
            </w:pPr>
          </w:p>
        </w:tc>
        <w:tc>
          <w:tcPr>
            <w:tcW w:w="1920" w:type="dxa"/>
          </w:tcPr>
          <w:p w14:paraId="61FD57FE">
            <w:pPr>
              <w:pStyle w:val="10"/>
              <w:rPr>
                <w:rFonts w:ascii="Times New Roman"/>
                <w:sz w:val="16"/>
              </w:rPr>
            </w:pPr>
          </w:p>
        </w:tc>
        <w:tc>
          <w:tcPr>
            <w:tcW w:w="3570" w:type="dxa"/>
          </w:tcPr>
          <w:p w14:paraId="5E5FE637">
            <w:pPr>
              <w:pStyle w:val="10"/>
              <w:rPr>
                <w:rFonts w:ascii="Times New Roman"/>
                <w:sz w:val="16"/>
              </w:rPr>
            </w:pPr>
          </w:p>
        </w:tc>
        <w:tc>
          <w:tcPr>
            <w:tcW w:w="1905" w:type="dxa"/>
          </w:tcPr>
          <w:p w14:paraId="75A3A2C2">
            <w:pPr>
              <w:pStyle w:val="10"/>
              <w:rPr>
                <w:rFonts w:ascii="Times New Roman"/>
                <w:sz w:val="16"/>
              </w:rPr>
            </w:pPr>
          </w:p>
        </w:tc>
        <w:tc>
          <w:tcPr>
            <w:tcW w:w="1590" w:type="dxa"/>
          </w:tcPr>
          <w:p w14:paraId="062DC61C">
            <w:pPr>
              <w:pStyle w:val="10"/>
              <w:rPr>
                <w:rFonts w:ascii="Times New Roman"/>
                <w:sz w:val="16"/>
              </w:rPr>
            </w:pPr>
          </w:p>
        </w:tc>
        <w:tc>
          <w:tcPr>
            <w:tcW w:w="1590" w:type="dxa"/>
          </w:tcPr>
          <w:p w14:paraId="224E26C6">
            <w:pPr>
              <w:pStyle w:val="10"/>
              <w:rPr>
                <w:rFonts w:ascii="Times New Roman"/>
                <w:sz w:val="16"/>
              </w:rPr>
            </w:pPr>
          </w:p>
        </w:tc>
        <w:tc>
          <w:tcPr>
            <w:tcW w:w="1590" w:type="dxa"/>
          </w:tcPr>
          <w:p w14:paraId="16AF471F">
            <w:pPr>
              <w:pStyle w:val="10"/>
              <w:rPr>
                <w:rFonts w:ascii="Times New Roman"/>
                <w:sz w:val="16"/>
              </w:rPr>
            </w:pPr>
          </w:p>
        </w:tc>
        <w:tc>
          <w:tcPr>
            <w:tcW w:w="1590" w:type="dxa"/>
          </w:tcPr>
          <w:p w14:paraId="17D90437">
            <w:pPr>
              <w:pStyle w:val="10"/>
              <w:rPr>
                <w:rFonts w:ascii="Times New Roman"/>
                <w:sz w:val="16"/>
              </w:rPr>
            </w:pPr>
          </w:p>
        </w:tc>
        <w:tc>
          <w:tcPr>
            <w:tcW w:w="1590" w:type="dxa"/>
          </w:tcPr>
          <w:p w14:paraId="4D683108">
            <w:pPr>
              <w:pStyle w:val="10"/>
              <w:rPr>
                <w:rFonts w:ascii="Times New Roman"/>
                <w:sz w:val="16"/>
              </w:rPr>
            </w:pPr>
          </w:p>
        </w:tc>
      </w:tr>
      <w:tr w14:paraId="0B4C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0" w:hRule="atLeast"/>
        </w:trPr>
        <w:tc>
          <w:tcPr>
            <w:tcW w:w="855" w:type="dxa"/>
          </w:tcPr>
          <w:p w14:paraId="67B1E3C0">
            <w:pPr>
              <w:pStyle w:val="10"/>
              <w:rPr>
                <w:rFonts w:ascii="Times New Roman"/>
                <w:sz w:val="16"/>
              </w:rPr>
            </w:pPr>
          </w:p>
        </w:tc>
        <w:tc>
          <w:tcPr>
            <w:tcW w:w="915" w:type="dxa"/>
          </w:tcPr>
          <w:p w14:paraId="09E8B22F">
            <w:pPr>
              <w:pStyle w:val="10"/>
              <w:rPr>
                <w:rFonts w:ascii="Times New Roman"/>
                <w:sz w:val="16"/>
              </w:rPr>
            </w:pPr>
          </w:p>
        </w:tc>
        <w:tc>
          <w:tcPr>
            <w:tcW w:w="900" w:type="dxa"/>
          </w:tcPr>
          <w:p w14:paraId="4726DD2E">
            <w:pPr>
              <w:pStyle w:val="10"/>
              <w:rPr>
                <w:rFonts w:ascii="Times New Roman"/>
                <w:sz w:val="16"/>
              </w:rPr>
            </w:pPr>
          </w:p>
        </w:tc>
        <w:tc>
          <w:tcPr>
            <w:tcW w:w="1920" w:type="dxa"/>
          </w:tcPr>
          <w:p w14:paraId="5BCF8703">
            <w:pPr>
              <w:pStyle w:val="10"/>
              <w:rPr>
                <w:rFonts w:ascii="Times New Roman"/>
                <w:sz w:val="16"/>
              </w:rPr>
            </w:pPr>
          </w:p>
        </w:tc>
        <w:tc>
          <w:tcPr>
            <w:tcW w:w="3570" w:type="dxa"/>
          </w:tcPr>
          <w:p w14:paraId="414438CD">
            <w:pPr>
              <w:pStyle w:val="10"/>
              <w:rPr>
                <w:rFonts w:ascii="Times New Roman"/>
                <w:sz w:val="16"/>
              </w:rPr>
            </w:pPr>
          </w:p>
        </w:tc>
        <w:tc>
          <w:tcPr>
            <w:tcW w:w="1905" w:type="dxa"/>
          </w:tcPr>
          <w:p w14:paraId="543ED16E">
            <w:pPr>
              <w:pStyle w:val="10"/>
              <w:rPr>
                <w:rFonts w:ascii="Times New Roman"/>
                <w:sz w:val="16"/>
              </w:rPr>
            </w:pPr>
          </w:p>
        </w:tc>
        <w:tc>
          <w:tcPr>
            <w:tcW w:w="1590" w:type="dxa"/>
          </w:tcPr>
          <w:p w14:paraId="1ACABD58">
            <w:pPr>
              <w:pStyle w:val="10"/>
              <w:rPr>
                <w:rFonts w:ascii="Times New Roman"/>
                <w:sz w:val="16"/>
              </w:rPr>
            </w:pPr>
          </w:p>
        </w:tc>
        <w:tc>
          <w:tcPr>
            <w:tcW w:w="1590" w:type="dxa"/>
          </w:tcPr>
          <w:p w14:paraId="298E393D">
            <w:pPr>
              <w:pStyle w:val="10"/>
              <w:rPr>
                <w:rFonts w:ascii="Times New Roman"/>
                <w:sz w:val="16"/>
              </w:rPr>
            </w:pPr>
          </w:p>
        </w:tc>
        <w:tc>
          <w:tcPr>
            <w:tcW w:w="1590" w:type="dxa"/>
          </w:tcPr>
          <w:p w14:paraId="5DD4218B">
            <w:pPr>
              <w:pStyle w:val="10"/>
              <w:rPr>
                <w:rFonts w:ascii="Times New Roman"/>
                <w:sz w:val="16"/>
              </w:rPr>
            </w:pPr>
          </w:p>
        </w:tc>
        <w:tc>
          <w:tcPr>
            <w:tcW w:w="1590" w:type="dxa"/>
          </w:tcPr>
          <w:p w14:paraId="107B566F">
            <w:pPr>
              <w:pStyle w:val="10"/>
              <w:rPr>
                <w:rFonts w:ascii="Times New Roman"/>
                <w:sz w:val="16"/>
              </w:rPr>
            </w:pPr>
          </w:p>
        </w:tc>
        <w:tc>
          <w:tcPr>
            <w:tcW w:w="1590" w:type="dxa"/>
          </w:tcPr>
          <w:p w14:paraId="60EFDDAB">
            <w:pPr>
              <w:pStyle w:val="10"/>
              <w:rPr>
                <w:rFonts w:ascii="Times New Roman"/>
                <w:sz w:val="16"/>
              </w:rPr>
            </w:pPr>
          </w:p>
        </w:tc>
      </w:tr>
    </w:tbl>
    <w:p w14:paraId="6D3758ED">
      <w:pPr>
        <w:spacing w:after="0"/>
        <w:rPr>
          <w:rFonts w:ascii="Times New Roman"/>
          <w:sz w:val="16"/>
        </w:rPr>
        <w:sectPr>
          <w:pgSz w:w="18710" w:h="11910" w:orient="landscape"/>
          <w:pgMar w:top="520" w:right="220" w:bottom="280" w:left="100" w:header="320" w:footer="0" w:gutter="0"/>
          <w:cols w:space="720" w:num="1"/>
        </w:sectPr>
      </w:pPr>
    </w:p>
    <w:p w14:paraId="1CE02798">
      <w:pPr>
        <w:pStyle w:val="5"/>
        <w:spacing w:before="7"/>
        <w:rPr>
          <w:sz w:val="16"/>
        </w:rPr>
      </w:pPr>
    </w:p>
    <w:p w14:paraId="3121391C">
      <w:pPr>
        <w:pStyle w:val="2"/>
      </w:pPr>
      <w:r>
        <w:t>支出预算分类汇总表（按政府预算经济分类）</w:t>
      </w:r>
    </w:p>
    <w:p w14:paraId="4900F1DA">
      <w:pPr>
        <w:tabs>
          <w:tab w:val="left" w:pos="16751"/>
        </w:tabs>
        <w:spacing w:before="271"/>
        <w:ind w:left="11" w:right="0" w:firstLine="0"/>
        <w:jc w:val="center"/>
        <w:rPr>
          <w:sz w:val="18"/>
        </w:rPr>
      </w:pPr>
      <w:r>
        <w:rPr>
          <w:b/>
          <w:spacing w:val="15"/>
          <w:sz w:val="18"/>
        </w:rPr>
        <w:t>单位：沅陵县档案</w:t>
      </w:r>
      <w:r>
        <w:rPr>
          <w:b/>
          <w:sz w:val="18"/>
        </w:rPr>
        <w:t>馆</w:t>
      </w:r>
      <w:r>
        <w:rPr>
          <w:b/>
          <w:sz w:val="18"/>
        </w:rPr>
        <w:tab/>
      </w:r>
      <w:r>
        <w:rPr>
          <w:sz w:val="18"/>
        </w:rPr>
        <w:t>金额单位：万元</w:t>
      </w:r>
    </w:p>
    <w:p w14:paraId="37012D4F">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0"/>
        <w:gridCol w:w="435"/>
        <w:gridCol w:w="420"/>
        <w:gridCol w:w="1005"/>
        <w:gridCol w:w="2610"/>
        <w:gridCol w:w="915"/>
        <w:gridCol w:w="870"/>
        <w:gridCol w:w="870"/>
        <w:gridCol w:w="855"/>
        <w:gridCol w:w="870"/>
        <w:gridCol w:w="870"/>
        <w:gridCol w:w="870"/>
        <w:gridCol w:w="870"/>
        <w:gridCol w:w="855"/>
        <w:gridCol w:w="975"/>
        <w:gridCol w:w="975"/>
        <w:gridCol w:w="735"/>
        <w:gridCol w:w="915"/>
        <w:gridCol w:w="855"/>
        <w:gridCol w:w="870"/>
      </w:tblGrid>
      <w:tr w14:paraId="1793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0" w:hRule="atLeast"/>
        </w:trPr>
        <w:tc>
          <w:tcPr>
            <w:tcW w:w="1275" w:type="dxa"/>
            <w:gridSpan w:val="3"/>
          </w:tcPr>
          <w:p w14:paraId="22032B0C">
            <w:pPr>
              <w:pStyle w:val="10"/>
              <w:spacing w:before="142"/>
              <w:ind w:left="240"/>
              <w:rPr>
                <w:b/>
                <w:sz w:val="18"/>
              </w:rPr>
            </w:pPr>
            <w:r>
              <w:rPr>
                <w:b/>
                <w:sz w:val="18"/>
              </w:rPr>
              <w:t>功能科目</w:t>
            </w:r>
          </w:p>
        </w:tc>
        <w:tc>
          <w:tcPr>
            <w:tcW w:w="1005" w:type="dxa"/>
            <w:vMerge w:val="restart"/>
          </w:tcPr>
          <w:p w14:paraId="46C351F5">
            <w:pPr>
              <w:pStyle w:val="10"/>
              <w:rPr>
                <w:sz w:val="18"/>
              </w:rPr>
            </w:pPr>
          </w:p>
          <w:p w14:paraId="0899571C">
            <w:pPr>
              <w:pStyle w:val="10"/>
              <w:spacing w:before="6"/>
              <w:rPr>
                <w:sz w:val="16"/>
              </w:rPr>
            </w:pPr>
          </w:p>
          <w:p w14:paraId="52089732">
            <w:pPr>
              <w:pStyle w:val="10"/>
              <w:spacing w:before="1"/>
              <w:ind w:left="105"/>
              <w:rPr>
                <w:b/>
                <w:sz w:val="18"/>
              </w:rPr>
            </w:pPr>
            <w:r>
              <w:rPr>
                <w:b/>
                <w:sz w:val="18"/>
              </w:rPr>
              <w:t>单位代码</w:t>
            </w:r>
          </w:p>
        </w:tc>
        <w:tc>
          <w:tcPr>
            <w:tcW w:w="2610" w:type="dxa"/>
            <w:vMerge w:val="restart"/>
          </w:tcPr>
          <w:p w14:paraId="1FA4DF3D">
            <w:pPr>
              <w:pStyle w:val="10"/>
              <w:rPr>
                <w:sz w:val="18"/>
              </w:rPr>
            </w:pPr>
          </w:p>
          <w:p w14:paraId="667FFAD0">
            <w:pPr>
              <w:pStyle w:val="10"/>
              <w:spacing w:before="6"/>
              <w:rPr>
                <w:sz w:val="16"/>
              </w:rPr>
            </w:pPr>
          </w:p>
          <w:p w14:paraId="44E7985D">
            <w:pPr>
              <w:pStyle w:val="10"/>
              <w:spacing w:before="1"/>
              <w:ind w:left="330"/>
              <w:rPr>
                <w:b/>
                <w:sz w:val="18"/>
              </w:rPr>
            </w:pPr>
            <w:r>
              <w:rPr>
                <w:b/>
                <w:sz w:val="18"/>
              </w:rPr>
              <w:t>单位名称（功能科目）</w:t>
            </w:r>
          </w:p>
        </w:tc>
        <w:tc>
          <w:tcPr>
            <w:tcW w:w="915" w:type="dxa"/>
            <w:vMerge w:val="restart"/>
          </w:tcPr>
          <w:p w14:paraId="36836152">
            <w:pPr>
              <w:pStyle w:val="10"/>
              <w:rPr>
                <w:sz w:val="18"/>
              </w:rPr>
            </w:pPr>
          </w:p>
          <w:p w14:paraId="1958CCE7">
            <w:pPr>
              <w:pStyle w:val="10"/>
              <w:spacing w:before="6"/>
              <w:rPr>
                <w:sz w:val="16"/>
              </w:rPr>
            </w:pPr>
          </w:p>
          <w:p w14:paraId="5D856524">
            <w:pPr>
              <w:pStyle w:val="10"/>
              <w:spacing w:before="1"/>
              <w:ind w:left="105"/>
              <w:rPr>
                <w:b/>
                <w:sz w:val="18"/>
              </w:rPr>
            </w:pPr>
            <w:r>
              <w:rPr>
                <w:b/>
                <w:sz w:val="18"/>
              </w:rPr>
              <w:t>总  计</w:t>
            </w:r>
          </w:p>
        </w:tc>
        <w:tc>
          <w:tcPr>
            <w:tcW w:w="870" w:type="dxa"/>
            <w:vMerge w:val="restart"/>
          </w:tcPr>
          <w:p w14:paraId="6B54E1BA">
            <w:pPr>
              <w:pStyle w:val="10"/>
              <w:spacing w:before="7"/>
              <w:rPr>
                <w:sz w:val="26"/>
              </w:rPr>
            </w:pPr>
          </w:p>
          <w:p w14:paraId="3091FAFD">
            <w:pPr>
              <w:pStyle w:val="10"/>
              <w:spacing w:before="1" w:line="235" w:lineRule="auto"/>
              <w:ind w:left="45" w:right="44"/>
              <w:rPr>
                <w:b/>
                <w:sz w:val="18"/>
              </w:rPr>
            </w:pPr>
            <w:r>
              <w:rPr>
                <w:b/>
                <w:sz w:val="18"/>
              </w:rPr>
              <w:t>机关工资福利支出</w:t>
            </w:r>
          </w:p>
        </w:tc>
        <w:tc>
          <w:tcPr>
            <w:tcW w:w="870" w:type="dxa"/>
            <w:vMerge w:val="restart"/>
          </w:tcPr>
          <w:p w14:paraId="038F460F">
            <w:pPr>
              <w:pStyle w:val="10"/>
              <w:spacing w:before="3"/>
              <w:rPr>
                <w:sz w:val="17"/>
              </w:rPr>
            </w:pPr>
          </w:p>
          <w:p w14:paraId="130C2350">
            <w:pPr>
              <w:pStyle w:val="10"/>
              <w:spacing w:line="235" w:lineRule="auto"/>
              <w:ind w:left="45" w:right="44"/>
              <w:jc w:val="center"/>
              <w:rPr>
                <w:b/>
                <w:sz w:val="18"/>
              </w:rPr>
            </w:pPr>
            <w:r>
              <w:rPr>
                <w:b/>
                <w:sz w:val="18"/>
              </w:rPr>
              <w:t>机关商品和服务支出</w:t>
            </w:r>
          </w:p>
        </w:tc>
        <w:tc>
          <w:tcPr>
            <w:tcW w:w="855" w:type="dxa"/>
            <w:vMerge w:val="restart"/>
          </w:tcPr>
          <w:p w14:paraId="50151809">
            <w:pPr>
              <w:pStyle w:val="10"/>
              <w:spacing w:before="3"/>
              <w:rPr>
                <w:sz w:val="17"/>
              </w:rPr>
            </w:pPr>
          </w:p>
          <w:p w14:paraId="13CB7E15">
            <w:pPr>
              <w:pStyle w:val="10"/>
              <w:spacing w:line="235" w:lineRule="auto"/>
              <w:ind w:left="30" w:right="44"/>
              <w:jc w:val="center"/>
              <w:rPr>
                <w:b/>
                <w:sz w:val="18"/>
              </w:rPr>
            </w:pPr>
            <w:r>
              <w:rPr>
                <w:b/>
                <w:sz w:val="18"/>
              </w:rPr>
              <w:t>机关资本性支出( 一)</w:t>
            </w:r>
          </w:p>
        </w:tc>
        <w:tc>
          <w:tcPr>
            <w:tcW w:w="870" w:type="dxa"/>
            <w:vMerge w:val="restart"/>
          </w:tcPr>
          <w:p w14:paraId="3B61C97E">
            <w:pPr>
              <w:pStyle w:val="10"/>
              <w:spacing w:before="3"/>
              <w:rPr>
                <w:sz w:val="17"/>
              </w:rPr>
            </w:pPr>
          </w:p>
          <w:p w14:paraId="2016DA64">
            <w:pPr>
              <w:pStyle w:val="10"/>
              <w:spacing w:line="235" w:lineRule="auto"/>
              <w:ind w:left="45" w:right="44"/>
              <w:jc w:val="center"/>
              <w:rPr>
                <w:b/>
                <w:sz w:val="18"/>
              </w:rPr>
            </w:pPr>
            <w:r>
              <w:rPr>
                <w:b/>
                <w:sz w:val="18"/>
              </w:rPr>
              <w:t>机关资本性支出( 二)</w:t>
            </w:r>
          </w:p>
        </w:tc>
        <w:tc>
          <w:tcPr>
            <w:tcW w:w="870" w:type="dxa"/>
            <w:vMerge w:val="restart"/>
          </w:tcPr>
          <w:p w14:paraId="309AB678">
            <w:pPr>
              <w:pStyle w:val="10"/>
              <w:spacing w:before="3"/>
              <w:rPr>
                <w:sz w:val="17"/>
              </w:rPr>
            </w:pPr>
          </w:p>
          <w:p w14:paraId="14EFEAA4">
            <w:pPr>
              <w:pStyle w:val="10"/>
              <w:spacing w:line="235" w:lineRule="auto"/>
              <w:ind w:left="45" w:right="44"/>
              <w:jc w:val="center"/>
              <w:rPr>
                <w:b/>
                <w:sz w:val="18"/>
              </w:rPr>
            </w:pPr>
            <w:r>
              <w:rPr>
                <w:b/>
                <w:sz w:val="18"/>
              </w:rPr>
              <w:t>对事业单位经常性补助</w:t>
            </w:r>
          </w:p>
        </w:tc>
        <w:tc>
          <w:tcPr>
            <w:tcW w:w="870" w:type="dxa"/>
            <w:vMerge w:val="restart"/>
          </w:tcPr>
          <w:p w14:paraId="0D9699DF">
            <w:pPr>
              <w:pStyle w:val="10"/>
              <w:spacing w:before="3"/>
              <w:rPr>
                <w:sz w:val="17"/>
              </w:rPr>
            </w:pPr>
          </w:p>
          <w:p w14:paraId="0A930BB6">
            <w:pPr>
              <w:pStyle w:val="10"/>
              <w:spacing w:line="235" w:lineRule="auto"/>
              <w:ind w:left="45" w:right="44"/>
              <w:jc w:val="center"/>
              <w:rPr>
                <w:b/>
                <w:sz w:val="18"/>
              </w:rPr>
            </w:pPr>
            <w:r>
              <w:rPr>
                <w:b/>
                <w:sz w:val="18"/>
              </w:rPr>
              <w:t>对事业单位资本性补助</w:t>
            </w:r>
          </w:p>
        </w:tc>
        <w:tc>
          <w:tcPr>
            <w:tcW w:w="870" w:type="dxa"/>
            <w:vMerge w:val="restart"/>
          </w:tcPr>
          <w:p w14:paraId="1ED700BE">
            <w:pPr>
              <w:pStyle w:val="10"/>
              <w:spacing w:before="7"/>
              <w:rPr>
                <w:sz w:val="26"/>
              </w:rPr>
            </w:pPr>
          </w:p>
          <w:p w14:paraId="4BD012B3">
            <w:pPr>
              <w:pStyle w:val="10"/>
              <w:spacing w:before="1" w:line="235" w:lineRule="auto"/>
              <w:ind w:left="330" w:right="44" w:hanging="285"/>
              <w:rPr>
                <w:b/>
                <w:sz w:val="18"/>
              </w:rPr>
            </w:pPr>
            <w:r>
              <w:rPr>
                <w:b/>
                <w:sz w:val="18"/>
              </w:rPr>
              <w:t>对企业补助</w:t>
            </w:r>
          </w:p>
        </w:tc>
        <w:tc>
          <w:tcPr>
            <w:tcW w:w="855" w:type="dxa"/>
            <w:vMerge w:val="restart"/>
          </w:tcPr>
          <w:p w14:paraId="4F22FB22">
            <w:pPr>
              <w:pStyle w:val="10"/>
              <w:spacing w:before="7"/>
              <w:rPr>
                <w:sz w:val="26"/>
              </w:rPr>
            </w:pPr>
          </w:p>
          <w:p w14:paraId="71623169">
            <w:pPr>
              <w:pStyle w:val="10"/>
              <w:spacing w:before="1" w:line="235" w:lineRule="auto"/>
              <w:ind w:left="30" w:right="44"/>
              <w:rPr>
                <w:b/>
                <w:sz w:val="18"/>
              </w:rPr>
            </w:pPr>
            <w:r>
              <w:rPr>
                <w:b/>
                <w:sz w:val="18"/>
              </w:rPr>
              <w:t>对企业资本性支出</w:t>
            </w:r>
          </w:p>
        </w:tc>
        <w:tc>
          <w:tcPr>
            <w:tcW w:w="975" w:type="dxa"/>
            <w:vMerge w:val="restart"/>
          </w:tcPr>
          <w:p w14:paraId="20046011">
            <w:pPr>
              <w:pStyle w:val="10"/>
              <w:spacing w:before="3"/>
              <w:rPr>
                <w:sz w:val="17"/>
              </w:rPr>
            </w:pPr>
          </w:p>
          <w:p w14:paraId="1E7BA979">
            <w:pPr>
              <w:pStyle w:val="10"/>
              <w:spacing w:line="235" w:lineRule="auto"/>
              <w:ind w:left="90" w:right="104"/>
              <w:jc w:val="center"/>
              <w:rPr>
                <w:b/>
                <w:sz w:val="18"/>
              </w:rPr>
            </w:pPr>
            <w:r>
              <w:rPr>
                <w:b/>
                <w:sz w:val="18"/>
              </w:rPr>
              <w:t>对个人和家庭的补助</w:t>
            </w:r>
          </w:p>
        </w:tc>
        <w:tc>
          <w:tcPr>
            <w:tcW w:w="975" w:type="dxa"/>
            <w:vMerge w:val="restart"/>
          </w:tcPr>
          <w:p w14:paraId="0DF856FD">
            <w:pPr>
              <w:pStyle w:val="10"/>
              <w:spacing w:before="3"/>
              <w:rPr>
                <w:sz w:val="17"/>
              </w:rPr>
            </w:pPr>
          </w:p>
          <w:p w14:paraId="223B128F">
            <w:pPr>
              <w:pStyle w:val="10"/>
              <w:spacing w:line="235" w:lineRule="auto"/>
              <w:ind w:left="90" w:right="104"/>
              <w:jc w:val="center"/>
              <w:rPr>
                <w:b/>
                <w:sz w:val="18"/>
              </w:rPr>
            </w:pPr>
            <w:r>
              <w:rPr>
                <w:b/>
                <w:sz w:val="18"/>
              </w:rPr>
              <w:t>对社会保障基金补助</w:t>
            </w:r>
          </w:p>
        </w:tc>
        <w:tc>
          <w:tcPr>
            <w:tcW w:w="735" w:type="dxa"/>
            <w:vMerge w:val="restart"/>
          </w:tcPr>
          <w:p w14:paraId="72F0DB50">
            <w:pPr>
              <w:pStyle w:val="10"/>
              <w:spacing w:before="3"/>
              <w:rPr>
                <w:sz w:val="17"/>
              </w:rPr>
            </w:pPr>
          </w:p>
          <w:p w14:paraId="45D52AB7">
            <w:pPr>
              <w:pStyle w:val="10"/>
              <w:spacing w:line="235" w:lineRule="auto"/>
              <w:ind w:left="75" w:right="74"/>
              <w:jc w:val="both"/>
              <w:rPr>
                <w:b/>
                <w:sz w:val="18"/>
              </w:rPr>
            </w:pPr>
            <w:r>
              <w:rPr>
                <w:b/>
                <w:sz w:val="18"/>
              </w:rPr>
              <w:t>债务利息及费用支出</w:t>
            </w:r>
          </w:p>
        </w:tc>
        <w:tc>
          <w:tcPr>
            <w:tcW w:w="915" w:type="dxa"/>
            <w:vMerge w:val="restart"/>
          </w:tcPr>
          <w:p w14:paraId="382F9B87">
            <w:pPr>
              <w:pStyle w:val="10"/>
              <w:spacing w:before="7"/>
              <w:rPr>
                <w:sz w:val="26"/>
              </w:rPr>
            </w:pPr>
          </w:p>
          <w:p w14:paraId="594C07A6">
            <w:pPr>
              <w:pStyle w:val="10"/>
              <w:spacing w:before="1" w:line="235" w:lineRule="auto"/>
              <w:ind w:left="255" w:right="74" w:hanging="195"/>
              <w:rPr>
                <w:b/>
                <w:sz w:val="18"/>
              </w:rPr>
            </w:pPr>
            <w:r>
              <w:rPr>
                <w:b/>
                <w:sz w:val="18"/>
              </w:rPr>
              <w:t>债务还本支出</w:t>
            </w:r>
          </w:p>
        </w:tc>
        <w:tc>
          <w:tcPr>
            <w:tcW w:w="855" w:type="dxa"/>
            <w:vMerge w:val="restart"/>
          </w:tcPr>
          <w:p w14:paraId="08FFDC01">
            <w:pPr>
              <w:pStyle w:val="10"/>
              <w:spacing w:before="7"/>
              <w:rPr>
                <w:sz w:val="26"/>
              </w:rPr>
            </w:pPr>
          </w:p>
          <w:p w14:paraId="5EC87093">
            <w:pPr>
              <w:pStyle w:val="10"/>
              <w:spacing w:before="1" w:line="235" w:lineRule="auto"/>
              <w:ind w:left="330" w:right="44" w:hanging="300"/>
              <w:rPr>
                <w:b/>
                <w:sz w:val="18"/>
              </w:rPr>
            </w:pPr>
            <w:r>
              <w:rPr>
                <w:b/>
                <w:sz w:val="18"/>
              </w:rPr>
              <w:t>转移性支出</w:t>
            </w:r>
          </w:p>
        </w:tc>
        <w:tc>
          <w:tcPr>
            <w:tcW w:w="870" w:type="dxa"/>
            <w:vMerge w:val="restart"/>
          </w:tcPr>
          <w:p w14:paraId="66EA7DEC">
            <w:pPr>
              <w:pStyle w:val="10"/>
              <w:rPr>
                <w:sz w:val="18"/>
              </w:rPr>
            </w:pPr>
          </w:p>
          <w:p w14:paraId="503C2ED0">
            <w:pPr>
              <w:pStyle w:val="10"/>
              <w:spacing w:before="6"/>
              <w:rPr>
                <w:sz w:val="16"/>
              </w:rPr>
            </w:pPr>
          </w:p>
          <w:p w14:paraId="16499919">
            <w:pPr>
              <w:pStyle w:val="10"/>
              <w:spacing w:before="1"/>
              <w:ind w:left="45"/>
              <w:rPr>
                <w:b/>
                <w:sz w:val="18"/>
              </w:rPr>
            </w:pPr>
            <w:r>
              <w:rPr>
                <w:b/>
                <w:sz w:val="18"/>
              </w:rPr>
              <w:t>其他支出</w:t>
            </w:r>
          </w:p>
        </w:tc>
      </w:tr>
      <w:tr w14:paraId="1E76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420" w:type="dxa"/>
          </w:tcPr>
          <w:p w14:paraId="33A43411">
            <w:pPr>
              <w:pStyle w:val="10"/>
              <w:spacing w:before="5"/>
              <w:rPr>
                <w:sz w:val="13"/>
              </w:rPr>
            </w:pPr>
          </w:p>
          <w:p w14:paraId="4535D479">
            <w:pPr>
              <w:pStyle w:val="10"/>
              <w:spacing w:before="1"/>
              <w:ind w:right="14"/>
              <w:jc w:val="center"/>
              <w:rPr>
                <w:b/>
                <w:sz w:val="18"/>
              </w:rPr>
            </w:pPr>
            <w:r>
              <w:rPr>
                <w:b/>
                <w:w w:val="99"/>
                <w:sz w:val="18"/>
              </w:rPr>
              <w:t>类</w:t>
            </w:r>
          </w:p>
        </w:tc>
        <w:tc>
          <w:tcPr>
            <w:tcW w:w="435" w:type="dxa"/>
          </w:tcPr>
          <w:p w14:paraId="3DF23DD9">
            <w:pPr>
              <w:pStyle w:val="10"/>
              <w:spacing w:before="5"/>
              <w:rPr>
                <w:sz w:val="13"/>
              </w:rPr>
            </w:pPr>
          </w:p>
          <w:p w14:paraId="2F4ACBA1">
            <w:pPr>
              <w:pStyle w:val="10"/>
              <w:spacing w:before="1"/>
              <w:ind w:left="120"/>
              <w:rPr>
                <w:b/>
                <w:sz w:val="18"/>
              </w:rPr>
            </w:pPr>
            <w:r>
              <w:rPr>
                <w:b/>
                <w:w w:val="99"/>
                <w:sz w:val="18"/>
              </w:rPr>
              <w:t>款</w:t>
            </w:r>
          </w:p>
        </w:tc>
        <w:tc>
          <w:tcPr>
            <w:tcW w:w="420" w:type="dxa"/>
          </w:tcPr>
          <w:p w14:paraId="6657F723">
            <w:pPr>
              <w:pStyle w:val="10"/>
              <w:spacing w:before="5"/>
              <w:rPr>
                <w:sz w:val="13"/>
              </w:rPr>
            </w:pPr>
          </w:p>
          <w:p w14:paraId="2636E1E2">
            <w:pPr>
              <w:pStyle w:val="10"/>
              <w:spacing w:before="1"/>
              <w:ind w:right="14"/>
              <w:jc w:val="center"/>
              <w:rPr>
                <w:b/>
                <w:sz w:val="18"/>
              </w:rPr>
            </w:pPr>
            <w:r>
              <w:rPr>
                <w:b/>
                <w:w w:val="99"/>
                <w:sz w:val="18"/>
              </w:rPr>
              <w:t>项</w:t>
            </w:r>
          </w:p>
        </w:tc>
        <w:tc>
          <w:tcPr>
            <w:tcW w:w="1005" w:type="dxa"/>
            <w:vMerge w:val="continue"/>
            <w:tcBorders>
              <w:top w:val="nil"/>
            </w:tcBorders>
          </w:tcPr>
          <w:p w14:paraId="16770316">
            <w:pPr>
              <w:rPr>
                <w:sz w:val="2"/>
                <w:szCs w:val="2"/>
              </w:rPr>
            </w:pPr>
          </w:p>
        </w:tc>
        <w:tc>
          <w:tcPr>
            <w:tcW w:w="2610" w:type="dxa"/>
            <w:vMerge w:val="continue"/>
            <w:tcBorders>
              <w:top w:val="nil"/>
            </w:tcBorders>
          </w:tcPr>
          <w:p w14:paraId="5EEBA61E">
            <w:pPr>
              <w:rPr>
                <w:sz w:val="2"/>
                <w:szCs w:val="2"/>
              </w:rPr>
            </w:pPr>
          </w:p>
        </w:tc>
        <w:tc>
          <w:tcPr>
            <w:tcW w:w="915" w:type="dxa"/>
            <w:vMerge w:val="continue"/>
            <w:tcBorders>
              <w:top w:val="nil"/>
            </w:tcBorders>
          </w:tcPr>
          <w:p w14:paraId="325C177B">
            <w:pPr>
              <w:rPr>
                <w:sz w:val="2"/>
                <w:szCs w:val="2"/>
              </w:rPr>
            </w:pPr>
          </w:p>
        </w:tc>
        <w:tc>
          <w:tcPr>
            <w:tcW w:w="870" w:type="dxa"/>
            <w:vMerge w:val="continue"/>
            <w:tcBorders>
              <w:top w:val="nil"/>
            </w:tcBorders>
          </w:tcPr>
          <w:p w14:paraId="1EE02513">
            <w:pPr>
              <w:rPr>
                <w:sz w:val="2"/>
                <w:szCs w:val="2"/>
              </w:rPr>
            </w:pPr>
          </w:p>
        </w:tc>
        <w:tc>
          <w:tcPr>
            <w:tcW w:w="870" w:type="dxa"/>
            <w:vMerge w:val="continue"/>
            <w:tcBorders>
              <w:top w:val="nil"/>
            </w:tcBorders>
          </w:tcPr>
          <w:p w14:paraId="6BC581DD">
            <w:pPr>
              <w:rPr>
                <w:sz w:val="2"/>
                <w:szCs w:val="2"/>
              </w:rPr>
            </w:pPr>
          </w:p>
        </w:tc>
        <w:tc>
          <w:tcPr>
            <w:tcW w:w="855" w:type="dxa"/>
            <w:vMerge w:val="continue"/>
            <w:tcBorders>
              <w:top w:val="nil"/>
            </w:tcBorders>
          </w:tcPr>
          <w:p w14:paraId="2780F02B">
            <w:pPr>
              <w:rPr>
                <w:sz w:val="2"/>
                <w:szCs w:val="2"/>
              </w:rPr>
            </w:pPr>
          </w:p>
        </w:tc>
        <w:tc>
          <w:tcPr>
            <w:tcW w:w="870" w:type="dxa"/>
            <w:vMerge w:val="continue"/>
            <w:tcBorders>
              <w:top w:val="nil"/>
            </w:tcBorders>
          </w:tcPr>
          <w:p w14:paraId="46D5A144">
            <w:pPr>
              <w:rPr>
                <w:sz w:val="2"/>
                <w:szCs w:val="2"/>
              </w:rPr>
            </w:pPr>
          </w:p>
        </w:tc>
        <w:tc>
          <w:tcPr>
            <w:tcW w:w="870" w:type="dxa"/>
            <w:vMerge w:val="continue"/>
            <w:tcBorders>
              <w:top w:val="nil"/>
            </w:tcBorders>
          </w:tcPr>
          <w:p w14:paraId="507072E7">
            <w:pPr>
              <w:rPr>
                <w:sz w:val="2"/>
                <w:szCs w:val="2"/>
              </w:rPr>
            </w:pPr>
          </w:p>
        </w:tc>
        <w:tc>
          <w:tcPr>
            <w:tcW w:w="870" w:type="dxa"/>
            <w:vMerge w:val="continue"/>
            <w:tcBorders>
              <w:top w:val="nil"/>
            </w:tcBorders>
          </w:tcPr>
          <w:p w14:paraId="593E628B">
            <w:pPr>
              <w:rPr>
                <w:sz w:val="2"/>
                <w:szCs w:val="2"/>
              </w:rPr>
            </w:pPr>
          </w:p>
        </w:tc>
        <w:tc>
          <w:tcPr>
            <w:tcW w:w="870" w:type="dxa"/>
            <w:vMerge w:val="continue"/>
            <w:tcBorders>
              <w:top w:val="nil"/>
            </w:tcBorders>
          </w:tcPr>
          <w:p w14:paraId="77F9A7AE">
            <w:pPr>
              <w:rPr>
                <w:sz w:val="2"/>
                <w:szCs w:val="2"/>
              </w:rPr>
            </w:pPr>
          </w:p>
        </w:tc>
        <w:tc>
          <w:tcPr>
            <w:tcW w:w="855" w:type="dxa"/>
            <w:vMerge w:val="continue"/>
            <w:tcBorders>
              <w:top w:val="nil"/>
            </w:tcBorders>
          </w:tcPr>
          <w:p w14:paraId="447D17DC">
            <w:pPr>
              <w:rPr>
                <w:sz w:val="2"/>
                <w:szCs w:val="2"/>
              </w:rPr>
            </w:pPr>
          </w:p>
        </w:tc>
        <w:tc>
          <w:tcPr>
            <w:tcW w:w="975" w:type="dxa"/>
            <w:vMerge w:val="continue"/>
            <w:tcBorders>
              <w:top w:val="nil"/>
            </w:tcBorders>
          </w:tcPr>
          <w:p w14:paraId="5EBEA71F">
            <w:pPr>
              <w:rPr>
                <w:sz w:val="2"/>
                <w:szCs w:val="2"/>
              </w:rPr>
            </w:pPr>
          </w:p>
        </w:tc>
        <w:tc>
          <w:tcPr>
            <w:tcW w:w="975" w:type="dxa"/>
            <w:vMerge w:val="continue"/>
            <w:tcBorders>
              <w:top w:val="nil"/>
            </w:tcBorders>
          </w:tcPr>
          <w:p w14:paraId="24DECDAA">
            <w:pPr>
              <w:rPr>
                <w:sz w:val="2"/>
                <w:szCs w:val="2"/>
              </w:rPr>
            </w:pPr>
          </w:p>
        </w:tc>
        <w:tc>
          <w:tcPr>
            <w:tcW w:w="735" w:type="dxa"/>
            <w:vMerge w:val="continue"/>
            <w:tcBorders>
              <w:top w:val="nil"/>
            </w:tcBorders>
          </w:tcPr>
          <w:p w14:paraId="6E5F54C0">
            <w:pPr>
              <w:rPr>
                <w:sz w:val="2"/>
                <w:szCs w:val="2"/>
              </w:rPr>
            </w:pPr>
          </w:p>
        </w:tc>
        <w:tc>
          <w:tcPr>
            <w:tcW w:w="915" w:type="dxa"/>
            <w:vMerge w:val="continue"/>
            <w:tcBorders>
              <w:top w:val="nil"/>
            </w:tcBorders>
          </w:tcPr>
          <w:p w14:paraId="66DB6A12">
            <w:pPr>
              <w:rPr>
                <w:sz w:val="2"/>
                <w:szCs w:val="2"/>
              </w:rPr>
            </w:pPr>
          </w:p>
        </w:tc>
        <w:tc>
          <w:tcPr>
            <w:tcW w:w="855" w:type="dxa"/>
            <w:vMerge w:val="continue"/>
            <w:tcBorders>
              <w:top w:val="nil"/>
            </w:tcBorders>
          </w:tcPr>
          <w:p w14:paraId="3CAF19B1">
            <w:pPr>
              <w:rPr>
                <w:sz w:val="2"/>
                <w:szCs w:val="2"/>
              </w:rPr>
            </w:pPr>
          </w:p>
        </w:tc>
        <w:tc>
          <w:tcPr>
            <w:tcW w:w="870" w:type="dxa"/>
            <w:vMerge w:val="continue"/>
            <w:tcBorders>
              <w:top w:val="nil"/>
            </w:tcBorders>
          </w:tcPr>
          <w:p w14:paraId="1ABDF833">
            <w:pPr>
              <w:rPr>
                <w:sz w:val="2"/>
                <w:szCs w:val="2"/>
              </w:rPr>
            </w:pPr>
          </w:p>
        </w:tc>
      </w:tr>
      <w:tr w14:paraId="7BF3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20" w:type="dxa"/>
          </w:tcPr>
          <w:p w14:paraId="2236F714">
            <w:pPr>
              <w:pStyle w:val="10"/>
              <w:rPr>
                <w:rFonts w:ascii="Times New Roman"/>
                <w:sz w:val="18"/>
              </w:rPr>
            </w:pPr>
          </w:p>
        </w:tc>
        <w:tc>
          <w:tcPr>
            <w:tcW w:w="435" w:type="dxa"/>
          </w:tcPr>
          <w:p w14:paraId="33BF1D6F">
            <w:pPr>
              <w:pStyle w:val="10"/>
              <w:rPr>
                <w:rFonts w:ascii="Times New Roman"/>
                <w:sz w:val="18"/>
              </w:rPr>
            </w:pPr>
          </w:p>
        </w:tc>
        <w:tc>
          <w:tcPr>
            <w:tcW w:w="420" w:type="dxa"/>
          </w:tcPr>
          <w:p w14:paraId="4FD4C317">
            <w:pPr>
              <w:pStyle w:val="10"/>
              <w:rPr>
                <w:rFonts w:ascii="Times New Roman"/>
                <w:sz w:val="18"/>
              </w:rPr>
            </w:pPr>
          </w:p>
        </w:tc>
        <w:tc>
          <w:tcPr>
            <w:tcW w:w="1005" w:type="dxa"/>
          </w:tcPr>
          <w:p w14:paraId="642FD58F">
            <w:pPr>
              <w:pStyle w:val="10"/>
              <w:rPr>
                <w:rFonts w:ascii="Times New Roman"/>
                <w:sz w:val="18"/>
              </w:rPr>
            </w:pPr>
          </w:p>
        </w:tc>
        <w:tc>
          <w:tcPr>
            <w:tcW w:w="2610" w:type="dxa"/>
          </w:tcPr>
          <w:p w14:paraId="3B8FE010">
            <w:pPr>
              <w:pStyle w:val="10"/>
              <w:spacing w:before="8"/>
              <w:rPr>
                <w:sz w:val="12"/>
              </w:rPr>
            </w:pPr>
          </w:p>
          <w:p w14:paraId="1CB3143F">
            <w:pPr>
              <w:pStyle w:val="10"/>
              <w:ind w:left="30"/>
              <w:rPr>
                <w:sz w:val="16"/>
              </w:rPr>
            </w:pPr>
            <w:r>
              <w:rPr>
                <w:w w:val="105"/>
                <w:sz w:val="16"/>
              </w:rPr>
              <w:t>合计</w:t>
            </w:r>
          </w:p>
        </w:tc>
        <w:tc>
          <w:tcPr>
            <w:tcW w:w="915" w:type="dxa"/>
          </w:tcPr>
          <w:p w14:paraId="4A056936">
            <w:pPr>
              <w:pStyle w:val="10"/>
              <w:spacing w:before="8"/>
              <w:rPr>
                <w:sz w:val="12"/>
              </w:rPr>
            </w:pPr>
          </w:p>
          <w:p w14:paraId="7EC1EBAD">
            <w:pPr>
              <w:pStyle w:val="10"/>
              <w:ind w:right="20"/>
              <w:jc w:val="right"/>
              <w:rPr>
                <w:sz w:val="16"/>
              </w:rPr>
            </w:pPr>
            <w:r>
              <w:rPr>
                <w:sz w:val="16"/>
              </w:rPr>
              <w:t>393.79</w:t>
            </w:r>
          </w:p>
        </w:tc>
        <w:tc>
          <w:tcPr>
            <w:tcW w:w="870" w:type="dxa"/>
          </w:tcPr>
          <w:p w14:paraId="2C428DD0">
            <w:pPr>
              <w:pStyle w:val="10"/>
              <w:spacing w:before="8"/>
              <w:rPr>
                <w:sz w:val="12"/>
              </w:rPr>
            </w:pPr>
          </w:p>
          <w:p w14:paraId="59F07A3C">
            <w:pPr>
              <w:pStyle w:val="10"/>
              <w:ind w:right="20"/>
              <w:jc w:val="right"/>
              <w:rPr>
                <w:sz w:val="16"/>
              </w:rPr>
            </w:pPr>
            <w:r>
              <w:rPr>
                <w:sz w:val="16"/>
              </w:rPr>
              <w:t>116.38</w:t>
            </w:r>
          </w:p>
        </w:tc>
        <w:tc>
          <w:tcPr>
            <w:tcW w:w="870" w:type="dxa"/>
          </w:tcPr>
          <w:p w14:paraId="0CBF6B0D">
            <w:pPr>
              <w:pStyle w:val="10"/>
              <w:spacing w:before="8"/>
              <w:rPr>
                <w:sz w:val="12"/>
              </w:rPr>
            </w:pPr>
          </w:p>
          <w:p w14:paraId="393845AD">
            <w:pPr>
              <w:pStyle w:val="10"/>
              <w:ind w:right="20"/>
              <w:jc w:val="right"/>
              <w:rPr>
                <w:sz w:val="16"/>
              </w:rPr>
            </w:pPr>
            <w:r>
              <w:rPr>
                <w:sz w:val="16"/>
              </w:rPr>
              <w:t>274.71</w:t>
            </w:r>
          </w:p>
        </w:tc>
        <w:tc>
          <w:tcPr>
            <w:tcW w:w="855" w:type="dxa"/>
          </w:tcPr>
          <w:p w14:paraId="38073F49">
            <w:pPr>
              <w:pStyle w:val="10"/>
              <w:rPr>
                <w:rFonts w:ascii="Times New Roman"/>
                <w:sz w:val="18"/>
              </w:rPr>
            </w:pPr>
          </w:p>
        </w:tc>
        <w:tc>
          <w:tcPr>
            <w:tcW w:w="870" w:type="dxa"/>
          </w:tcPr>
          <w:p w14:paraId="7AEFC2B8">
            <w:pPr>
              <w:pStyle w:val="10"/>
              <w:rPr>
                <w:rFonts w:ascii="Times New Roman"/>
                <w:sz w:val="18"/>
              </w:rPr>
            </w:pPr>
          </w:p>
        </w:tc>
        <w:tc>
          <w:tcPr>
            <w:tcW w:w="870" w:type="dxa"/>
          </w:tcPr>
          <w:p w14:paraId="1CCA5597">
            <w:pPr>
              <w:pStyle w:val="10"/>
              <w:rPr>
                <w:rFonts w:ascii="Times New Roman"/>
                <w:sz w:val="18"/>
              </w:rPr>
            </w:pPr>
          </w:p>
        </w:tc>
        <w:tc>
          <w:tcPr>
            <w:tcW w:w="870" w:type="dxa"/>
          </w:tcPr>
          <w:p w14:paraId="6C4BB962">
            <w:pPr>
              <w:pStyle w:val="10"/>
              <w:rPr>
                <w:rFonts w:ascii="Times New Roman"/>
                <w:sz w:val="18"/>
              </w:rPr>
            </w:pPr>
          </w:p>
        </w:tc>
        <w:tc>
          <w:tcPr>
            <w:tcW w:w="870" w:type="dxa"/>
          </w:tcPr>
          <w:p w14:paraId="731FD0BE">
            <w:pPr>
              <w:pStyle w:val="10"/>
              <w:rPr>
                <w:rFonts w:ascii="Times New Roman"/>
                <w:sz w:val="18"/>
              </w:rPr>
            </w:pPr>
          </w:p>
        </w:tc>
        <w:tc>
          <w:tcPr>
            <w:tcW w:w="855" w:type="dxa"/>
          </w:tcPr>
          <w:p w14:paraId="5FD5A6C5">
            <w:pPr>
              <w:pStyle w:val="10"/>
              <w:rPr>
                <w:rFonts w:ascii="Times New Roman"/>
                <w:sz w:val="18"/>
              </w:rPr>
            </w:pPr>
          </w:p>
        </w:tc>
        <w:tc>
          <w:tcPr>
            <w:tcW w:w="975" w:type="dxa"/>
          </w:tcPr>
          <w:p w14:paraId="5355789C">
            <w:pPr>
              <w:pStyle w:val="10"/>
              <w:spacing w:before="8"/>
              <w:rPr>
                <w:sz w:val="12"/>
              </w:rPr>
            </w:pPr>
          </w:p>
          <w:p w14:paraId="6B8BF687">
            <w:pPr>
              <w:pStyle w:val="10"/>
              <w:ind w:right="20"/>
              <w:jc w:val="right"/>
              <w:rPr>
                <w:sz w:val="16"/>
              </w:rPr>
            </w:pPr>
            <w:r>
              <w:rPr>
                <w:sz w:val="16"/>
              </w:rPr>
              <w:t>2.70</w:t>
            </w:r>
          </w:p>
        </w:tc>
        <w:tc>
          <w:tcPr>
            <w:tcW w:w="975" w:type="dxa"/>
          </w:tcPr>
          <w:p w14:paraId="6799A024">
            <w:pPr>
              <w:pStyle w:val="10"/>
              <w:rPr>
                <w:rFonts w:ascii="Times New Roman"/>
                <w:sz w:val="18"/>
              </w:rPr>
            </w:pPr>
          </w:p>
        </w:tc>
        <w:tc>
          <w:tcPr>
            <w:tcW w:w="735" w:type="dxa"/>
          </w:tcPr>
          <w:p w14:paraId="59C002ED">
            <w:pPr>
              <w:pStyle w:val="10"/>
              <w:rPr>
                <w:rFonts w:ascii="Times New Roman"/>
                <w:sz w:val="18"/>
              </w:rPr>
            </w:pPr>
          </w:p>
        </w:tc>
        <w:tc>
          <w:tcPr>
            <w:tcW w:w="915" w:type="dxa"/>
          </w:tcPr>
          <w:p w14:paraId="7BD54FCD">
            <w:pPr>
              <w:pStyle w:val="10"/>
              <w:rPr>
                <w:rFonts w:ascii="Times New Roman"/>
                <w:sz w:val="18"/>
              </w:rPr>
            </w:pPr>
          </w:p>
        </w:tc>
        <w:tc>
          <w:tcPr>
            <w:tcW w:w="855" w:type="dxa"/>
          </w:tcPr>
          <w:p w14:paraId="07AB3D72">
            <w:pPr>
              <w:pStyle w:val="10"/>
              <w:rPr>
                <w:rFonts w:ascii="Times New Roman"/>
                <w:sz w:val="18"/>
              </w:rPr>
            </w:pPr>
          </w:p>
        </w:tc>
        <w:tc>
          <w:tcPr>
            <w:tcW w:w="870" w:type="dxa"/>
          </w:tcPr>
          <w:p w14:paraId="760F902A">
            <w:pPr>
              <w:pStyle w:val="10"/>
              <w:rPr>
                <w:rFonts w:ascii="Times New Roman"/>
                <w:sz w:val="18"/>
              </w:rPr>
            </w:pPr>
          </w:p>
        </w:tc>
      </w:tr>
      <w:tr w14:paraId="6EDB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20" w:type="dxa"/>
          </w:tcPr>
          <w:p w14:paraId="0248BD46">
            <w:pPr>
              <w:pStyle w:val="10"/>
              <w:rPr>
                <w:rFonts w:ascii="Times New Roman"/>
                <w:sz w:val="18"/>
              </w:rPr>
            </w:pPr>
          </w:p>
        </w:tc>
        <w:tc>
          <w:tcPr>
            <w:tcW w:w="435" w:type="dxa"/>
          </w:tcPr>
          <w:p w14:paraId="357C91DB">
            <w:pPr>
              <w:pStyle w:val="10"/>
              <w:rPr>
                <w:rFonts w:ascii="Times New Roman"/>
                <w:sz w:val="18"/>
              </w:rPr>
            </w:pPr>
          </w:p>
        </w:tc>
        <w:tc>
          <w:tcPr>
            <w:tcW w:w="420" w:type="dxa"/>
          </w:tcPr>
          <w:p w14:paraId="6A9337C0">
            <w:pPr>
              <w:pStyle w:val="10"/>
              <w:rPr>
                <w:rFonts w:ascii="Times New Roman"/>
                <w:sz w:val="18"/>
              </w:rPr>
            </w:pPr>
          </w:p>
        </w:tc>
        <w:tc>
          <w:tcPr>
            <w:tcW w:w="1005" w:type="dxa"/>
          </w:tcPr>
          <w:p w14:paraId="68B40734">
            <w:pPr>
              <w:pStyle w:val="10"/>
              <w:spacing w:before="6"/>
              <w:rPr>
                <w:sz w:val="11"/>
              </w:rPr>
            </w:pPr>
          </w:p>
          <w:p w14:paraId="4CB01F7A">
            <w:pPr>
              <w:pStyle w:val="10"/>
              <w:ind w:left="30"/>
              <w:rPr>
                <w:sz w:val="16"/>
              </w:rPr>
            </w:pPr>
            <w:r>
              <w:rPr>
                <w:w w:val="105"/>
                <w:sz w:val="16"/>
              </w:rPr>
              <w:t>217</w:t>
            </w:r>
          </w:p>
        </w:tc>
        <w:tc>
          <w:tcPr>
            <w:tcW w:w="2610" w:type="dxa"/>
          </w:tcPr>
          <w:p w14:paraId="441AAD27">
            <w:pPr>
              <w:pStyle w:val="10"/>
              <w:spacing w:before="6"/>
              <w:rPr>
                <w:sz w:val="11"/>
              </w:rPr>
            </w:pPr>
          </w:p>
          <w:p w14:paraId="66883D3D">
            <w:pPr>
              <w:pStyle w:val="10"/>
              <w:ind w:left="30"/>
              <w:rPr>
                <w:sz w:val="16"/>
              </w:rPr>
            </w:pPr>
            <w:r>
              <w:rPr>
                <w:w w:val="105"/>
                <w:sz w:val="16"/>
              </w:rPr>
              <w:t>沅陵县档案馆</w:t>
            </w:r>
          </w:p>
        </w:tc>
        <w:tc>
          <w:tcPr>
            <w:tcW w:w="915" w:type="dxa"/>
          </w:tcPr>
          <w:p w14:paraId="5DBDC065">
            <w:pPr>
              <w:pStyle w:val="10"/>
              <w:spacing w:before="6"/>
              <w:rPr>
                <w:sz w:val="11"/>
              </w:rPr>
            </w:pPr>
          </w:p>
          <w:p w14:paraId="6041E962">
            <w:pPr>
              <w:pStyle w:val="10"/>
              <w:ind w:right="20"/>
              <w:jc w:val="right"/>
              <w:rPr>
                <w:sz w:val="16"/>
              </w:rPr>
            </w:pPr>
            <w:r>
              <w:rPr>
                <w:sz w:val="16"/>
              </w:rPr>
              <w:t>393.79</w:t>
            </w:r>
          </w:p>
        </w:tc>
        <w:tc>
          <w:tcPr>
            <w:tcW w:w="870" w:type="dxa"/>
          </w:tcPr>
          <w:p w14:paraId="3620F73D">
            <w:pPr>
              <w:pStyle w:val="10"/>
              <w:spacing w:before="6"/>
              <w:rPr>
                <w:sz w:val="11"/>
              </w:rPr>
            </w:pPr>
          </w:p>
          <w:p w14:paraId="159BCD50">
            <w:pPr>
              <w:pStyle w:val="10"/>
              <w:ind w:right="20"/>
              <w:jc w:val="right"/>
              <w:rPr>
                <w:sz w:val="16"/>
              </w:rPr>
            </w:pPr>
            <w:r>
              <w:rPr>
                <w:sz w:val="16"/>
              </w:rPr>
              <w:t>116.38</w:t>
            </w:r>
          </w:p>
        </w:tc>
        <w:tc>
          <w:tcPr>
            <w:tcW w:w="870" w:type="dxa"/>
          </w:tcPr>
          <w:p w14:paraId="1F4C3C39">
            <w:pPr>
              <w:pStyle w:val="10"/>
              <w:spacing w:before="6"/>
              <w:rPr>
                <w:sz w:val="11"/>
              </w:rPr>
            </w:pPr>
          </w:p>
          <w:p w14:paraId="1E2DD939">
            <w:pPr>
              <w:pStyle w:val="10"/>
              <w:ind w:right="20"/>
              <w:jc w:val="right"/>
              <w:rPr>
                <w:sz w:val="16"/>
              </w:rPr>
            </w:pPr>
            <w:r>
              <w:rPr>
                <w:sz w:val="16"/>
              </w:rPr>
              <w:t>274.71</w:t>
            </w:r>
          </w:p>
        </w:tc>
        <w:tc>
          <w:tcPr>
            <w:tcW w:w="855" w:type="dxa"/>
          </w:tcPr>
          <w:p w14:paraId="63CBFE1F">
            <w:pPr>
              <w:pStyle w:val="10"/>
              <w:rPr>
                <w:rFonts w:ascii="Times New Roman"/>
                <w:sz w:val="18"/>
              </w:rPr>
            </w:pPr>
          </w:p>
        </w:tc>
        <w:tc>
          <w:tcPr>
            <w:tcW w:w="870" w:type="dxa"/>
          </w:tcPr>
          <w:p w14:paraId="42086F91">
            <w:pPr>
              <w:pStyle w:val="10"/>
              <w:rPr>
                <w:rFonts w:ascii="Times New Roman"/>
                <w:sz w:val="18"/>
              </w:rPr>
            </w:pPr>
          </w:p>
        </w:tc>
        <w:tc>
          <w:tcPr>
            <w:tcW w:w="870" w:type="dxa"/>
          </w:tcPr>
          <w:p w14:paraId="6CDD4A7D">
            <w:pPr>
              <w:pStyle w:val="10"/>
              <w:rPr>
                <w:rFonts w:ascii="Times New Roman"/>
                <w:sz w:val="18"/>
              </w:rPr>
            </w:pPr>
          </w:p>
        </w:tc>
        <w:tc>
          <w:tcPr>
            <w:tcW w:w="870" w:type="dxa"/>
          </w:tcPr>
          <w:p w14:paraId="2A4C5373">
            <w:pPr>
              <w:pStyle w:val="10"/>
              <w:rPr>
                <w:rFonts w:ascii="Times New Roman"/>
                <w:sz w:val="18"/>
              </w:rPr>
            </w:pPr>
          </w:p>
        </w:tc>
        <w:tc>
          <w:tcPr>
            <w:tcW w:w="870" w:type="dxa"/>
          </w:tcPr>
          <w:p w14:paraId="64C38E8D">
            <w:pPr>
              <w:pStyle w:val="10"/>
              <w:rPr>
                <w:rFonts w:ascii="Times New Roman"/>
                <w:sz w:val="18"/>
              </w:rPr>
            </w:pPr>
          </w:p>
        </w:tc>
        <w:tc>
          <w:tcPr>
            <w:tcW w:w="855" w:type="dxa"/>
          </w:tcPr>
          <w:p w14:paraId="5DDE599C">
            <w:pPr>
              <w:pStyle w:val="10"/>
              <w:rPr>
                <w:rFonts w:ascii="Times New Roman"/>
                <w:sz w:val="18"/>
              </w:rPr>
            </w:pPr>
          </w:p>
        </w:tc>
        <w:tc>
          <w:tcPr>
            <w:tcW w:w="975" w:type="dxa"/>
          </w:tcPr>
          <w:p w14:paraId="3E96CFDB">
            <w:pPr>
              <w:pStyle w:val="10"/>
              <w:spacing w:before="6"/>
              <w:rPr>
                <w:sz w:val="11"/>
              </w:rPr>
            </w:pPr>
          </w:p>
          <w:p w14:paraId="0095E79C">
            <w:pPr>
              <w:pStyle w:val="10"/>
              <w:ind w:right="20"/>
              <w:jc w:val="right"/>
              <w:rPr>
                <w:sz w:val="16"/>
              </w:rPr>
            </w:pPr>
            <w:r>
              <w:rPr>
                <w:sz w:val="16"/>
              </w:rPr>
              <w:t>2.70</w:t>
            </w:r>
          </w:p>
        </w:tc>
        <w:tc>
          <w:tcPr>
            <w:tcW w:w="975" w:type="dxa"/>
          </w:tcPr>
          <w:p w14:paraId="0C657EB3">
            <w:pPr>
              <w:pStyle w:val="10"/>
              <w:rPr>
                <w:rFonts w:ascii="Times New Roman"/>
                <w:sz w:val="18"/>
              </w:rPr>
            </w:pPr>
          </w:p>
        </w:tc>
        <w:tc>
          <w:tcPr>
            <w:tcW w:w="735" w:type="dxa"/>
          </w:tcPr>
          <w:p w14:paraId="6A760F2F">
            <w:pPr>
              <w:pStyle w:val="10"/>
              <w:rPr>
                <w:rFonts w:ascii="Times New Roman"/>
                <w:sz w:val="18"/>
              </w:rPr>
            </w:pPr>
          </w:p>
        </w:tc>
        <w:tc>
          <w:tcPr>
            <w:tcW w:w="915" w:type="dxa"/>
          </w:tcPr>
          <w:p w14:paraId="71269A13">
            <w:pPr>
              <w:pStyle w:val="10"/>
              <w:rPr>
                <w:rFonts w:ascii="Times New Roman"/>
                <w:sz w:val="18"/>
              </w:rPr>
            </w:pPr>
          </w:p>
        </w:tc>
        <w:tc>
          <w:tcPr>
            <w:tcW w:w="855" w:type="dxa"/>
          </w:tcPr>
          <w:p w14:paraId="2EC7860C">
            <w:pPr>
              <w:pStyle w:val="10"/>
              <w:rPr>
                <w:rFonts w:ascii="Times New Roman"/>
                <w:sz w:val="18"/>
              </w:rPr>
            </w:pPr>
          </w:p>
        </w:tc>
        <w:tc>
          <w:tcPr>
            <w:tcW w:w="870" w:type="dxa"/>
          </w:tcPr>
          <w:p w14:paraId="4F4240E5">
            <w:pPr>
              <w:pStyle w:val="10"/>
              <w:rPr>
                <w:rFonts w:ascii="Times New Roman"/>
                <w:sz w:val="18"/>
              </w:rPr>
            </w:pPr>
          </w:p>
        </w:tc>
      </w:tr>
      <w:tr w14:paraId="372EA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20" w:type="dxa"/>
          </w:tcPr>
          <w:p w14:paraId="5A0E694D">
            <w:pPr>
              <w:pStyle w:val="10"/>
              <w:rPr>
                <w:rFonts w:ascii="Times New Roman"/>
                <w:sz w:val="18"/>
              </w:rPr>
            </w:pPr>
          </w:p>
        </w:tc>
        <w:tc>
          <w:tcPr>
            <w:tcW w:w="435" w:type="dxa"/>
          </w:tcPr>
          <w:p w14:paraId="642FAEE0">
            <w:pPr>
              <w:pStyle w:val="10"/>
              <w:rPr>
                <w:rFonts w:ascii="Times New Roman"/>
                <w:sz w:val="18"/>
              </w:rPr>
            </w:pPr>
          </w:p>
        </w:tc>
        <w:tc>
          <w:tcPr>
            <w:tcW w:w="420" w:type="dxa"/>
          </w:tcPr>
          <w:p w14:paraId="219CED35">
            <w:pPr>
              <w:pStyle w:val="10"/>
              <w:rPr>
                <w:rFonts w:ascii="Times New Roman"/>
                <w:sz w:val="18"/>
              </w:rPr>
            </w:pPr>
          </w:p>
        </w:tc>
        <w:tc>
          <w:tcPr>
            <w:tcW w:w="1005" w:type="dxa"/>
          </w:tcPr>
          <w:p w14:paraId="289472C8">
            <w:pPr>
              <w:pStyle w:val="10"/>
              <w:spacing w:before="8"/>
              <w:rPr>
                <w:sz w:val="12"/>
              </w:rPr>
            </w:pPr>
          </w:p>
          <w:p w14:paraId="6B2DCF61">
            <w:pPr>
              <w:pStyle w:val="10"/>
              <w:ind w:left="30"/>
              <w:rPr>
                <w:sz w:val="16"/>
              </w:rPr>
            </w:pPr>
            <w:r>
              <w:rPr>
                <w:w w:val="103"/>
                <w:sz w:val="16"/>
              </w:rPr>
              <w:t xml:space="preserve">  </w:t>
            </w:r>
            <w:r>
              <w:rPr>
                <w:w w:val="105"/>
                <w:sz w:val="16"/>
              </w:rPr>
              <w:t>217001</w:t>
            </w:r>
          </w:p>
        </w:tc>
        <w:tc>
          <w:tcPr>
            <w:tcW w:w="2610" w:type="dxa"/>
          </w:tcPr>
          <w:p w14:paraId="64AE1B95">
            <w:pPr>
              <w:pStyle w:val="10"/>
              <w:spacing w:before="8"/>
              <w:rPr>
                <w:sz w:val="12"/>
              </w:rPr>
            </w:pPr>
          </w:p>
          <w:p w14:paraId="032BB05B">
            <w:pPr>
              <w:pStyle w:val="10"/>
              <w:ind w:left="30"/>
              <w:rPr>
                <w:sz w:val="16"/>
              </w:rPr>
            </w:pPr>
            <w:r>
              <w:rPr>
                <w:w w:val="103"/>
                <w:sz w:val="16"/>
              </w:rPr>
              <w:t xml:space="preserve">  </w:t>
            </w:r>
            <w:r>
              <w:rPr>
                <w:w w:val="105"/>
                <w:sz w:val="16"/>
              </w:rPr>
              <w:t>沅陵县档案馆</w:t>
            </w:r>
          </w:p>
        </w:tc>
        <w:tc>
          <w:tcPr>
            <w:tcW w:w="915" w:type="dxa"/>
          </w:tcPr>
          <w:p w14:paraId="312B40DA">
            <w:pPr>
              <w:pStyle w:val="10"/>
              <w:spacing w:before="8"/>
              <w:rPr>
                <w:sz w:val="12"/>
              </w:rPr>
            </w:pPr>
          </w:p>
          <w:p w14:paraId="72502303">
            <w:pPr>
              <w:pStyle w:val="10"/>
              <w:ind w:right="20"/>
              <w:jc w:val="right"/>
              <w:rPr>
                <w:sz w:val="16"/>
              </w:rPr>
            </w:pPr>
            <w:r>
              <w:rPr>
                <w:sz w:val="16"/>
              </w:rPr>
              <w:t>393.79</w:t>
            </w:r>
          </w:p>
        </w:tc>
        <w:tc>
          <w:tcPr>
            <w:tcW w:w="870" w:type="dxa"/>
          </w:tcPr>
          <w:p w14:paraId="4B9672BB">
            <w:pPr>
              <w:pStyle w:val="10"/>
              <w:spacing w:before="8"/>
              <w:rPr>
                <w:sz w:val="12"/>
              </w:rPr>
            </w:pPr>
          </w:p>
          <w:p w14:paraId="4D39D972">
            <w:pPr>
              <w:pStyle w:val="10"/>
              <w:ind w:right="20"/>
              <w:jc w:val="right"/>
              <w:rPr>
                <w:sz w:val="16"/>
              </w:rPr>
            </w:pPr>
            <w:r>
              <w:rPr>
                <w:sz w:val="16"/>
              </w:rPr>
              <w:t>116.38</w:t>
            </w:r>
          </w:p>
        </w:tc>
        <w:tc>
          <w:tcPr>
            <w:tcW w:w="870" w:type="dxa"/>
          </w:tcPr>
          <w:p w14:paraId="5F9B20FA">
            <w:pPr>
              <w:pStyle w:val="10"/>
              <w:spacing w:before="8"/>
              <w:rPr>
                <w:sz w:val="12"/>
              </w:rPr>
            </w:pPr>
          </w:p>
          <w:p w14:paraId="4480F411">
            <w:pPr>
              <w:pStyle w:val="10"/>
              <w:ind w:right="20"/>
              <w:jc w:val="right"/>
              <w:rPr>
                <w:sz w:val="16"/>
              </w:rPr>
            </w:pPr>
            <w:r>
              <w:rPr>
                <w:sz w:val="16"/>
              </w:rPr>
              <w:t>274.71</w:t>
            </w:r>
          </w:p>
        </w:tc>
        <w:tc>
          <w:tcPr>
            <w:tcW w:w="855" w:type="dxa"/>
          </w:tcPr>
          <w:p w14:paraId="46EC2246">
            <w:pPr>
              <w:pStyle w:val="10"/>
              <w:rPr>
                <w:rFonts w:ascii="Times New Roman"/>
                <w:sz w:val="18"/>
              </w:rPr>
            </w:pPr>
          </w:p>
        </w:tc>
        <w:tc>
          <w:tcPr>
            <w:tcW w:w="870" w:type="dxa"/>
          </w:tcPr>
          <w:p w14:paraId="0AD99D6C">
            <w:pPr>
              <w:pStyle w:val="10"/>
              <w:rPr>
                <w:rFonts w:ascii="Times New Roman"/>
                <w:sz w:val="18"/>
              </w:rPr>
            </w:pPr>
          </w:p>
        </w:tc>
        <w:tc>
          <w:tcPr>
            <w:tcW w:w="870" w:type="dxa"/>
          </w:tcPr>
          <w:p w14:paraId="4A59018D">
            <w:pPr>
              <w:pStyle w:val="10"/>
              <w:rPr>
                <w:rFonts w:ascii="Times New Roman"/>
                <w:sz w:val="18"/>
              </w:rPr>
            </w:pPr>
          </w:p>
        </w:tc>
        <w:tc>
          <w:tcPr>
            <w:tcW w:w="870" w:type="dxa"/>
          </w:tcPr>
          <w:p w14:paraId="278A33A6">
            <w:pPr>
              <w:pStyle w:val="10"/>
              <w:rPr>
                <w:rFonts w:ascii="Times New Roman"/>
                <w:sz w:val="18"/>
              </w:rPr>
            </w:pPr>
          </w:p>
        </w:tc>
        <w:tc>
          <w:tcPr>
            <w:tcW w:w="870" w:type="dxa"/>
          </w:tcPr>
          <w:p w14:paraId="5A6EE9A4">
            <w:pPr>
              <w:pStyle w:val="10"/>
              <w:rPr>
                <w:rFonts w:ascii="Times New Roman"/>
                <w:sz w:val="18"/>
              </w:rPr>
            </w:pPr>
          </w:p>
        </w:tc>
        <w:tc>
          <w:tcPr>
            <w:tcW w:w="855" w:type="dxa"/>
          </w:tcPr>
          <w:p w14:paraId="6FDCBF4E">
            <w:pPr>
              <w:pStyle w:val="10"/>
              <w:rPr>
                <w:rFonts w:ascii="Times New Roman"/>
                <w:sz w:val="18"/>
              </w:rPr>
            </w:pPr>
          </w:p>
        </w:tc>
        <w:tc>
          <w:tcPr>
            <w:tcW w:w="975" w:type="dxa"/>
          </w:tcPr>
          <w:p w14:paraId="09DE57BB">
            <w:pPr>
              <w:pStyle w:val="10"/>
              <w:spacing w:before="8"/>
              <w:rPr>
                <w:sz w:val="12"/>
              </w:rPr>
            </w:pPr>
          </w:p>
          <w:p w14:paraId="04B87C5B">
            <w:pPr>
              <w:pStyle w:val="10"/>
              <w:ind w:right="20"/>
              <w:jc w:val="right"/>
              <w:rPr>
                <w:sz w:val="16"/>
              </w:rPr>
            </w:pPr>
            <w:r>
              <w:rPr>
                <w:sz w:val="16"/>
              </w:rPr>
              <w:t>2.70</w:t>
            </w:r>
          </w:p>
        </w:tc>
        <w:tc>
          <w:tcPr>
            <w:tcW w:w="975" w:type="dxa"/>
          </w:tcPr>
          <w:p w14:paraId="251DFC67">
            <w:pPr>
              <w:pStyle w:val="10"/>
              <w:rPr>
                <w:rFonts w:ascii="Times New Roman"/>
                <w:sz w:val="18"/>
              </w:rPr>
            </w:pPr>
          </w:p>
        </w:tc>
        <w:tc>
          <w:tcPr>
            <w:tcW w:w="735" w:type="dxa"/>
          </w:tcPr>
          <w:p w14:paraId="4C4455A5">
            <w:pPr>
              <w:pStyle w:val="10"/>
              <w:rPr>
                <w:rFonts w:ascii="Times New Roman"/>
                <w:sz w:val="18"/>
              </w:rPr>
            </w:pPr>
          </w:p>
        </w:tc>
        <w:tc>
          <w:tcPr>
            <w:tcW w:w="915" w:type="dxa"/>
          </w:tcPr>
          <w:p w14:paraId="32DF33CD">
            <w:pPr>
              <w:pStyle w:val="10"/>
              <w:rPr>
                <w:rFonts w:ascii="Times New Roman"/>
                <w:sz w:val="18"/>
              </w:rPr>
            </w:pPr>
          </w:p>
        </w:tc>
        <w:tc>
          <w:tcPr>
            <w:tcW w:w="855" w:type="dxa"/>
          </w:tcPr>
          <w:p w14:paraId="1F7399ED">
            <w:pPr>
              <w:pStyle w:val="10"/>
              <w:rPr>
                <w:rFonts w:ascii="Times New Roman"/>
                <w:sz w:val="18"/>
              </w:rPr>
            </w:pPr>
          </w:p>
        </w:tc>
        <w:tc>
          <w:tcPr>
            <w:tcW w:w="870" w:type="dxa"/>
          </w:tcPr>
          <w:p w14:paraId="5D7FD854">
            <w:pPr>
              <w:pStyle w:val="10"/>
              <w:rPr>
                <w:rFonts w:ascii="Times New Roman"/>
                <w:sz w:val="18"/>
              </w:rPr>
            </w:pPr>
          </w:p>
        </w:tc>
      </w:tr>
      <w:tr w14:paraId="2166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20" w:type="dxa"/>
          </w:tcPr>
          <w:p w14:paraId="2C270CB0">
            <w:pPr>
              <w:pStyle w:val="10"/>
              <w:spacing w:before="8"/>
              <w:rPr>
                <w:sz w:val="12"/>
              </w:rPr>
            </w:pPr>
          </w:p>
          <w:p w14:paraId="25042095">
            <w:pPr>
              <w:pStyle w:val="10"/>
              <w:ind w:left="60" w:right="53"/>
              <w:jc w:val="center"/>
              <w:rPr>
                <w:sz w:val="16"/>
              </w:rPr>
            </w:pPr>
            <w:r>
              <w:rPr>
                <w:w w:val="105"/>
                <w:sz w:val="16"/>
              </w:rPr>
              <w:t>201</w:t>
            </w:r>
          </w:p>
        </w:tc>
        <w:tc>
          <w:tcPr>
            <w:tcW w:w="435" w:type="dxa"/>
          </w:tcPr>
          <w:p w14:paraId="38907CF4">
            <w:pPr>
              <w:pStyle w:val="10"/>
              <w:spacing w:before="8"/>
              <w:rPr>
                <w:sz w:val="12"/>
              </w:rPr>
            </w:pPr>
          </w:p>
          <w:p w14:paraId="68A9EB23">
            <w:pPr>
              <w:pStyle w:val="10"/>
              <w:ind w:left="120"/>
              <w:rPr>
                <w:sz w:val="16"/>
              </w:rPr>
            </w:pPr>
            <w:r>
              <w:rPr>
                <w:w w:val="105"/>
                <w:sz w:val="16"/>
              </w:rPr>
              <w:t>26</w:t>
            </w:r>
          </w:p>
        </w:tc>
        <w:tc>
          <w:tcPr>
            <w:tcW w:w="420" w:type="dxa"/>
          </w:tcPr>
          <w:p w14:paraId="17A46F58">
            <w:pPr>
              <w:pStyle w:val="10"/>
              <w:spacing w:before="8"/>
              <w:rPr>
                <w:sz w:val="12"/>
              </w:rPr>
            </w:pPr>
          </w:p>
          <w:p w14:paraId="3E09BC35">
            <w:pPr>
              <w:pStyle w:val="10"/>
              <w:ind w:left="60" w:right="53"/>
              <w:jc w:val="center"/>
              <w:rPr>
                <w:sz w:val="16"/>
              </w:rPr>
            </w:pPr>
            <w:r>
              <w:rPr>
                <w:w w:val="105"/>
                <w:sz w:val="16"/>
              </w:rPr>
              <w:t>01</w:t>
            </w:r>
          </w:p>
        </w:tc>
        <w:tc>
          <w:tcPr>
            <w:tcW w:w="1005" w:type="dxa"/>
          </w:tcPr>
          <w:p w14:paraId="39DCA260">
            <w:pPr>
              <w:pStyle w:val="10"/>
              <w:spacing w:before="8"/>
              <w:rPr>
                <w:sz w:val="12"/>
              </w:rPr>
            </w:pPr>
          </w:p>
          <w:p w14:paraId="295600DE">
            <w:pPr>
              <w:pStyle w:val="10"/>
              <w:ind w:left="30"/>
              <w:rPr>
                <w:sz w:val="16"/>
              </w:rPr>
            </w:pPr>
            <w:r>
              <w:rPr>
                <w:w w:val="103"/>
                <w:sz w:val="16"/>
              </w:rPr>
              <w:t xml:space="preserve">    </w:t>
            </w:r>
            <w:r>
              <w:rPr>
                <w:w w:val="105"/>
                <w:sz w:val="16"/>
              </w:rPr>
              <w:t>217001</w:t>
            </w:r>
          </w:p>
        </w:tc>
        <w:tc>
          <w:tcPr>
            <w:tcW w:w="2610" w:type="dxa"/>
          </w:tcPr>
          <w:p w14:paraId="0D2251C3">
            <w:pPr>
              <w:pStyle w:val="10"/>
              <w:spacing w:before="8"/>
              <w:rPr>
                <w:sz w:val="12"/>
              </w:rPr>
            </w:pPr>
          </w:p>
          <w:p w14:paraId="4AA03BB6">
            <w:pPr>
              <w:pStyle w:val="10"/>
              <w:ind w:left="30"/>
              <w:rPr>
                <w:sz w:val="16"/>
              </w:rPr>
            </w:pPr>
            <w:r>
              <w:rPr>
                <w:w w:val="103"/>
                <w:sz w:val="16"/>
              </w:rPr>
              <w:t xml:space="preserve">    </w:t>
            </w:r>
            <w:r>
              <w:rPr>
                <w:w w:val="105"/>
                <w:sz w:val="16"/>
              </w:rPr>
              <w:t>行政运行</w:t>
            </w:r>
          </w:p>
        </w:tc>
        <w:tc>
          <w:tcPr>
            <w:tcW w:w="915" w:type="dxa"/>
          </w:tcPr>
          <w:p w14:paraId="64E19E1A">
            <w:pPr>
              <w:pStyle w:val="10"/>
              <w:spacing w:before="8"/>
              <w:rPr>
                <w:sz w:val="12"/>
              </w:rPr>
            </w:pPr>
          </w:p>
          <w:p w14:paraId="4D4C4245">
            <w:pPr>
              <w:pStyle w:val="10"/>
              <w:ind w:right="20"/>
              <w:jc w:val="right"/>
              <w:rPr>
                <w:sz w:val="16"/>
              </w:rPr>
            </w:pPr>
            <w:r>
              <w:rPr>
                <w:sz w:val="16"/>
              </w:rPr>
              <w:t>137.64</w:t>
            </w:r>
          </w:p>
        </w:tc>
        <w:tc>
          <w:tcPr>
            <w:tcW w:w="870" w:type="dxa"/>
          </w:tcPr>
          <w:p w14:paraId="53942399">
            <w:pPr>
              <w:pStyle w:val="10"/>
              <w:spacing w:before="8"/>
              <w:rPr>
                <w:sz w:val="12"/>
              </w:rPr>
            </w:pPr>
          </w:p>
          <w:p w14:paraId="173CF74E">
            <w:pPr>
              <w:pStyle w:val="10"/>
              <w:ind w:right="20"/>
              <w:jc w:val="right"/>
              <w:rPr>
                <w:sz w:val="16"/>
              </w:rPr>
            </w:pPr>
            <w:r>
              <w:rPr>
                <w:sz w:val="16"/>
              </w:rPr>
              <w:t>116.38</w:t>
            </w:r>
          </w:p>
        </w:tc>
        <w:tc>
          <w:tcPr>
            <w:tcW w:w="870" w:type="dxa"/>
          </w:tcPr>
          <w:p w14:paraId="4D3C7E8B">
            <w:pPr>
              <w:pStyle w:val="10"/>
              <w:spacing w:before="8"/>
              <w:rPr>
                <w:sz w:val="12"/>
              </w:rPr>
            </w:pPr>
          </w:p>
          <w:p w14:paraId="1CC9F482">
            <w:pPr>
              <w:pStyle w:val="10"/>
              <w:ind w:right="20"/>
              <w:jc w:val="right"/>
              <w:rPr>
                <w:sz w:val="16"/>
              </w:rPr>
            </w:pPr>
            <w:r>
              <w:rPr>
                <w:sz w:val="16"/>
              </w:rPr>
              <w:t>18.56</w:t>
            </w:r>
          </w:p>
        </w:tc>
        <w:tc>
          <w:tcPr>
            <w:tcW w:w="855" w:type="dxa"/>
          </w:tcPr>
          <w:p w14:paraId="445246D1">
            <w:pPr>
              <w:pStyle w:val="10"/>
              <w:rPr>
                <w:rFonts w:ascii="Times New Roman"/>
                <w:sz w:val="18"/>
              </w:rPr>
            </w:pPr>
          </w:p>
        </w:tc>
        <w:tc>
          <w:tcPr>
            <w:tcW w:w="870" w:type="dxa"/>
          </w:tcPr>
          <w:p w14:paraId="16DB4941">
            <w:pPr>
              <w:pStyle w:val="10"/>
              <w:rPr>
                <w:rFonts w:ascii="Times New Roman"/>
                <w:sz w:val="18"/>
              </w:rPr>
            </w:pPr>
          </w:p>
        </w:tc>
        <w:tc>
          <w:tcPr>
            <w:tcW w:w="870" w:type="dxa"/>
          </w:tcPr>
          <w:p w14:paraId="0A940B59">
            <w:pPr>
              <w:pStyle w:val="10"/>
              <w:rPr>
                <w:rFonts w:ascii="Times New Roman"/>
                <w:sz w:val="18"/>
              </w:rPr>
            </w:pPr>
          </w:p>
        </w:tc>
        <w:tc>
          <w:tcPr>
            <w:tcW w:w="870" w:type="dxa"/>
          </w:tcPr>
          <w:p w14:paraId="0E7C5661">
            <w:pPr>
              <w:pStyle w:val="10"/>
              <w:rPr>
                <w:rFonts w:ascii="Times New Roman"/>
                <w:sz w:val="18"/>
              </w:rPr>
            </w:pPr>
          </w:p>
        </w:tc>
        <w:tc>
          <w:tcPr>
            <w:tcW w:w="870" w:type="dxa"/>
          </w:tcPr>
          <w:p w14:paraId="489FD200">
            <w:pPr>
              <w:pStyle w:val="10"/>
              <w:rPr>
                <w:rFonts w:ascii="Times New Roman"/>
                <w:sz w:val="18"/>
              </w:rPr>
            </w:pPr>
          </w:p>
        </w:tc>
        <w:tc>
          <w:tcPr>
            <w:tcW w:w="855" w:type="dxa"/>
          </w:tcPr>
          <w:p w14:paraId="4FABB10D">
            <w:pPr>
              <w:pStyle w:val="10"/>
              <w:rPr>
                <w:rFonts w:ascii="Times New Roman"/>
                <w:sz w:val="18"/>
              </w:rPr>
            </w:pPr>
          </w:p>
        </w:tc>
        <w:tc>
          <w:tcPr>
            <w:tcW w:w="975" w:type="dxa"/>
          </w:tcPr>
          <w:p w14:paraId="6B6724C3">
            <w:pPr>
              <w:pStyle w:val="10"/>
              <w:spacing w:before="8"/>
              <w:rPr>
                <w:sz w:val="12"/>
              </w:rPr>
            </w:pPr>
          </w:p>
          <w:p w14:paraId="0C2BEBDA">
            <w:pPr>
              <w:pStyle w:val="10"/>
              <w:ind w:right="20"/>
              <w:jc w:val="right"/>
              <w:rPr>
                <w:sz w:val="16"/>
              </w:rPr>
            </w:pPr>
            <w:r>
              <w:rPr>
                <w:sz w:val="16"/>
              </w:rPr>
              <w:t>2.70</w:t>
            </w:r>
          </w:p>
        </w:tc>
        <w:tc>
          <w:tcPr>
            <w:tcW w:w="975" w:type="dxa"/>
          </w:tcPr>
          <w:p w14:paraId="09738878">
            <w:pPr>
              <w:pStyle w:val="10"/>
              <w:rPr>
                <w:rFonts w:ascii="Times New Roman"/>
                <w:sz w:val="18"/>
              </w:rPr>
            </w:pPr>
          </w:p>
        </w:tc>
        <w:tc>
          <w:tcPr>
            <w:tcW w:w="735" w:type="dxa"/>
          </w:tcPr>
          <w:p w14:paraId="29435E3D">
            <w:pPr>
              <w:pStyle w:val="10"/>
              <w:rPr>
                <w:rFonts w:ascii="Times New Roman"/>
                <w:sz w:val="18"/>
              </w:rPr>
            </w:pPr>
          </w:p>
        </w:tc>
        <w:tc>
          <w:tcPr>
            <w:tcW w:w="915" w:type="dxa"/>
          </w:tcPr>
          <w:p w14:paraId="78B8E180">
            <w:pPr>
              <w:pStyle w:val="10"/>
              <w:rPr>
                <w:rFonts w:ascii="Times New Roman"/>
                <w:sz w:val="18"/>
              </w:rPr>
            </w:pPr>
          </w:p>
        </w:tc>
        <w:tc>
          <w:tcPr>
            <w:tcW w:w="855" w:type="dxa"/>
          </w:tcPr>
          <w:p w14:paraId="4919658E">
            <w:pPr>
              <w:pStyle w:val="10"/>
              <w:rPr>
                <w:rFonts w:ascii="Times New Roman"/>
                <w:sz w:val="18"/>
              </w:rPr>
            </w:pPr>
          </w:p>
        </w:tc>
        <w:tc>
          <w:tcPr>
            <w:tcW w:w="870" w:type="dxa"/>
          </w:tcPr>
          <w:p w14:paraId="146E05F9">
            <w:pPr>
              <w:pStyle w:val="10"/>
              <w:rPr>
                <w:rFonts w:ascii="Times New Roman"/>
                <w:sz w:val="18"/>
              </w:rPr>
            </w:pPr>
          </w:p>
        </w:tc>
      </w:tr>
      <w:tr w14:paraId="54D20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20" w:type="dxa"/>
          </w:tcPr>
          <w:p w14:paraId="39AD683B">
            <w:pPr>
              <w:pStyle w:val="10"/>
              <w:spacing w:before="6"/>
              <w:rPr>
                <w:sz w:val="11"/>
              </w:rPr>
            </w:pPr>
          </w:p>
          <w:p w14:paraId="56D38A1D">
            <w:pPr>
              <w:pStyle w:val="10"/>
              <w:ind w:left="60" w:right="53"/>
              <w:jc w:val="center"/>
              <w:rPr>
                <w:sz w:val="16"/>
              </w:rPr>
            </w:pPr>
            <w:r>
              <w:rPr>
                <w:w w:val="105"/>
                <w:sz w:val="16"/>
              </w:rPr>
              <w:t>201</w:t>
            </w:r>
          </w:p>
        </w:tc>
        <w:tc>
          <w:tcPr>
            <w:tcW w:w="435" w:type="dxa"/>
          </w:tcPr>
          <w:p w14:paraId="528B0D43">
            <w:pPr>
              <w:pStyle w:val="10"/>
              <w:spacing w:before="6"/>
              <w:rPr>
                <w:sz w:val="11"/>
              </w:rPr>
            </w:pPr>
          </w:p>
          <w:p w14:paraId="4C5865BA">
            <w:pPr>
              <w:pStyle w:val="10"/>
              <w:ind w:left="120"/>
              <w:rPr>
                <w:sz w:val="16"/>
              </w:rPr>
            </w:pPr>
            <w:r>
              <w:rPr>
                <w:w w:val="105"/>
                <w:sz w:val="16"/>
              </w:rPr>
              <w:t>26</w:t>
            </w:r>
          </w:p>
        </w:tc>
        <w:tc>
          <w:tcPr>
            <w:tcW w:w="420" w:type="dxa"/>
          </w:tcPr>
          <w:p w14:paraId="142BAAAC">
            <w:pPr>
              <w:pStyle w:val="10"/>
              <w:spacing w:before="6"/>
              <w:rPr>
                <w:sz w:val="11"/>
              </w:rPr>
            </w:pPr>
          </w:p>
          <w:p w14:paraId="31EE8655">
            <w:pPr>
              <w:pStyle w:val="10"/>
              <w:ind w:left="60" w:right="53"/>
              <w:jc w:val="center"/>
              <w:rPr>
                <w:sz w:val="16"/>
              </w:rPr>
            </w:pPr>
            <w:r>
              <w:rPr>
                <w:w w:val="105"/>
                <w:sz w:val="16"/>
              </w:rPr>
              <w:t>04</w:t>
            </w:r>
          </w:p>
        </w:tc>
        <w:tc>
          <w:tcPr>
            <w:tcW w:w="1005" w:type="dxa"/>
          </w:tcPr>
          <w:p w14:paraId="2B1D8790">
            <w:pPr>
              <w:pStyle w:val="10"/>
              <w:spacing w:before="6"/>
              <w:rPr>
                <w:sz w:val="11"/>
              </w:rPr>
            </w:pPr>
          </w:p>
          <w:p w14:paraId="1D0E9856">
            <w:pPr>
              <w:pStyle w:val="10"/>
              <w:ind w:left="30"/>
              <w:rPr>
                <w:sz w:val="16"/>
              </w:rPr>
            </w:pPr>
            <w:r>
              <w:rPr>
                <w:w w:val="103"/>
                <w:sz w:val="16"/>
              </w:rPr>
              <w:t xml:space="preserve">    </w:t>
            </w:r>
            <w:r>
              <w:rPr>
                <w:w w:val="105"/>
                <w:sz w:val="16"/>
              </w:rPr>
              <w:t>217001</w:t>
            </w:r>
          </w:p>
        </w:tc>
        <w:tc>
          <w:tcPr>
            <w:tcW w:w="2610" w:type="dxa"/>
          </w:tcPr>
          <w:p w14:paraId="4B5DDECE">
            <w:pPr>
              <w:pStyle w:val="10"/>
              <w:spacing w:before="6"/>
              <w:rPr>
                <w:sz w:val="11"/>
              </w:rPr>
            </w:pPr>
          </w:p>
          <w:p w14:paraId="7BACE22A">
            <w:pPr>
              <w:pStyle w:val="10"/>
              <w:ind w:left="30"/>
              <w:rPr>
                <w:sz w:val="16"/>
              </w:rPr>
            </w:pPr>
            <w:r>
              <w:rPr>
                <w:w w:val="103"/>
                <w:sz w:val="16"/>
              </w:rPr>
              <w:t xml:space="preserve">    </w:t>
            </w:r>
            <w:r>
              <w:rPr>
                <w:w w:val="105"/>
                <w:sz w:val="16"/>
              </w:rPr>
              <w:t>档案馆</w:t>
            </w:r>
          </w:p>
        </w:tc>
        <w:tc>
          <w:tcPr>
            <w:tcW w:w="915" w:type="dxa"/>
          </w:tcPr>
          <w:p w14:paraId="5BD4B2F4">
            <w:pPr>
              <w:pStyle w:val="10"/>
              <w:spacing w:before="6"/>
              <w:rPr>
                <w:sz w:val="11"/>
              </w:rPr>
            </w:pPr>
          </w:p>
          <w:p w14:paraId="6FE74362">
            <w:pPr>
              <w:pStyle w:val="10"/>
              <w:ind w:right="20"/>
              <w:jc w:val="right"/>
              <w:rPr>
                <w:sz w:val="16"/>
              </w:rPr>
            </w:pPr>
            <w:r>
              <w:rPr>
                <w:sz w:val="16"/>
              </w:rPr>
              <w:t>256.15</w:t>
            </w:r>
          </w:p>
        </w:tc>
        <w:tc>
          <w:tcPr>
            <w:tcW w:w="870" w:type="dxa"/>
          </w:tcPr>
          <w:p w14:paraId="311FB1F9">
            <w:pPr>
              <w:pStyle w:val="10"/>
              <w:rPr>
                <w:rFonts w:ascii="Times New Roman"/>
                <w:sz w:val="18"/>
              </w:rPr>
            </w:pPr>
          </w:p>
        </w:tc>
        <w:tc>
          <w:tcPr>
            <w:tcW w:w="870" w:type="dxa"/>
          </w:tcPr>
          <w:p w14:paraId="31CE72FC">
            <w:pPr>
              <w:pStyle w:val="10"/>
              <w:spacing w:before="6"/>
              <w:rPr>
                <w:sz w:val="11"/>
              </w:rPr>
            </w:pPr>
          </w:p>
          <w:p w14:paraId="60F621E8">
            <w:pPr>
              <w:pStyle w:val="10"/>
              <w:ind w:right="20"/>
              <w:jc w:val="right"/>
              <w:rPr>
                <w:sz w:val="16"/>
              </w:rPr>
            </w:pPr>
            <w:r>
              <w:rPr>
                <w:sz w:val="16"/>
              </w:rPr>
              <w:t>256.15</w:t>
            </w:r>
          </w:p>
        </w:tc>
        <w:tc>
          <w:tcPr>
            <w:tcW w:w="855" w:type="dxa"/>
          </w:tcPr>
          <w:p w14:paraId="3ECF2B57">
            <w:pPr>
              <w:pStyle w:val="10"/>
              <w:rPr>
                <w:rFonts w:ascii="Times New Roman"/>
                <w:sz w:val="18"/>
              </w:rPr>
            </w:pPr>
          </w:p>
        </w:tc>
        <w:tc>
          <w:tcPr>
            <w:tcW w:w="870" w:type="dxa"/>
          </w:tcPr>
          <w:p w14:paraId="65BD0866">
            <w:pPr>
              <w:pStyle w:val="10"/>
              <w:rPr>
                <w:rFonts w:ascii="Times New Roman"/>
                <w:sz w:val="18"/>
              </w:rPr>
            </w:pPr>
          </w:p>
        </w:tc>
        <w:tc>
          <w:tcPr>
            <w:tcW w:w="870" w:type="dxa"/>
          </w:tcPr>
          <w:p w14:paraId="70A9C7A4">
            <w:pPr>
              <w:pStyle w:val="10"/>
              <w:rPr>
                <w:rFonts w:ascii="Times New Roman"/>
                <w:sz w:val="18"/>
              </w:rPr>
            </w:pPr>
          </w:p>
        </w:tc>
        <w:tc>
          <w:tcPr>
            <w:tcW w:w="870" w:type="dxa"/>
          </w:tcPr>
          <w:p w14:paraId="5A730B8E">
            <w:pPr>
              <w:pStyle w:val="10"/>
              <w:rPr>
                <w:rFonts w:ascii="Times New Roman"/>
                <w:sz w:val="18"/>
              </w:rPr>
            </w:pPr>
          </w:p>
        </w:tc>
        <w:tc>
          <w:tcPr>
            <w:tcW w:w="870" w:type="dxa"/>
          </w:tcPr>
          <w:p w14:paraId="431F830C">
            <w:pPr>
              <w:pStyle w:val="10"/>
              <w:rPr>
                <w:rFonts w:ascii="Times New Roman"/>
                <w:sz w:val="18"/>
              </w:rPr>
            </w:pPr>
          </w:p>
        </w:tc>
        <w:tc>
          <w:tcPr>
            <w:tcW w:w="855" w:type="dxa"/>
          </w:tcPr>
          <w:p w14:paraId="68069F68">
            <w:pPr>
              <w:pStyle w:val="10"/>
              <w:rPr>
                <w:rFonts w:ascii="Times New Roman"/>
                <w:sz w:val="18"/>
              </w:rPr>
            </w:pPr>
          </w:p>
        </w:tc>
        <w:tc>
          <w:tcPr>
            <w:tcW w:w="975" w:type="dxa"/>
          </w:tcPr>
          <w:p w14:paraId="365937EE">
            <w:pPr>
              <w:pStyle w:val="10"/>
              <w:rPr>
                <w:rFonts w:ascii="Times New Roman"/>
                <w:sz w:val="18"/>
              </w:rPr>
            </w:pPr>
          </w:p>
        </w:tc>
        <w:tc>
          <w:tcPr>
            <w:tcW w:w="975" w:type="dxa"/>
          </w:tcPr>
          <w:p w14:paraId="26E8AE0A">
            <w:pPr>
              <w:pStyle w:val="10"/>
              <w:rPr>
                <w:rFonts w:ascii="Times New Roman"/>
                <w:sz w:val="18"/>
              </w:rPr>
            </w:pPr>
          </w:p>
        </w:tc>
        <w:tc>
          <w:tcPr>
            <w:tcW w:w="735" w:type="dxa"/>
          </w:tcPr>
          <w:p w14:paraId="0E05723C">
            <w:pPr>
              <w:pStyle w:val="10"/>
              <w:rPr>
                <w:rFonts w:ascii="Times New Roman"/>
                <w:sz w:val="18"/>
              </w:rPr>
            </w:pPr>
          </w:p>
        </w:tc>
        <w:tc>
          <w:tcPr>
            <w:tcW w:w="915" w:type="dxa"/>
          </w:tcPr>
          <w:p w14:paraId="7481500C">
            <w:pPr>
              <w:pStyle w:val="10"/>
              <w:rPr>
                <w:rFonts w:ascii="Times New Roman"/>
                <w:sz w:val="18"/>
              </w:rPr>
            </w:pPr>
          </w:p>
        </w:tc>
        <w:tc>
          <w:tcPr>
            <w:tcW w:w="855" w:type="dxa"/>
          </w:tcPr>
          <w:p w14:paraId="0EF9BE33">
            <w:pPr>
              <w:pStyle w:val="10"/>
              <w:rPr>
                <w:rFonts w:ascii="Times New Roman"/>
                <w:sz w:val="18"/>
              </w:rPr>
            </w:pPr>
          </w:p>
        </w:tc>
        <w:tc>
          <w:tcPr>
            <w:tcW w:w="870" w:type="dxa"/>
          </w:tcPr>
          <w:p w14:paraId="3AB6A1C2">
            <w:pPr>
              <w:pStyle w:val="10"/>
              <w:rPr>
                <w:rFonts w:ascii="Times New Roman"/>
                <w:sz w:val="18"/>
              </w:rPr>
            </w:pPr>
          </w:p>
        </w:tc>
      </w:tr>
    </w:tbl>
    <w:p w14:paraId="67DD84AD">
      <w:pPr>
        <w:spacing w:after="0"/>
        <w:rPr>
          <w:rFonts w:ascii="Times New Roman"/>
          <w:sz w:val="18"/>
        </w:rPr>
        <w:sectPr>
          <w:pgSz w:w="18710" w:h="11910" w:orient="landscape"/>
          <w:pgMar w:top="520" w:right="220" w:bottom="280" w:left="100" w:header="320" w:footer="0" w:gutter="0"/>
          <w:cols w:space="720" w:num="1"/>
        </w:sectPr>
      </w:pPr>
    </w:p>
    <w:p w14:paraId="7A5BF761">
      <w:pPr>
        <w:pStyle w:val="5"/>
        <w:spacing w:before="3"/>
        <w:rPr>
          <w:sz w:val="21"/>
        </w:rPr>
      </w:pPr>
    </w:p>
    <w:p w14:paraId="0F0BE8B7">
      <w:pPr>
        <w:pStyle w:val="2"/>
        <w:ind w:right="87"/>
      </w:pPr>
      <w:r>
        <w:t>支出预算分类汇总表（按部门预算经济分类）</w:t>
      </w:r>
    </w:p>
    <w:p w14:paraId="5FDF3BC0">
      <w:pPr>
        <w:pStyle w:val="5"/>
        <w:spacing w:before="2"/>
        <w:rPr>
          <w:b/>
          <w:sz w:val="28"/>
        </w:rPr>
      </w:pPr>
    </w:p>
    <w:p w14:paraId="74F53695">
      <w:pPr>
        <w:tabs>
          <w:tab w:val="left" w:pos="16679"/>
        </w:tabs>
        <w:spacing w:before="1"/>
        <w:ind w:left="0" w:right="46" w:firstLine="0"/>
        <w:jc w:val="center"/>
        <w:rPr>
          <w:sz w:val="18"/>
        </w:rPr>
      </w:pPr>
      <w:r>
        <w:rPr>
          <w:b/>
          <w:spacing w:val="15"/>
          <w:sz w:val="18"/>
        </w:rPr>
        <w:t>单位：沅陵县档案</w:t>
      </w:r>
      <w:r>
        <w:rPr>
          <w:b/>
          <w:sz w:val="18"/>
        </w:rPr>
        <w:t>馆</w:t>
      </w:r>
      <w:r>
        <w:rPr>
          <w:b/>
          <w:sz w:val="18"/>
        </w:rPr>
        <w:tab/>
      </w:r>
      <w:r>
        <w:rPr>
          <w:sz w:val="18"/>
        </w:rPr>
        <w:t>金额单位：万元</w:t>
      </w:r>
    </w:p>
    <w:p w14:paraId="0544826C">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390"/>
        <w:gridCol w:w="390"/>
        <w:gridCol w:w="945"/>
        <w:gridCol w:w="2445"/>
        <w:gridCol w:w="1005"/>
        <w:gridCol w:w="945"/>
        <w:gridCol w:w="825"/>
        <w:gridCol w:w="840"/>
        <w:gridCol w:w="825"/>
        <w:gridCol w:w="915"/>
        <w:gridCol w:w="840"/>
        <w:gridCol w:w="825"/>
        <w:gridCol w:w="840"/>
        <w:gridCol w:w="840"/>
        <w:gridCol w:w="825"/>
        <w:gridCol w:w="840"/>
        <w:gridCol w:w="660"/>
        <w:gridCol w:w="825"/>
        <w:gridCol w:w="825"/>
        <w:gridCol w:w="780"/>
      </w:tblGrid>
      <w:tr w14:paraId="3F8B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155" w:type="dxa"/>
            <w:gridSpan w:val="3"/>
          </w:tcPr>
          <w:p w14:paraId="7DE95F07">
            <w:pPr>
              <w:pStyle w:val="10"/>
              <w:spacing w:before="157"/>
              <w:ind w:left="180"/>
              <w:rPr>
                <w:b/>
                <w:sz w:val="18"/>
              </w:rPr>
            </w:pPr>
            <w:r>
              <w:rPr>
                <w:b/>
                <w:sz w:val="18"/>
              </w:rPr>
              <w:t>功能科目</w:t>
            </w:r>
          </w:p>
        </w:tc>
        <w:tc>
          <w:tcPr>
            <w:tcW w:w="945" w:type="dxa"/>
            <w:vMerge w:val="restart"/>
          </w:tcPr>
          <w:p w14:paraId="0881D7DB">
            <w:pPr>
              <w:pStyle w:val="10"/>
              <w:rPr>
                <w:sz w:val="18"/>
              </w:rPr>
            </w:pPr>
          </w:p>
          <w:p w14:paraId="2795727E">
            <w:pPr>
              <w:pStyle w:val="10"/>
              <w:rPr>
                <w:sz w:val="18"/>
              </w:rPr>
            </w:pPr>
          </w:p>
          <w:p w14:paraId="54EC1A2F">
            <w:pPr>
              <w:pStyle w:val="10"/>
              <w:spacing w:before="146"/>
              <w:ind w:left="75"/>
              <w:rPr>
                <w:b/>
                <w:sz w:val="18"/>
              </w:rPr>
            </w:pPr>
            <w:r>
              <w:rPr>
                <w:b/>
                <w:sz w:val="18"/>
              </w:rPr>
              <w:t>单位代码</w:t>
            </w:r>
          </w:p>
        </w:tc>
        <w:tc>
          <w:tcPr>
            <w:tcW w:w="2445" w:type="dxa"/>
            <w:vMerge w:val="restart"/>
          </w:tcPr>
          <w:p w14:paraId="0507AD8F">
            <w:pPr>
              <w:pStyle w:val="10"/>
              <w:rPr>
                <w:sz w:val="18"/>
              </w:rPr>
            </w:pPr>
          </w:p>
          <w:p w14:paraId="09434D06">
            <w:pPr>
              <w:pStyle w:val="10"/>
              <w:rPr>
                <w:sz w:val="18"/>
              </w:rPr>
            </w:pPr>
          </w:p>
          <w:p w14:paraId="741D77C3">
            <w:pPr>
              <w:pStyle w:val="10"/>
              <w:spacing w:before="146"/>
              <w:ind w:left="240"/>
              <w:rPr>
                <w:b/>
                <w:sz w:val="18"/>
              </w:rPr>
            </w:pPr>
            <w:r>
              <w:rPr>
                <w:b/>
                <w:sz w:val="18"/>
              </w:rPr>
              <w:t>单位名称（功能科目）</w:t>
            </w:r>
          </w:p>
        </w:tc>
        <w:tc>
          <w:tcPr>
            <w:tcW w:w="1005" w:type="dxa"/>
            <w:vMerge w:val="restart"/>
          </w:tcPr>
          <w:p w14:paraId="1E7996A2">
            <w:pPr>
              <w:pStyle w:val="10"/>
              <w:rPr>
                <w:sz w:val="18"/>
              </w:rPr>
            </w:pPr>
          </w:p>
          <w:p w14:paraId="54205750">
            <w:pPr>
              <w:pStyle w:val="10"/>
              <w:rPr>
                <w:sz w:val="18"/>
              </w:rPr>
            </w:pPr>
          </w:p>
          <w:p w14:paraId="6B6C079A">
            <w:pPr>
              <w:pStyle w:val="10"/>
              <w:spacing w:before="146"/>
              <w:ind w:left="195"/>
              <w:rPr>
                <w:b/>
                <w:sz w:val="18"/>
              </w:rPr>
            </w:pPr>
            <w:r>
              <w:rPr>
                <w:b/>
                <w:sz w:val="18"/>
              </w:rPr>
              <w:t>总 计</w:t>
            </w:r>
          </w:p>
        </w:tc>
        <w:tc>
          <w:tcPr>
            <w:tcW w:w="3435" w:type="dxa"/>
            <w:gridSpan w:val="4"/>
          </w:tcPr>
          <w:p w14:paraId="6CF14A71">
            <w:pPr>
              <w:pStyle w:val="10"/>
              <w:spacing w:before="157"/>
              <w:ind w:left="1321" w:right="1335"/>
              <w:jc w:val="center"/>
              <w:rPr>
                <w:b/>
                <w:sz w:val="18"/>
              </w:rPr>
            </w:pPr>
            <w:r>
              <w:rPr>
                <w:b/>
                <w:sz w:val="18"/>
              </w:rPr>
              <w:t>基本支出</w:t>
            </w:r>
          </w:p>
        </w:tc>
        <w:tc>
          <w:tcPr>
            <w:tcW w:w="9015" w:type="dxa"/>
            <w:gridSpan w:val="11"/>
          </w:tcPr>
          <w:p w14:paraId="0DF1050F">
            <w:pPr>
              <w:pStyle w:val="10"/>
              <w:spacing w:before="157"/>
              <w:ind w:left="4111" w:right="4125"/>
              <w:jc w:val="center"/>
              <w:rPr>
                <w:b/>
                <w:sz w:val="18"/>
              </w:rPr>
            </w:pPr>
            <w:r>
              <w:rPr>
                <w:b/>
                <w:sz w:val="18"/>
              </w:rPr>
              <w:t>项目支出</w:t>
            </w:r>
          </w:p>
        </w:tc>
      </w:tr>
      <w:tr w14:paraId="5179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375" w:type="dxa"/>
          </w:tcPr>
          <w:p w14:paraId="60768C8F">
            <w:pPr>
              <w:pStyle w:val="10"/>
              <w:spacing w:before="2"/>
              <w:rPr>
                <w:sz w:val="25"/>
              </w:rPr>
            </w:pPr>
          </w:p>
          <w:p w14:paraId="61B6B283">
            <w:pPr>
              <w:pStyle w:val="10"/>
              <w:jc w:val="center"/>
              <w:rPr>
                <w:b/>
                <w:sz w:val="18"/>
              </w:rPr>
            </w:pPr>
            <w:r>
              <w:rPr>
                <w:b/>
                <w:w w:val="99"/>
                <w:sz w:val="18"/>
              </w:rPr>
              <w:t>类</w:t>
            </w:r>
          </w:p>
        </w:tc>
        <w:tc>
          <w:tcPr>
            <w:tcW w:w="390" w:type="dxa"/>
          </w:tcPr>
          <w:p w14:paraId="16FF8599">
            <w:pPr>
              <w:pStyle w:val="10"/>
              <w:spacing w:before="2"/>
              <w:rPr>
                <w:sz w:val="25"/>
              </w:rPr>
            </w:pPr>
          </w:p>
          <w:p w14:paraId="3C452AAA">
            <w:pPr>
              <w:pStyle w:val="10"/>
              <w:ind w:left="90"/>
              <w:rPr>
                <w:b/>
                <w:sz w:val="18"/>
              </w:rPr>
            </w:pPr>
            <w:r>
              <w:rPr>
                <w:b/>
                <w:w w:val="99"/>
                <w:sz w:val="18"/>
              </w:rPr>
              <w:t>款</w:t>
            </w:r>
          </w:p>
        </w:tc>
        <w:tc>
          <w:tcPr>
            <w:tcW w:w="390" w:type="dxa"/>
          </w:tcPr>
          <w:p w14:paraId="0F2034D1">
            <w:pPr>
              <w:pStyle w:val="10"/>
              <w:spacing w:before="2"/>
              <w:rPr>
                <w:sz w:val="25"/>
              </w:rPr>
            </w:pPr>
          </w:p>
          <w:p w14:paraId="1A0E4E2B">
            <w:pPr>
              <w:pStyle w:val="10"/>
              <w:ind w:left="90"/>
              <w:rPr>
                <w:b/>
                <w:sz w:val="18"/>
              </w:rPr>
            </w:pPr>
            <w:r>
              <w:rPr>
                <w:b/>
                <w:w w:val="99"/>
                <w:sz w:val="18"/>
              </w:rPr>
              <w:t>项</w:t>
            </w:r>
          </w:p>
        </w:tc>
        <w:tc>
          <w:tcPr>
            <w:tcW w:w="945" w:type="dxa"/>
            <w:vMerge w:val="continue"/>
            <w:tcBorders>
              <w:top w:val="nil"/>
            </w:tcBorders>
          </w:tcPr>
          <w:p w14:paraId="23E39F56">
            <w:pPr>
              <w:rPr>
                <w:sz w:val="2"/>
                <w:szCs w:val="2"/>
              </w:rPr>
            </w:pPr>
          </w:p>
        </w:tc>
        <w:tc>
          <w:tcPr>
            <w:tcW w:w="2445" w:type="dxa"/>
            <w:vMerge w:val="continue"/>
            <w:tcBorders>
              <w:top w:val="nil"/>
            </w:tcBorders>
          </w:tcPr>
          <w:p w14:paraId="329FA9E8">
            <w:pPr>
              <w:rPr>
                <w:sz w:val="2"/>
                <w:szCs w:val="2"/>
              </w:rPr>
            </w:pPr>
          </w:p>
        </w:tc>
        <w:tc>
          <w:tcPr>
            <w:tcW w:w="1005" w:type="dxa"/>
            <w:vMerge w:val="continue"/>
            <w:tcBorders>
              <w:top w:val="nil"/>
            </w:tcBorders>
          </w:tcPr>
          <w:p w14:paraId="60599FB3">
            <w:pPr>
              <w:rPr>
                <w:sz w:val="2"/>
                <w:szCs w:val="2"/>
              </w:rPr>
            </w:pPr>
          </w:p>
        </w:tc>
        <w:tc>
          <w:tcPr>
            <w:tcW w:w="945" w:type="dxa"/>
          </w:tcPr>
          <w:p w14:paraId="1F437D1A">
            <w:pPr>
              <w:pStyle w:val="10"/>
              <w:spacing w:before="2"/>
              <w:rPr>
                <w:sz w:val="25"/>
              </w:rPr>
            </w:pPr>
          </w:p>
          <w:p w14:paraId="49AA52AF">
            <w:pPr>
              <w:pStyle w:val="10"/>
              <w:ind w:left="270"/>
              <w:rPr>
                <w:b/>
                <w:sz w:val="18"/>
              </w:rPr>
            </w:pPr>
            <w:r>
              <w:rPr>
                <w:b/>
                <w:sz w:val="18"/>
              </w:rPr>
              <w:t>合计</w:t>
            </w:r>
          </w:p>
        </w:tc>
        <w:tc>
          <w:tcPr>
            <w:tcW w:w="825" w:type="dxa"/>
          </w:tcPr>
          <w:p w14:paraId="243935BD">
            <w:pPr>
              <w:pStyle w:val="10"/>
              <w:spacing w:before="1"/>
              <w:rPr>
                <w:sz w:val="16"/>
              </w:rPr>
            </w:pPr>
          </w:p>
          <w:p w14:paraId="63581D2C">
            <w:pPr>
              <w:pStyle w:val="10"/>
              <w:spacing w:line="235" w:lineRule="auto"/>
              <w:ind w:left="210" w:right="29" w:hanging="195"/>
              <w:rPr>
                <w:b/>
                <w:sz w:val="18"/>
              </w:rPr>
            </w:pPr>
            <w:r>
              <w:rPr>
                <w:b/>
                <w:sz w:val="18"/>
              </w:rPr>
              <w:t>工资福利支出</w:t>
            </w:r>
          </w:p>
        </w:tc>
        <w:tc>
          <w:tcPr>
            <w:tcW w:w="840" w:type="dxa"/>
          </w:tcPr>
          <w:p w14:paraId="04E249E4">
            <w:pPr>
              <w:pStyle w:val="10"/>
              <w:spacing w:before="101" w:line="235" w:lineRule="auto"/>
              <w:ind w:left="30" w:right="29"/>
              <w:jc w:val="center"/>
              <w:rPr>
                <w:b/>
                <w:sz w:val="18"/>
              </w:rPr>
            </w:pPr>
            <w:r>
              <w:rPr>
                <w:b/>
                <w:sz w:val="18"/>
              </w:rPr>
              <w:t>一般商品和服务支出</w:t>
            </w:r>
          </w:p>
        </w:tc>
        <w:tc>
          <w:tcPr>
            <w:tcW w:w="825" w:type="dxa"/>
          </w:tcPr>
          <w:p w14:paraId="56B1A414">
            <w:pPr>
              <w:pStyle w:val="10"/>
              <w:spacing w:before="101" w:line="235" w:lineRule="auto"/>
              <w:ind w:left="15" w:right="29"/>
              <w:jc w:val="center"/>
              <w:rPr>
                <w:b/>
                <w:sz w:val="18"/>
              </w:rPr>
            </w:pPr>
            <w:r>
              <w:rPr>
                <w:b/>
                <w:sz w:val="18"/>
              </w:rPr>
              <w:t>对个人和家庭的补助</w:t>
            </w:r>
          </w:p>
        </w:tc>
        <w:tc>
          <w:tcPr>
            <w:tcW w:w="915" w:type="dxa"/>
          </w:tcPr>
          <w:p w14:paraId="227F23C6">
            <w:pPr>
              <w:pStyle w:val="10"/>
              <w:spacing w:before="2"/>
              <w:rPr>
                <w:sz w:val="25"/>
              </w:rPr>
            </w:pPr>
          </w:p>
          <w:p w14:paraId="33EBC696">
            <w:pPr>
              <w:pStyle w:val="10"/>
              <w:ind w:left="255"/>
              <w:rPr>
                <w:b/>
                <w:sz w:val="18"/>
              </w:rPr>
            </w:pPr>
            <w:r>
              <w:rPr>
                <w:b/>
                <w:sz w:val="18"/>
              </w:rPr>
              <w:t>合计</w:t>
            </w:r>
          </w:p>
        </w:tc>
        <w:tc>
          <w:tcPr>
            <w:tcW w:w="840" w:type="dxa"/>
          </w:tcPr>
          <w:p w14:paraId="6FD10898">
            <w:pPr>
              <w:pStyle w:val="10"/>
              <w:spacing w:before="101" w:line="235" w:lineRule="auto"/>
              <w:ind w:left="30" w:right="29"/>
              <w:jc w:val="both"/>
              <w:rPr>
                <w:b/>
                <w:sz w:val="18"/>
              </w:rPr>
            </w:pPr>
            <w:r>
              <w:rPr>
                <w:b/>
                <w:sz w:val="18"/>
              </w:rPr>
              <w:t>按项目管理的工资福利支出</w:t>
            </w:r>
          </w:p>
        </w:tc>
        <w:tc>
          <w:tcPr>
            <w:tcW w:w="825" w:type="dxa"/>
          </w:tcPr>
          <w:p w14:paraId="3401035A">
            <w:pPr>
              <w:pStyle w:val="10"/>
              <w:spacing w:line="235" w:lineRule="auto"/>
              <w:ind w:left="15" w:right="29"/>
              <w:jc w:val="both"/>
              <w:rPr>
                <w:b/>
                <w:sz w:val="18"/>
              </w:rPr>
            </w:pPr>
            <w:r>
              <w:rPr>
                <w:b/>
                <w:sz w:val="18"/>
              </w:rPr>
              <w:t>按项目管理的商品和服务支</w:t>
            </w:r>
          </w:p>
          <w:p w14:paraId="48F131A7">
            <w:pPr>
              <w:pStyle w:val="10"/>
              <w:spacing w:line="191" w:lineRule="exact"/>
              <w:jc w:val="center"/>
              <w:rPr>
                <w:b/>
                <w:sz w:val="18"/>
              </w:rPr>
            </w:pPr>
            <w:r>
              <w:rPr>
                <w:b/>
                <w:w w:val="99"/>
                <w:sz w:val="18"/>
              </w:rPr>
              <w:t>出</w:t>
            </w:r>
          </w:p>
        </w:tc>
        <w:tc>
          <w:tcPr>
            <w:tcW w:w="840" w:type="dxa"/>
          </w:tcPr>
          <w:p w14:paraId="5EBA32B0">
            <w:pPr>
              <w:pStyle w:val="10"/>
              <w:spacing w:line="235" w:lineRule="auto"/>
              <w:ind w:left="30" w:right="29"/>
              <w:jc w:val="both"/>
              <w:rPr>
                <w:b/>
                <w:sz w:val="18"/>
              </w:rPr>
            </w:pPr>
            <w:r>
              <w:rPr>
                <w:b/>
                <w:spacing w:val="6"/>
                <w:sz w:val="18"/>
              </w:rPr>
              <w:t>按项目管理的对个</w:t>
            </w:r>
            <w:r>
              <w:rPr>
                <w:b/>
                <w:spacing w:val="6"/>
                <w:w w:val="95"/>
                <w:sz w:val="18"/>
              </w:rPr>
              <w:t>人和家庭</w:t>
            </w:r>
          </w:p>
          <w:p w14:paraId="591DF774">
            <w:pPr>
              <w:pStyle w:val="10"/>
              <w:spacing w:line="191" w:lineRule="exact"/>
              <w:ind w:left="120"/>
              <w:jc w:val="both"/>
              <w:rPr>
                <w:b/>
                <w:sz w:val="18"/>
              </w:rPr>
            </w:pPr>
            <w:r>
              <w:rPr>
                <w:b/>
                <w:spacing w:val="10"/>
                <w:w w:val="95"/>
                <w:sz w:val="18"/>
              </w:rPr>
              <w:t>的补助</w:t>
            </w:r>
          </w:p>
        </w:tc>
        <w:tc>
          <w:tcPr>
            <w:tcW w:w="840" w:type="dxa"/>
          </w:tcPr>
          <w:p w14:paraId="6E5122AB">
            <w:pPr>
              <w:pStyle w:val="10"/>
              <w:spacing w:before="101" w:line="235" w:lineRule="auto"/>
              <w:ind w:left="30" w:right="29"/>
              <w:jc w:val="center"/>
              <w:rPr>
                <w:b/>
                <w:sz w:val="18"/>
              </w:rPr>
            </w:pPr>
            <w:r>
              <w:rPr>
                <w:b/>
                <w:sz w:val="18"/>
              </w:rPr>
              <w:t>债务利息及费用支出</w:t>
            </w:r>
          </w:p>
        </w:tc>
        <w:tc>
          <w:tcPr>
            <w:tcW w:w="825" w:type="dxa"/>
          </w:tcPr>
          <w:p w14:paraId="147CF411">
            <w:pPr>
              <w:pStyle w:val="10"/>
              <w:spacing w:before="101" w:line="235" w:lineRule="auto"/>
              <w:ind w:left="15" w:right="29"/>
              <w:jc w:val="both"/>
              <w:rPr>
                <w:b/>
                <w:sz w:val="18"/>
              </w:rPr>
            </w:pPr>
            <w:r>
              <w:rPr>
                <w:b/>
                <w:sz w:val="18"/>
              </w:rPr>
              <w:t>资本性支出（基本建设）</w:t>
            </w:r>
          </w:p>
        </w:tc>
        <w:tc>
          <w:tcPr>
            <w:tcW w:w="840" w:type="dxa"/>
          </w:tcPr>
          <w:p w14:paraId="70A102F5">
            <w:pPr>
              <w:pStyle w:val="10"/>
              <w:spacing w:before="1"/>
              <w:rPr>
                <w:sz w:val="16"/>
              </w:rPr>
            </w:pPr>
          </w:p>
          <w:p w14:paraId="2D0F2822">
            <w:pPr>
              <w:pStyle w:val="10"/>
              <w:spacing w:line="235" w:lineRule="auto"/>
              <w:ind w:left="315" w:right="29" w:hanging="285"/>
              <w:rPr>
                <w:b/>
                <w:sz w:val="18"/>
              </w:rPr>
            </w:pPr>
            <w:r>
              <w:rPr>
                <w:b/>
                <w:sz w:val="18"/>
              </w:rPr>
              <w:t>资本性支出</w:t>
            </w:r>
          </w:p>
        </w:tc>
        <w:tc>
          <w:tcPr>
            <w:tcW w:w="660" w:type="dxa"/>
          </w:tcPr>
          <w:p w14:paraId="2D3CBA70">
            <w:pPr>
              <w:pStyle w:val="10"/>
              <w:spacing w:line="235" w:lineRule="auto"/>
              <w:ind w:left="30" w:right="44"/>
              <w:jc w:val="both"/>
              <w:rPr>
                <w:b/>
                <w:sz w:val="18"/>
              </w:rPr>
            </w:pPr>
            <w:r>
              <w:rPr>
                <w:b/>
                <w:spacing w:val="3"/>
                <w:sz w:val="18"/>
              </w:rPr>
              <w:t>对企业</w:t>
            </w:r>
            <w:r>
              <w:rPr>
                <w:b/>
                <w:spacing w:val="15"/>
                <w:sz w:val="18"/>
              </w:rPr>
              <w:t>补助</w:t>
            </w:r>
            <w:r>
              <w:rPr>
                <w:b/>
                <w:spacing w:val="-19"/>
                <w:sz w:val="18"/>
              </w:rPr>
              <w:t xml:space="preserve">（ </w:t>
            </w:r>
            <w:r>
              <w:rPr>
                <w:b/>
                <w:spacing w:val="3"/>
                <w:w w:val="95"/>
                <w:sz w:val="18"/>
              </w:rPr>
              <w:t>基本建</w:t>
            </w:r>
          </w:p>
          <w:p w14:paraId="30DBAC46">
            <w:pPr>
              <w:pStyle w:val="10"/>
              <w:spacing w:line="191" w:lineRule="exact"/>
              <w:ind w:left="135"/>
              <w:rPr>
                <w:b/>
                <w:sz w:val="18"/>
              </w:rPr>
            </w:pPr>
            <w:r>
              <w:rPr>
                <w:b/>
                <w:spacing w:val="15"/>
                <w:w w:val="95"/>
                <w:sz w:val="18"/>
              </w:rPr>
              <w:t>设</w:t>
            </w:r>
            <w:r>
              <w:rPr>
                <w:b/>
                <w:w w:val="95"/>
                <w:sz w:val="18"/>
              </w:rPr>
              <w:t>）</w:t>
            </w:r>
          </w:p>
        </w:tc>
        <w:tc>
          <w:tcPr>
            <w:tcW w:w="825" w:type="dxa"/>
          </w:tcPr>
          <w:p w14:paraId="7999DD79">
            <w:pPr>
              <w:pStyle w:val="10"/>
              <w:spacing w:before="1"/>
              <w:rPr>
                <w:sz w:val="16"/>
              </w:rPr>
            </w:pPr>
          </w:p>
          <w:p w14:paraId="5584228F">
            <w:pPr>
              <w:pStyle w:val="10"/>
              <w:spacing w:line="235" w:lineRule="auto"/>
              <w:ind w:left="315" w:right="29" w:hanging="300"/>
              <w:rPr>
                <w:b/>
                <w:sz w:val="18"/>
              </w:rPr>
            </w:pPr>
            <w:r>
              <w:rPr>
                <w:b/>
                <w:sz w:val="18"/>
              </w:rPr>
              <w:t>对企业补助</w:t>
            </w:r>
          </w:p>
        </w:tc>
        <w:tc>
          <w:tcPr>
            <w:tcW w:w="825" w:type="dxa"/>
          </w:tcPr>
          <w:p w14:paraId="38D6AD29">
            <w:pPr>
              <w:pStyle w:val="10"/>
              <w:spacing w:before="101" w:line="235" w:lineRule="auto"/>
              <w:ind w:left="15" w:right="29"/>
              <w:jc w:val="center"/>
              <w:rPr>
                <w:b/>
                <w:sz w:val="18"/>
              </w:rPr>
            </w:pPr>
            <w:r>
              <w:rPr>
                <w:b/>
                <w:sz w:val="18"/>
              </w:rPr>
              <w:t>对社会保障基金补助</w:t>
            </w:r>
          </w:p>
        </w:tc>
        <w:tc>
          <w:tcPr>
            <w:tcW w:w="780" w:type="dxa"/>
          </w:tcPr>
          <w:p w14:paraId="0D587D44">
            <w:pPr>
              <w:pStyle w:val="10"/>
              <w:spacing w:before="1"/>
              <w:rPr>
                <w:sz w:val="16"/>
              </w:rPr>
            </w:pPr>
          </w:p>
          <w:p w14:paraId="69ED7702">
            <w:pPr>
              <w:pStyle w:val="10"/>
              <w:spacing w:line="235" w:lineRule="auto"/>
              <w:ind w:left="285" w:right="104" w:hanging="195"/>
              <w:rPr>
                <w:b/>
                <w:sz w:val="18"/>
              </w:rPr>
            </w:pPr>
            <w:r>
              <w:rPr>
                <w:b/>
                <w:sz w:val="18"/>
              </w:rPr>
              <w:t>其他支出</w:t>
            </w:r>
          </w:p>
        </w:tc>
      </w:tr>
      <w:tr w14:paraId="4EE9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49F85ED7">
            <w:pPr>
              <w:pStyle w:val="10"/>
              <w:rPr>
                <w:rFonts w:ascii="Times New Roman"/>
                <w:sz w:val="18"/>
              </w:rPr>
            </w:pPr>
          </w:p>
        </w:tc>
        <w:tc>
          <w:tcPr>
            <w:tcW w:w="390" w:type="dxa"/>
          </w:tcPr>
          <w:p w14:paraId="1AA16626">
            <w:pPr>
              <w:pStyle w:val="10"/>
              <w:rPr>
                <w:rFonts w:ascii="Times New Roman"/>
                <w:sz w:val="18"/>
              </w:rPr>
            </w:pPr>
          </w:p>
        </w:tc>
        <w:tc>
          <w:tcPr>
            <w:tcW w:w="390" w:type="dxa"/>
          </w:tcPr>
          <w:p w14:paraId="7BAACE0E">
            <w:pPr>
              <w:pStyle w:val="10"/>
              <w:rPr>
                <w:rFonts w:ascii="Times New Roman"/>
                <w:sz w:val="18"/>
              </w:rPr>
            </w:pPr>
          </w:p>
        </w:tc>
        <w:tc>
          <w:tcPr>
            <w:tcW w:w="945" w:type="dxa"/>
          </w:tcPr>
          <w:p w14:paraId="6E7C42FE">
            <w:pPr>
              <w:pStyle w:val="10"/>
              <w:rPr>
                <w:rFonts w:ascii="Times New Roman"/>
                <w:sz w:val="18"/>
              </w:rPr>
            </w:pPr>
          </w:p>
        </w:tc>
        <w:tc>
          <w:tcPr>
            <w:tcW w:w="2445" w:type="dxa"/>
          </w:tcPr>
          <w:p w14:paraId="0E2F5CE7">
            <w:pPr>
              <w:pStyle w:val="10"/>
              <w:spacing w:before="8"/>
              <w:rPr>
                <w:sz w:val="12"/>
              </w:rPr>
            </w:pPr>
          </w:p>
          <w:p w14:paraId="7BBA3C0F">
            <w:pPr>
              <w:pStyle w:val="10"/>
              <w:ind w:left="30"/>
              <w:rPr>
                <w:sz w:val="16"/>
              </w:rPr>
            </w:pPr>
            <w:r>
              <w:rPr>
                <w:w w:val="105"/>
                <w:sz w:val="16"/>
              </w:rPr>
              <w:t>合计</w:t>
            </w:r>
          </w:p>
        </w:tc>
        <w:tc>
          <w:tcPr>
            <w:tcW w:w="1005" w:type="dxa"/>
          </w:tcPr>
          <w:p w14:paraId="490800A6">
            <w:pPr>
              <w:pStyle w:val="10"/>
              <w:spacing w:before="8"/>
              <w:rPr>
                <w:sz w:val="12"/>
              </w:rPr>
            </w:pPr>
          </w:p>
          <w:p w14:paraId="647F5DD6">
            <w:pPr>
              <w:pStyle w:val="10"/>
              <w:ind w:right="20"/>
              <w:jc w:val="right"/>
              <w:rPr>
                <w:sz w:val="16"/>
              </w:rPr>
            </w:pPr>
            <w:r>
              <w:rPr>
                <w:sz w:val="16"/>
              </w:rPr>
              <w:t>393.79</w:t>
            </w:r>
          </w:p>
        </w:tc>
        <w:tc>
          <w:tcPr>
            <w:tcW w:w="945" w:type="dxa"/>
          </w:tcPr>
          <w:p w14:paraId="02F70E04">
            <w:pPr>
              <w:pStyle w:val="10"/>
              <w:spacing w:before="8"/>
              <w:rPr>
                <w:sz w:val="12"/>
              </w:rPr>
            </w:pPr>
          </w:p>
          <w:p w14:paraId="5CB4D40E">
            <w:pPr>
              <w:pStyle w:val="10"/>
              <w:ind w:right="20"/>
              <w:jc w:val="right"/>
              <w:rPr>
                <w:sz w:val="16"/>
              </w:rPr>
            </w:pPr>
            <w:r>
              <w:rPr>
                <w:sz w:val="16"/>
              </w:rPr>
              <w:t>137.64</w:t>
            </w:r>
          </w:p>
        </w:tc>
        <w:tc>
          <w:tcPr>
            <w:tcW w:w="825" w:type="dxa"/>
          </w:tcPr>
          <w:p w14:paraId="26F30228">
            <w:pPr>
              <w:pStyle w:val="10"/>
              <w:spacing w:before="8"/>
              <w:rPr>
                <w:sz w:val="12"/>
              </w:rPr>
            </w:pPr>
          </w:p>
          <w:p w14:paraId="571392B3">
            <w:pPr>
              <w:pStyle w:val="10"/>
              <w:ind w:right="20"/>
              <w:jc w:val="right"/>
              <w:rPr>
                <w:sz w:val="16"/>
              </w:rPr>
            </w:pPr>
            <w:r>
              <w:rPr>
                <w:sz w:val="16"/>
              </w:rPr>
              <w:t>116.38</w:t>
            </w:r>
          </w:p>
        </w:tc>
        <w:tc>
          <w:tcPr>
            <w:tcW w:w="840" w:type="dxa"/>
          </w:tcPr>
          <w:p w14:paraId="124B39E1">
            <w:pPr>
              <w:pStyle w:val="10"/>
              <w:spacing w:before="8"/>
              <w:rPr>
                <w:sz w:val="12"/>
              </w:rPr>
            </w:pPr>
          </w:p>
          <w:p w14:paraId="0BDD9C99">
            <w:pPr>
              <w:pStyle w:val="10"/>
              <w:ind w:right="20"/>
              <w:jc w:val="right"/>
              <w:rPr>
                <w:sz w:val="16"/>
              </w:rPr>
            </w:pPr>
            <w:r>
              <w:rPr>
                <w:sz w:val="16"/>
              </w:rPr>
              <w:t>18.56</w:t>
            </w:r>
          </w:p>
        </w:tc>
        <w:tc>
          <w:tcPr>
            <w:tcW w:w="825" w:type="dxa"/>
          </w:tcPr>
          <w:p w14:paraId="270D8BE5">
            <w:pPr>
              <w:pStyle w:val="10"/>
              <w:spacing w:before="8"/>
              <w:rPr>
                <w:sz w:val="12"/>
              </w:rPr>
            </w:pPr>
          </w:p>
          <w:p w14:paraId="7FFB435A">
            <w:pPr>
              <w:pStyle w:val="10"/>
              <w:ind w:right="20"/>
              <w:jc w:val="right"/>
              <w:rPr>
                <w:sz w:val="16"/>
              </w:rPr>
            </w:pPr>
            <w:r>
              <w:rPr>
                <w:sz w:val="16"/>
              </w:rPr>
              <w:t>2.70</w:t>
            </w:r>
          </w:p>
        </w:tc>
        <w:tc>
          <w:tcPr>
            <w:tcW w:w="915" w:type="dxa"/>
          </w:tcPr>
          <w:p w14:paraId="786793FD">
            <w:pPr>
              <w:pStyle w:val="10"/>
              <w:spacing w:before="8"/>
              <w:rPr>
                <w:sz w:val="12"/>
              </w:rPr>
            </w:pPr>
          </w:p>
          <w:p w14:paraId="6C50CD24">
            <w:pPr>
              <w:pStyle w:val="10"/>
              <w:ind w:right="20"/>
              <w:jc w:val="right"/>
              <w:rPr>
                <w:sz w:val="16"/>
              </w:rPr>
            </w:pPr>
            <w:r>
              <w:rPr>
                <w:sz w:val="16"/>
              </w:rPr>
              <w:t>256.15</w:t>
            </w:r>
          </w:p>
        </w:tc>
        <w:tc>
          <w:tcPr>
            <w:tcW w:w="840" w:type="dxa"/>
          </w:tcPr>
          <w:p w14:paraId="485FB5B3">
            <w:pPr>
              <w:pStyle w:val="10"/>
              <w:rPr>
                <w:rFonts w:ascii="Times New Roman"/>
                <w:sz w:val="18"/>
              </w:rPr>
            </w:pPr>
          </w:p>
        </w:tc>
        <w:tc>
          <w:tcPr>
            <w:tcW w:w="825" w:type="dxa"/>
          </w:tcPr>
          <w:p w14:paraId="4F007571">
            <w:pPr>
              <w:pStyle w:val="10"/>
              <w:spacing w:before="8"/>
              <w:rPr>
                <w:sz w:val="12"/>
              </w:rPr>
            </w:pPr>
          </w:p>
          <w:p w14:paraId="59AA5CD8">
            <w:pPr>
              <w:pStyle w:val="10"/>
              <w:ind w:right="20"/>
              <w:jc w:val="right"/>
              <w:rPr>
                <w:sz w:val="16"/>
              </w:rPr>
            </w:pPr>
            <w:r>
              <w:rPr>
                <w:sz w:val="16"/>
              </w:rPr>
              <w:t>256.15</w:t>
            </w:r>
          </w:p>
        </w:tc>
        <w:tc>
          <w:tcPr>
            <w:tcW w:w="840" w:type="dxa"/>
          </w:tcPr>
          <w:p w14:paraId="03B7DC15">
            <w:pPr>
              <w:pStyle w:val="10"/>
              <w:rPr>
                <w:rFonts w:ascii="Times New Roman"/>
                <w:sz w:val="18"/>
              </w:rPr>
            </w:pPr>
          </w:p>
        </w:tc>
        <w:tc>
          <w:tcPr>
            <w:tcW w:w="840" w:type="dxa"/>
          </w:tcPr>
          <w:p w14:paraId="4345599F">
            <w:pPr>
              <w:pStyle w:val="10"/>
              <w:rPr>
                <w:rFonts w:ascii="Times New Roman"/>
                <w:sz w:val="18"/>
              </w:rPr>
            </w:pPr>
          </w:p>
        </w:tc>
        <w:tc>
          <w:tcPr>
            <w:tcW w:w="825" w:type="dxa"/>
          </w:tcPr>
          <w:p w14:paraId="6F5D4399">
            <w:pPr>
              <w:pStyle w:val="10"/>
              <w:rPr>
                <w:rFonts w:ascii="Times New Roman"/>
                <w:sz w:val="18"/>
              </w:rPr>
            </w:pPr>
          </w:p>
        </w:tc>
        <w:tc>
          <w:tcPr>
            <w:tcW w:w="840" w:type="dxa"/>
          </w:tcPr>
          <w:p w14:paraId="33F6F40E">
            <w:pPr>
              <w:pStyle w:val="10"/>
              <w:rPr>
                <w:rFonts w:ascii="Times New Roman"/>
                <w:sz w:val="18"/>
              </w:rPr>
            </w:pPr>
          </w:p>
        </w:tc>
        <w:tc>
          <w:tcPr>
            <w:tcW w:w="660" w:type="dxa"/>
          </w:tcPr>
          <w:p w14:paraId="67D5472F">
            <w:pPr>
              <w:pStyle w:val="10"/>
              <w:rPr>
                <w:rFonts w:ascii="Times New Roman"/>
                <w:sz w:val="18"/>
              </w:rPr>
            </w:pPr>
          </w:p>
        </w:tc>
        <w:tc>
          <w:tcPr>
            <w:tcW w:w="825" w:type="dxa"/>
          </w:tcPr>
          <w:p w14:paraId="4CFB6981">
            <w:pPr>
              <w:pStyle w:val="10"/>
              <w:rPr>
                <w:rFonts w:ascii="Times New Roman"/>
                <w:sz w:val="18"/>
              </w:rPr>
            </w:pPr>
          </w:p>
        </w:tc>
        <w:tc>
          <w:tcPr>
            <w:tcW w:w="825" w:type="dxa"/>
          </w:tcPr>
          <w:p w14:paraId="2E271876">
            <w:pPr>
              <w:pStyle w:val="10"/>
              <w:rPr>
                <w:rFonts w:ascii="Times New Roman"/>
                <w:sz w:val="18"/>
              </w:rPr>
            </w:pPr>
          </w:p>
        </w:tc>
        <w:tc>
          <w:tcPr>
            <w:tcW w:w="780" w:type="dxa"/>
          </w:tcPr>
          <w:p w14:paraId="6A44820C">
            <w:pPr>
              <w:pStyle w:val="10"/>
              <w:rPr>
                <w:rFonts w:ascii="Times New Roman"/>
                <w:sz w:val="18"/>
              </w:rPr>
            </w:pPr>
          </w:p>
        </w:tc>
      </w:tr>
      <w:tr w14:paraId="7E5F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66FA29FD">
            <w:pPr>
              <w:pStyle w:val="10"/>
              <w:rPr>
                <w:rFonts w:ascii="Times New Roman"/>
                <w:sz w:val="18"/>
              </w:rPr>
            </w:pPr>
          </w:p>
        </w:tc>
        <w:tc>
          <w:tcPr>
            <w:tcW w:w="390" w:type="dxa"/>
          </w:tcPr>
          <w:p w14:paraId="56D6FB3F">
            <w:pPr>
              <w:pStyle w:val="10"/>
              <w:rPr>
                <w:rFonts w:ascii="Times New Roman"/>
                <w:sz w:val="18"/>
              </w:rPr>
            </w:pPr>
          </w:p>
        </w:tc>
        <w:tc>
          <w:tcPr>
            <w:tcW w:w="390" w:type="dxa"/>
          </w:tcPr>
          <w:p w14:paraId="26BC9E5B">
            <w:pPr>
              <w:pStyle w:val="10"/>
              <w:rPr>
                <w:rFonts w:ascii="Times New Roman"/>
                <w:sz w:val="18"/>
              </w:rPr>
            </w:pPr>
          </w:p>
        </w:tc>
        <w:tc>
          <w:tcPr>
            <w:tcW w:w="945" w:type="dxa"/>
          </w:tcPr>
          <w:p w14:paraId="3AF91BAF">
            <w:pPr>
              <w:pStyle w:val="10"/>
              <w:spacing w:before="8"/>
              <w:rPr>
                <w:sz w:val="12"/>
              </w:rPr>
            </w:pPr>
          </w:p>
          <w:p w14:paraId="7EDE085A">
            <w:pPr>
              <w:pStyle w:val="10"/>
              <w:ind w:left="30"/>
              <w:rPr>
                <w:sz w:val="16"/>
              </w:rPr>
            </w:pPr>
            <w:r>
              <w:rPr>
                <w:w w:val="105"/>
                <w:sz w:val="16"/>
              </w:rPr>
              <w:t>217</w:t>
            </w:r>
          </w:p>
        </w:tc>
        <w:tc>
          <w:tcPr>
            <w:tcW w:w="2445" w:type="dxa"/>
          </w:tcPr>
          <w:p w14:paraId="4CC4D6A6">
            <w:pPr>
              <w:pStyle w:val="10"/>
              <w:spacing w:before="8"/>
              <w:rPr>
                <w:sz w:val="12"/>
              </w:rPr>
            </w:pPr>
          </w:p>
          <w:p w14:paraId="4A330096">
            <w:pPr>
              <w:pStyle w:val="10"/>
              <w:ind w:left="30"/>
              <w:rPr>
                <w:sz w:val="16"/>
              </w:rPr>
            </w:pPr>
            <w:r>
              <w:rPr>
                <w:w w:val="105"/>
                <w:sz w:val="16"/>
              </w:rPr>
              <w:t>沅陵县档案馆</w:t>
            </w:r>
          </w:p>
        </w:tc>
        <w:tc>
          <w:tcPr>
            <w:tcW w:w="1005" w:type="dxa"/>
          </w:tcPr>
          <w:p w14:paraId="68BC39EA">
            <w:pPr>
              <w:pStyle w:val="10"/>
              <w:spacing w:before="8"/>
              <w:rPr>
                <w:sz w:val="12"/>
              </w:rPr>
            </w:pPr>
          </w:p>
          <w:p w14:paraId="59274BF8">
            <w:pPr>
              <w:pStyle w:val="10"/>
              <w:ind w:right="20"/>
              <w:jc w:val="right"/>
              <w:rPr>
                <w:sz w:val="16"/>
              </w:rPr>
            </w:pPr>
            <w:r>
              <w:rPr>
                <w:sz w:val="16"/>
              </w:rPr>
              <w:t>393.79</w:t>
            </w:r>
          </w:p>
        </w:tc>
        <w:tc>
          <w:tcPr>
            <w:tcW w:w="945" w:type="dxa"/>
          </w:tcPr>
          <w:p w14:paraId="07348C32">
            <w:pPr>
              <w:pStyle w:val="10"/>
              <w:spacing w:before="8"/>
              <w:rPr>
                <w:sz w:val="12"/>
              </w:rPr>
            </w:pPr>
          </w:p>
          <w:p w14:paraId="6D1CC125">
            <w:pPr>
              <w:pStyle w:val="10"/>
              <w:ind w:right="20"/>
              <w:jc w:val="right"/>
              <w:rPr>
                <w:sz w:val="16"/>
              </w:rPr>
            </w:pPr>
            <w:r>
              <w:rPr>
                <w:sz w:val="16"/>
              </w:rPr>
              <w:t>137.64</w:t>
            </w:r>
          </w:p>
        </w:tc>
        <w:tc>
          <w:tcPr>
            <w:tcW w:w="825" w:type="dxa"/>
          </w:tcPr>
          <w:p w14:paraId="37D35D67">
            <w:pPr>
              <w:pStyle w:val="10"/>
              <w:spacing w:before="8"/>
              <w:rPr>
                <w:sz w:val="12"/>
              </w:rPr>
            </w:pPr>
          </w:p>
          <w:p w14:paraId="5DB85E5D">
            <w:pPr>
              <w:pStyle w:val="10"/>
              <w:ind w:right="20"/>
              <w:jc w:val="right"/>
              <w:rPr>
                <w:sz w:val="16"/>
              </w:rPr>
            </w:pPr>
            <w:r>
              <w:rPr>
                <w:sz w:val="16"/>
              </w:rPr>
              <w:t>116.38</w:t>
            </w:r>
          </w:p>
        </w:tc>
        <w:tc>
          <w:tcPr>
            <w:tcW w:w="840" w:type="dxa"/>
          </w:tcPr>
          <w:p w14:paraId="451E2FB3">
            <w:pPr>
              <w:pStyle w:val="10"/>
              <w:spacing w:before="8"/>
              <w:rPr>
                <w:sz w:val="12"/>
              </w:rPr>
            </w:pPr>
          </w:p>
          <w:p w14:paraId="5C75DC7F">
            <w:pPr>
              <w:pStyle w:val="10"/>
              <w:ind w:right="20"/>
              <w:jc w:val="right"/>
              <w:rPr>
                <w:sz w:val="16"/>
              </w:rPr>
            </w:pPr>
            <w:r>
              <w:rPr>
                <w:sz w:val="16"/>
              </w:rPr>
              <w:t>18.56</w:t>
            </w:r>
          </w:p>
        </w:tc>
        <w:tc>
          <w:tcPr>
            <w:tcW w:w="825" w:type="dxa"/>
          </w:tcPr>
          <w:p w14:paraId="3CC8A36D">
            <w:pPr>
              <w:pStyle w:val="10"/>
              <w:spacing w:before="8"/>
              <w:rPr>
                <w:sz w:val="12"/>
              </w:rPr>
            </w:pPr>
          </w:p>
          <w:p w14:paraId="31458C8A">
            <w:pPr>
              <w:pStyle w:val="10"/>
              <w:ind w:right="20"/>
              <w:jc w:val="right"/>
              <w:rPr>
                <w:sz w:val="16"/>
              </w:rPr>
            </w:pPr>
            <w:r>
              <w:rPr>
                <w:sz w:val="16"/>
              </w:rPr>
              <w:t>2.70</w:t>
            </w:r>
          </w:p>
        </w:tc>
        <w:tc>
          <w:tcPr>
            <w:tcW w:w="915" w:type="dxa"/>
          </w:tcPr>
          <w:p w14:paraId="1F14EA25">
            <w:pPr>
              <w:pStyle w:val="10"/>
              <w:spacing w:before="8"/>
              <w:rPr>
                <w:sz w:val="12"/>
              </w:rPr>
            </w:pPr>
          </w:p>
          <w:p w14:paraId="33823120">
            <w:pPr>
              <w:pStyle w:val="10"/>
              <w:ind w:right="20"/>
              <w:jc w:val="right"/>
              <w:rPr>
                <w:sz w:val="16"/>
              </w:rPr>
            </w:pPr>
            <w:r>
              <w:rPr>
                <w:sz w:val="16"/>
              </w:rPr>
              <w:t>256.15</w:t>
            </w:r>
          </w:p>
        </w:tc>
        <w:tc>
          <w:tcPr>
            <w:tcW w:w="840" w:type="dxa"/>
          </w:tcPr>
          <w:p w14:paraId="3C99B7ED">
            <w:pPr>
              <w:pStyle w:val="10"/>
              <w:spacing w:before="8"/>
              <w:rPr>
                <w:sz w:val="12"/>
              </w:rPr>
            </w:pPr>
          </w:p>
          <w:p w14:paraId="761AB874">
            <w:pPr>
              <w:pStyle w:val="10"/>
              <w:ind w:right="20"/>
              <w:jc w:val="right"/>
              <w:rPr>
                <w:sz w:val="16"/>
              </w:rPr>
            </w:pPr>
            <w:r>
              <w:rPr>
                <w:sz w:val="16"/>
              </w:rPr>
              <w:t>0.00</w:t>
            </w:r>
          </w:p>
        </w:tc>
        <w:tc>
          <w:tcPr>
            <w:tcW w:w="825" w:type="dxa"/>
          </w:tcPr>
          <w:p w14:paraId="325D6DFA">
            <w:pPr>
              <w:pStyle w:val="10"/>
              <w:spacing w:before="8"/>
              <w:rPr>
                <w:sz w:val="12"/>
              </w:rPr>
            </w:pPr>
          </w:p>
          <w:p w14:paraId="5FFB0432">
            <w:pPr>
              <w:pStyle w:val="10"/>
              <w:ind w:right="20"/>
              <w:jc w:val="right"/>
              <w:rPr>
                <w:sz w:val="16"/>
              </w:rPr>
            </w:pPr>
            <w:r>
              <w:rPr>
                <w:sz w:val="16"/>
              </w:rPr>
              <w:t>256.15</w:t>
            </w:r>
          </w:p>
        </w:tc>
        <w:tc>
          <w:tcPr>
            <w:tcW w:w="840" w:type="dxa"/>
          </w:tcPr>
          <w:p w14:paraId="430DE558">
            <w:pPr>
              <w:pStyle w:val="10"/>
              <w:rPr>
                <w:rFonts w:ascii="Times New Roman"/>
                <w:sz w:val="18"/>
              </w:rPr>
            </w:pPr>
          </w:p>
        </w:tc>
        <w:tc>
          <w:tcPr>
            <w:tcW w:w="840" w:type="dxa"/>
          </w:tcPr>
          <w:p w14:paraId="3044EF51">
            <w:pPr>
              <w:pStyle w:val="10"/>
              <w:rPr>
                <w:rFonts w:ascii="Times New Roman"/>
                <w:sz w:val="18"/>
              </w:rPr>
            </w:pPr>
          </w:p>
        </w:tc>
        <w:tc>
          <w:tcPr>
            <w:tcW w:w="825" w:type="dxa"/>
          </w:tcPr>
          <w:p w14:paraId="58CA4D13">
            <w:pPr>
              <w:pStyle w:val="10"/>
              <w:rPr>
                <w:rFonts w:ascii="Times New Roman"/>
                <w:sz w:val="18"/>
              </w:rPr>
            </w:pPr>
          </w:p>
        </w:tc>
        <w:tc>
          <w:tcPr>
            <w:tcW w:w="840" w:type="dxa"/>
          </w:tcPr>
          <w:p w14:paraId="0B5B3F85">
            <w:pPr>
              <w:pStyle w:val="10"/>
              <w:rPr>
                <w:rFonts w:ascii="Times New Roman"/>
                <w:sz w:val="18"/>
              </w:rPr>
            </w:pPr>
          </w:p>
        </w:tc>
        <w:tc>
          <w:tcPr>
            <w:tcW w:w="660" w:type="dxa"/>
          </w:tcPr>
          <w:p w14:paraId="4BE682F8">
            <w:pPr>
              <w:pStyle w:val="10"/>
              <w:rPr>
                <w:rFonts w:ascii="Times New Roman"/>
                <w:sz w:val="18"/>
              </w:rPr>
            </w:pPr>
          </w:p>
        </w:tc>
        <w:tc>
          <w:tcPr>
            <w:tcW w:w="825" w:type="dxa"/>
          </w:tcPr>
          <w:p w14:paraId="7D908C7E">
            <w:pPr>
              <w:pStyle w:val="10"/>
              <w:rPr>
                <w:rFonts w:ascii="Times New Roman"/>
                <w:sz w:val="18"/>
              </w:rPr>
            </w:pPr>
          </w:p>
        </w:tc>
        <w:tc>
          <w:tcPr>
            <w:tcW w:w="825" w:type="dxa"/>
          </w:tcPr>
          <w:p w14:paraId="374DD0A5">
            <w:pPr>
              <w:pStyle w:val="10"/>
              <w:rPr>
                <w:rFonts w:ascii="Times New Roman"/>
                <w:sz w:val="18"/>
              </w:rPr>
            </w:pPr>
          </w:p>
        </w:tc>
        <w:tc>
          <w:tcPr>
            <w:tcW w:w="780" w:type="dxa"/>
          </w:tcPr>
          <w:p w14:paraId="360E36E0">
            <w:pPr>
              <w:pStyle w:val="10"/>
              <w:rPr>
                <w:rFonts w:ascii="Times New Roman"/>
                <w:sz w:val="18"/>
              </w:rPr>
            </w:pPr>
          </w:p>
        </w:tc>
      </w:tr>
      <w:tr w14:paraId="50E8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79C47508">
            <w:pPr>
              <w:pStyle w:val="10"/>
              <w:rPr>
                <w:rFonts w:ascii="Times New Roman"/>
                <w:sz w:val="18"/>
              </w:rPr>
            </w:pPr>
          </w:p>
        </w:tc>
        <w:tc>
          <w:tcPr>
            <w:tcW w:w="390" w:type="dxa"/>
          </w:tcPr>
          <w:p w14:paraId="45145F19">
            <w:pPr>
              <w:pStyle w:val="10"/>
              <w:rPr>
                <w:rFonts w:ascii="Times New Roman"/>
                <w:sz w:val="18"/>
              </w:rPr>
            </w:pPr>
          </w:p>
        </w:tc>
        <w:tc>
          <w:tcPr>
            <w:tcW w:w="390" w:type="dxa"/>
          </w:tcPr>
          <w:p w14:paraId="14D91E63">
            <w:pPr>
              <w:pStyle w:val="10"/>
              <w:rPr>
                <w:rFonts w:ascii="Times New Roman"/>
                <w:sz w:val="18"/>
              </w:rPr>
            </w:pPr>
          </w:p>
        </w:tc>
        <w:tc>
          <w:tcPr>
            <w:tcW w:w="945" w:type="dxa"/>
          </w:tcPr>
          <w:p w14:paraId="4B164DB5">
            <w:pPr>
              <w:pStyle w:val="10"/>
              <w:spacing w:before="8"/>
              <w:rPr>
                <w:sz w:val="12"/>
              </w:rPr>
            </w:pPr>
          </w:p>
          <w:p w14:paraId="5DB764AF">
            <w:pPr>
              <w:pStyle w:val="10"/>
              <w:ind w:left="30"/>
              <w:rPr>
                <w:sz w:val="16"/>
              </w:rPr>
            </w:pPr>
            <w:r>
              <w:rPr>
                <w:w w:val="103"/>
                <w:sz w:val="16"/>
              </w:rPr>
              <w:t xml:space="preserve">  </w:t>
            </w:r>
            <w:r>
              <w:rPr>
                <w:w w:val="105"/>
                <w:sz w:val="16"/>
              </w:rPr>
              <w:t>217001</w:t>
            </w:r>
          </w:p>
        </w:tc>
        <w:tc>
          <w:tcPr>
            <w:tcW w:w="2445" w:type="dxa"/>
          </w:tcPr>
          <w:p w14:paraId="363A5122">
            <w:pPr>
              <w:pStyle w:val="10"/>
              <w:spacing w:before="8"/>
              <w:rPr>
                <w:sz w:val="12"/>
              </w:rPr>
            </w:pPr>
          </w:p>
          <w:p w14:paraId="6966C8C5">
            <w:pPr>
              <w:pStyle w:val="10"/>
              <w:ind w:left="30"/>
              <w:rPr>
                <w:sz w:val="16"/>
              </w:rPr>
            </w:pPr>
            <w:r>
              <w:rPr>
                <w:w w:val="103"/>
                <w:sz w:val="16"/>
              </w:rPr>
              <w:t xml:space="preserve">  </w:t>
            </w:r>
            <w:r>
              <w:rPr>
                <w:w w:val="105"/>
                <w:sz w:val="16"/>
              </w:rPr>
              <w:t>沅陵县档案馆</w:t>
            </w:r>
          </w:p>
        </w:tc>
        <w:tc>
          <w:tcPr>
            <w:tcW w:w="1005" w:type="dxa"/>
          </w:tcPr>
          <w:p w14:paraId="4BFE7FB7">
            <w:pPr>
              <w:pStyle w:val="10"/>
              <w:spacing w:before="8"/>
              <w:rPr>
                <w:sz w:val="12"/>
              </w:rPr>
            </w:pPr>
          </w:p>
          <w:p w14:paraId="181BDE3B">
            <w:pPr>
              <w:pStyle w:val="10"/>
              <w:ind w:right="20"/>
              <w:jc w:val="right"/>
              <w:rPr>
                <w:sz w:val="16"/>
              </w:rPr>
            </w:pPr>
            <w:r>
              <w:rPr>
                <w:sz w:val="16"/>
              </w:rPr>
              <w:t>393.79</w:t>
            </w:r>
          </w:p>
        </w:tc>
        <w:tc>
          <w:tcPr>
            <w:tcW w:w="945" w:type="dxa"/>
          </w:tcPr>
          <w:p w14:paraId="2801CE63">
            <w:pPr>
              <w:pStyle w:val="10"/>
              <w:spacing w:before="8"/>
              <w:rPr>
                <w:sz w:val="12"/>
              </w:rPr>
            </w:pPr>
          </w:p>
          <w:p w14:paraId="14B3C959">
            <w:pPr>
              <w:pStyle w:val="10"/>
              <w:ind w:right="20"/>
              <w:jc w:val="right"/>
              <w:rPr>
                <w:sz w:val="16"/>
              </w:rPr>
            </w:pPr>
            <w:r>
              <w:rPr>
                <w:sz w:val="16"/>
              </w:rPr>
              <w:t>137.64</w:t>
            </w:r>
          </w:p>
        </w:tc>
        <w:tc>
          <w:tcPr>
            <w:tcW w:w="825" w:type="dxa"/>
          </w:tcPr>
          <w:p w14:paraId="1BF5BA2F">
            <w:pPr>
              <w:pStyle w:val="10"/>
              <w:spacing w:before="8"/>
              <w:rPr>
                <w:sz w:val="12"/>
              </w:rPr>
            </w:pPr>
          </w:p>
          <w:p w14:paraId="4C04E1B0">
            <w:pPr>
              <w:pStyle w:val="10"/>
              <w:ind w:right="20"/>
              <w:jc w:val="right"/>
              <w:rPr>
                <w:sz w:val="16"/>
              </w:rPr>
            </w:pPr>
            <w:r>
              <w:rPr>
                <w:sz w:val="16"/>
              </w:rPr>
              <w:t>116.38</w:t>
            </w:r>
          </w:p>
        </w:tc>
        <w:tc>
          <w:tcPr>
            <w:tcW w:w="840" w:type="dxa"/>
          </w:tcPr>
          <w:p w14:paraId="1CC0161C">
            <w:pPr>
              <w:pStyle w:val="10"/>
              <w:spacing w:before="8"/>
              <w:rPr>
                <w:sz w:val="12"/>
              </w:rPr>
            </w:pPr>
          </w:p>
          <w:p w14:paraId="33CBAC33">
            <w:pPr>
              <w:pStyle w:val="10"/>
              <w:ind w:right="20"/>
              <w:jc w:val="right"/>
              <w:rPr>
                <w:sz w:val="16"/>
              </w:rPr>
            </w:pPr>
            <w:r>
              <w:rPr>
                <w:sz w:val="16"/>
              </w:rPr>
              <w:t>18.56</w:t>
            </w:r>
          </w:p>
        </w:tc>
        <w:tc>
          <w:tcPr>
            <w:tcW w:w="825" w:type="dxa"/>
          </w:tcPr>
          <w:p w14:paraId="50EE3900">
            <w:pPr>
              <w:pStyle w:val="10"/>
              <w:spacing w:before="8"/>
              <w:rPr>
                <w:sz w:val="12"/>
              </w:rPr>
            </w:pPr>
          </w:p>
          <w:p w14:paraId="750CEF3D">
            <w:pPr>
              <w:pStyle w:val="10"/>
              <w:ind w:right="20"/>
              <w:jc w:val="right"/>
              <w:rPr>
                <w:sz w:val="16"/>
              </w:rPr>
            </w:pPr>
            <w:r>
              <w:rPr>
                <w:sz w:val="16"/>
              </w:rPr>
              <w:t>2.70</w:t>
            </w:r>
          </w:p>
        </w:tc>
        <w:tc>
          <w:tcPr>
            <w:tcW w:w="915" w:type="dxa"/>
          </w:tcPr>
          <w:p w14:paraId="04D51B48">
            <w:pPr>
              <w:pStyle w:val="10"/>
              <w:spacing w:before="8"/>
              <w:rPr>
                <w:sz w:val="12"/>
              </w:rPr>
            </w:pPr>
          </w:p>
          <w:p w14:paraId="4321E5A9">
            <w:pPr>
              <w:pStyle w:val="10"/>
              <w:ind w:right="20"/>
              <w:jc w:val="right"/>
              <w:rPr>
                <w:sz w:val="16"/>
              </w:rPr>
            </w:pPr>
            <w:r>
              <w:rPr>
                <w:sz w:val="16"/>
              </w:rPr>
              <w:t>256.15</w:t>
            </w:r>
          </w:p>
        </w:tc>
        <w:tc>
          <w:tcPr>
            <w:tcW w:w="840" w:type="dxa"/>
          </w:tcPr>
          <w:p w14:paraId="73C2AF4F">
            <w:pPr>
              <w:pStyle w:val="10"/>
              <w:spacing w:before="8"/>
              <w:rPr>
                <w:sz w:val="12"/>
              </w:rPr>
            </w:pPr>
          </w:p>
          <w:p w14:paraId="2459E838">
            <w:pPr>
              <w:pStyle w:val="10"/>
              <w:ind w:right="20"/>
              <w:jc w:val="right"/>
              <w:rPr>
                <w:sz w:val="16"/>
              </w:rPr>
            </w:pPr>
            <w:r>
              <w:rPr>
                <w:sz w:val="16"/>
              </w:rPr>
              <w:t>0.00</w:t>
            </w:r>
          </w:p>
        </w:tc>
        <w:tc>
          <w:tcPr>
            <w:tcW w:w="825" w:type="dxa"/>
          </w:tcPr>
          <w:p w14:paraId="39F7AC9E">
            <w:pPr>
              <w:pStyle w:val="10"/>
              <w:spacing w:before="8"/>
              <w:rPr>
                <w:sz w:val="12"/>
              </w:rPr>
            </w:pPr>
          </w:p>
          <w:p w14:paraId="15457E1F">
            <w:pPr>
              <w:pStyle w:val="10"/>
              <w:ind w:right="20"/>
              <w:jc w:val="right"/>
              <w:rPr>
                <w:sz w:val="16"/>
              </w:rPr>
            </w:pPr>
            <w:r>
              <w:rPr>
                <w:sz w:val="16"/>
              </w:rPr>
              <w:t>256.15</w:t>
            </w:r>
          </w:p>
        </w:tc>
        <w:tc>
          <w:tcPr>
            <w:tcW w:w="840" w:type="dxa"/>
          </w:tcPr>
          <w:p w14:paraId="68FEFF8B">
            <w:pPr>
              <w:pStyle w:val="10"/>
              <w:rPr>
                <w:rFonts w:ascii="Times New Roman"/>
                <w:sz w:val="18"/>
              </w:rPr>
            </w:pPr>
          </w:p>
        </w:tc>
        <w:tc>
          <w:tcPr>
            <w:tcW w:w="840" w:type="dxa"/>
          </w:tcPr>
          <w:p w14:paraId="6BBCF269">
            <w:pPr>
              <w:pStyle w:val="10"/>
              <w:rPr>
                <w:rFonts w:ascii="Times New Roman"/>
                <w:sz w:val="18"/>
              </w:rPr>
            </w:pPr>
          </w:p>
        </w:tc>
        <w:tc>
          <w:tcPr>
            <w:tcW w:w="825" w:type="dxa"/>
          </w:tcPr>
          <w:p w14:paraId="60343114">
            <w:pPr>
              <w:pStyle w:val="10"/>
              <w:rPr>
                <w:rFonts w:ascii="Times New Roman"/>
                <w:sz w:val="18"/>
              </w:rPr>
            </w:pPr>
          </w:p>
        </w:tc>
        <w:tc>
          <w:tcPr>
            <w:tcW w:w="840" w:type="dxa"/>
          </w:tcPr>
          <w:p w14:paraId="2A82DF57">
            <w:pPr>
              <w:pStyle w:val="10"/>
              <w:rPr>
                <w:rFonts w:ascii="Times New Roman"/>
                <w:sz w:val="18"/>
              </w:rPr>
            </w:pPr>
          </w:p>
        </w:tc>
        <w:tc>
          <w:tcPr>
            <w:tcW w:w="660" w:type="dxa"/>
          </w:tcPr>
          <w:p w14:paraId="5B767E82">
            <w:pPr>
              <w:pStyle w:val="10"/>
              <w:rPr>
                <w:rFonts w:ascii="Times New Roman"/>
                <w:sz w:val="18"/>
              </w:rPr>
            </w:pPr>
          </w:p>
        </w:tc>
        <w:tc>
          <w:tcPr>
            <w:tcW w:w="825" w:type="dxa"/>
          </w:tcPr>
          <w:p w14:paraId="5F6C8941">
            <w:pPr>
              <w:pStyle w:val="10"/>
              <w:rPr>
                <w:rFonts w:ascii="Times New Roman"/>
                <w:sz w:val="18"/>
              </w:rPr>
            </w:pPr>
          </w:p>
        </w:tc>
        <w:tc>
          <w:tcPr>
            <w:tcW w:w="825" w:type="dxa"/>
          </w:tcPr>
          <w:p w14:paraId="03955678">
            <w:pPr>
              <w:pStyle w:val="10"/>
              <w:rPr>
                <w:rFonts w:ascii="Times New Roman"/>
                <w:sz w:val="18"/>
              </w:rPr>
            </w:pPr>
          </w:p>
        </w:tc>
        <w:tc>
          <w:tcPr>
            <w:tcW w:w="780" w:type="dxa"/>
          </w:tcPr>
          <w:p w14:paraId="5860AB66">
            <w:pPr>
              <w:pStyle w:val="10"/>
              <w:rPr>
                <w:rFonts w:ascii="Times New Roman"/>
                <w:sz w:val="18"/>
              </w:rPr>
            </w:pPr>
          </w:p>
        </w:tc>
      </w:tr>
      <w:tr w14:paraId="19F7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375" w:type="dxa"/>
          </w:tcPr>
          <w:p w14:paraId="5D7430E5">
            <w:pPr>
              <w:pStyle w:val="10"/>
              <w:spacing w:before="8"/>
              <w:rPr>
                <w:sz w:val="12"/>
              </w:rPr>
            </w:pPr>
          </w:p>
          <w:p w14:paraId="2CD8A05E">
            <w:pPr>
              <w:pStyle w:val="10"/>
              <w:ind w:left="31" w:right="36"/>
              <w:jc w:val="center"/>
              <w:rPr>
                <w:sz w:val="16"/>
              </w:rPr>
            </w:pPr>
            <w:r>
              <w:rPr>
                <w:w w:val="105"/>
                <w:sz w:val="16"/>
              </w:rPr>
              <w:t>201</w:t>
            </w:r>
          </w:p>
        </w:tc>
        <w:tc>
          <w:tcPr>
            <w:tcW w:w="390" w:type="dxa"/>
          </w:tcPr>
          <w:p w14:paraId="53FF4366">
            <w:pPr>
              <w:pStyle w:val="10"/>
              <w:spacing w:before="8"/>
              <w:rPr>
                <w:sz w:val="12"/>
              </w:rPr>
            </w:pPr>
          </w:p>
          <w:p w14:paraId="0588A990">
            <w:pPr>
              <w:pStyle w:val="10"/>
              <w:ind w:left="105"/>
              <w:rPr>
                <w:sz w:val="16"/>
              </w:rPr>
            </w:pPr>
            <w:r>
              <w:rPr>
                <w:w w:val="105"/>
                <w:sz w:val="16"/>
              </w:rPr>
              <w:t>26</w:t>
            </w:r>
          </w:p>
        </w:tc>
        <w:tc>
          <w:tcPr>
            <w:tcW w:w="390" w:type="dxa"/>
          </w:tcPr>
          <w:p w14:paraId="358E5A95">
            <w:pPr>
              <w:pStyle w:val="10"/>
              <w:spacing w:before="8"/>
              <w:rPr>
                <w:sz w:val="12"/>
              </w:rPr>
            </w:pPr>
          </w:p>
          <w:p w14:paraId="2DF4ACFD">
            <w:pPr>
              <w:pStyle w:val="10"/>
              <w:ind w:left="105"/>
              <w:rPr>
                <w:sz w:val="16"/>
              </w:rPr>
            </w:pPr>
            <w:r>
              <w:rPr>
                <w:w w:val="105"/>
                <w:sz w:val="16"/>
              </w:rPr>
              <w:t>01</w:t>
            </w:r>
          </w:p>
        </w:tc>
        <w:tc>
          <w:tcPr>
            <w:tcW w:w="945" w:type="dxa"/>
          </w:tcPr>
          <w:p w14:paraId="6FACC255">
            <w:pPr>
              <w:pStyle w:val="10"/>
              <w:spacing w:before="8"/>
              <w:rPr>
                <w:sz w:val="12"/>
              </w:rPr>
            </w:pPr>
          </w:p>
          <w:p w14:paraId="1913F490">
            <w:pPr>
              <w:pStyle w:val="10"/>
              <w:ind w:left="30"/>
              <w:rPr>
                <w:sz w:val="16"/>
              </w:rPr>
            </w:pPr>
            <w:r>
              <w:rPr>
                <w:w w:val="103"/>
                <w:sz w:val="16"/>
              </w:rPr>
              <w:t xml:space="preserve">    </w:t>
            </w:r>
            <w:r>
              <w:rPr>
                <w:w w:val="105"/>
                <w:sz w:val="16"/>
              </w:rPr>
              <w:t>217001</w:t>
            </w:r>
          </w:p>
        </w:tc>
        <w:tc>
          <w:tcPr>
            <w:tcW w:w="2445" w:type="dxa"/>
          </w:tcPr>
          <w:p w14:paraId="79850B50">
            <w:pPr>
              <w:pStyle w:val="10"/>
              <w:spacing w:before="8"/>
              <w:rPr>
                <w:sz w:val="12"/>
              </w:rPr>
            </w:pPr>
          </w:p>
          <w:p w14:paraId="17109FBC">
            <w:pPr>
              <w:pStyle w:val="10"/>
              <w:ind w:left="30"/>
              <w:rPr>
                <w:sz w:val="16"/>
              </w:rPr>
            </w:pPr>
            <w:r>
              <w:rPr>
                <w:w w:val="103"/>
                <w:sz w:val="16"/>
              </w:rPr>
              <w:t xml:space="preserve">    </w:t>
            </w:r>
            <w:r>
              <w:rPr>
                <w:w w:val="105"/>
                <w:sz w:val="16"/>
              </w:rPr>
              <w:t>行政运行</w:t>
            </w:r>
          </w:p>
        </w:tc>
        <w:tc>
          <w:tcPr>
            <w:tcW w:w="1005" w:type="dxa"/>
          </w:tcPr>
          <w:p w14:paraId="61369EAE">
            <w:pPr>
              <w:pStyle w:val="10"/>
              <w:spacing w:before="8"/>
              <w:rPr>
                <w:sz w:val="12"/>
              </w:rPr>
            </w:pPr>
          </w:p>
          <w:p w14:paraId="065109EC">
            <w:pPr>
              <w:pStyle w:val="10"/>
              <w:ind w:right="20"/>
              <w:jc w:val="right"/>
              <w:rPr>
                <w:sz w:val="16"/>
              </w:rPr>
            </w:pPr>
            <w:r>
              <w:rPr>
                <w:sz w:val="16"/>
              </w:rPr>
              <w:t>137.64</w:t>
            </w:r>
          </w:p>
        </w:tc>
        <w:tc>
          <w:tcPr>
            <w:tcW w:w="945" w:type="dxa"/>
          </w:tcPr>
          <w:p w14:paraId="7EEE4279">
            <w:pPr>
              <w:pStyle w:val="10"/>
              <w:spacing w:before="8"/>
              <w:rPr>
                <w:sz w:val="12"/>
              </w:rPr>
            </w:pPr>
          </w:p>
          <w:p w14:paraId="598FCA51">
            <w:pPr>
              <w:pStyle w:val="10"/>
              <w:ind w:right="20"/>
              <w:jc w:val="right"/>
              <w:rPr>
                <w:sz w:val="16"/>
              </w:rPr>
            </w:pPr>
            <w:r>
              <w:rPr>
                <w:sz w:val="16"/>
              </w:rPr>
              <w:t>137.64</w:t>
            </w:r>
          </w:p>
        </w:tc>
        <w:tc>
          <w:tcPr>
            <w:tcW w:w="825" w:type="dxa"/>
          </w:tcPr>
          <w:p w14:paraId="64B95345">
            <w:pPr>
              <w:pStyle w:val="10"/>
              <w:spacing w:before="8"/>
              <w:rPr>
                <w:sz w:val="12"/>
              </w:rPr>
            </w:pPr>
          </w:p>
          <w:p w14:paraId="3BEFFC1E">
            <w:pPr>
              <w:pStyle w:val="10"/>
              <w:ind w:right="20"/>
              <w:jc w:val="right"/>
              <w:rPr>
                <w:sz w:val="16"/>
              </w:rPr>
            </w:pPr>
            <w:r>
              <w:rPr>
                <w:sz w:val="16"/>
              </w:rPr>
              <w:t>116.38</w:t>
            </w:r>
          </w:p>
        </w:tc>
        <w:tc>
          <w:tcPr>
            <w:tcW w:w="840" w:type="dxa"/>
          </w:tcPr>
          <w:p w14:paraId="1403B46F">
            <w:pPr>
              <w:pStyle w:val="10"/>
              <w:spacing w:before="8"/>
              <w:rPr>
                <w:sz w:val="12"/>
              </w:rPr>
            </w:pPr>
          </w:p>
          <w:p w14:paraId="25E79862">
            <w:pPr>
              <w:pStyle w:val="10"/>
              <w:ind w:right="20"/>
              <w:jc w:val="right"/>
              <w:rPr>
                <w:sz w:val="16"/>
              </w:rPr>
            </w:pPr>
            <w:r>
              <w:rPr>
                <w:sz w:val="16"/>
              </w:rPr>
              <w:t>18.56</w:t>
            </w:r>
          </w:p>
        </w:tc>
        <w:tc>
          <w:tcPr>
            <w:tcW w:w="825" w:type="dxa"/>
          </w:tcPr>
          <w:p w14:paraId="2AA2A27D">
            <w:pPr>
              <w:pStyle w:val="10"/>
              <w:spacing w:before="8"/>
              <w:rPr>
                <w:sz w:val="12"/>
              </w:rPr>
            </w:pPr>
          </w:p>
          <w:p w14:paraId="478B31AD">
            <w:pPr>
              <w:pStyle w:val="10"/>
              <w:ind w:right="20"/>
              <w:jc w:val="right"/>
              <w:rPr>
                <w:sz w:val="16"/>
              </w:rPr>
            </w:pPr>
            <w:r>
              <w:rPr>
                <w:sz w:val="16"/>
              </w:rPr>
              <w:t>2.70</w:t>
            </w:r>
          </w:p>
        </w:tc>
        <w:tc>
          <w:tcPr>
            <w:tcW w:w="915" w:type="dxa"/>
          </w:tcPr>
          <w:p w14:paraId="0837AB4C">
            <w:pPr>
              <w:pStyle w:val="10"/>
              <w:rPr>
                <w:rFonts w:ascii="Times New Roman"/>
                <w:sz w:val="18"/>
              </w:rPr>
            </w:pPr>
          </w:p>
        </w:tc>
        <w:tc>
          <w:tcPr>
            <w:tcW w:w="840" w:type="dxa"/>
          </w:tcPr>
          <w:p w14:paraId="57156C32">
            <w:pPr>
              <w:pStyle w:val="10"/>
              <w:rPr>
                <w:rFonts w:ascii="Times New Roman"/>
                <w:sz w:val="18"/>
              </w:rPr>
            </w:pPr>
          </w:p>
        </w:tc>
        <w:tc>
          <w:tcPr>
            <w:tcW w:w="825" w:type="dxa"/>
          </w:tcPr>
          <w:p w14:paraId="11318CFB">
            <w:pPr>
              <w:pStyle w:val="10"/>
              <w:rPr>
                <w:rFonts w:ascii="Times New Roman"/>
                <w:sz w:val="18"/>
              </w:rPr>
            </w:pPr>
          </w:p>
        </w:tc>
        <w:tc>
          <w:tcPr>
            <w:tcW w:w="840" w:type="dxa"/>
          </w:tcPr>
          <w:p w14:paraId="40963D90">
            <w:pPr>
              <w:pStyle w:val="10"/>
              <w:rPr>
                <w:rFonts w:ascii="Times New Roman"/>
                <w:sz w:val="18"/>
              </w:rPr>
            </w:pPr>
          </w:p>
        </w:tc>
        <w:tc>
          <w:tcPr>
            <w:tcW w:w="840" w:type="dxa"/>
          </w:tcPr>
          <w:p w14:paraId="2E317957">
            <w:pPr>
              <w:pStyle w:val="10"/>
              <w:rPr>
                <w:rFonts w:ascii="Times New Roman"/>
                <w:sz w:val="18"/>
              </w:rPr>
            </w:pPr>
          </w:p>
        </w:tc>
        <w:tc>
          <w:tcPr>
            <w:tcW w:w="825" w:type="dxa"/>
          </w:tcPr>
          <w:p w14:paraId="11A030D3">
            <w:pPr>
              <w:pStyle w:val="10"/>
              <w:rPr>
                <w:rFonts w:ascii="Times New Roman"/>
                <w:sz w:val="18"/>
              </w:rPr>
            </w:pPr>
          </w:p>
        </w:tc>
        <w:tc>
          <w:tcPr>
            <w:tcW w:w="840" w:type="dxa"/>
          </w:tcPr>
          <w:p w14:paraId="77E68FB4">
            <w:pPr>
              <w:pStyle w:val="10"/>
              <w:rPr>
                <w:rFonts w:ascii="Times New Roman"/>
                <w:sz w:val="18"/>
              </w:rPr>
            </w:pPr>
          </w:p>
        </w:tc>
        <w:tc>
          <w:tcPr>
            <w:tcW w:w="660" w:type="dxa"/>
          </w:tcPr>
          <w:p w14:paraId="0F63941C">
            <w:pPr>
              <w:pStyle w:val="10"/>
              <w:rPr>
                <w:rFonts w:ascii="Times New Roman"/>
                <w:sz w:val="18"/>
              </w:rPr>
            </w:pPr>
          </w:p>
        </w:tc>
        <w:tc>
          <w:tcPr>
            <w:tcW w:w="825" w:type="dxa"/>
          </w:tcPr>
          <w:p w14:paraId="4C59A116">
            <w:pPr>
              <w:pStyle w:val="10"/>
              <w:rPr>
                <w:rFonts w:ascii="Times New Roman"/>
                <w:sz w:val="18"/>
              </w:rPr>
            </w:pPr>
          </w:p>
        </w:tc>
        <w:tc>
          <w:tcPr>
            <w:tcW w:w="825" w:type="dxa"/>
          </w:tcPr>
          <w:p w14:paraId="5FF36346">
            <w:pPr>
              <w:pStyle w:val="10"/>
              <w:rPr>
                <w:rFonts w:ascii="Times New Roman"/>
                <w:sz w:val="18"/>
              </w:rPr>
            </w:pPr>
          </w:p>
        </w:tc>
        <w:tc>
          <w:tcPr>
            <w:tcW w:w="780" w:type="dxa"/>
          </w:tcPr>
          <w:p w14:paraId="2D3892DE">
            <w:pPr>
              <w:pStyle w:val="10"/>
              <w:rPr>
                <w:rFonts w:ascii="Times New Roman"/>
                <w:sz w:val="18"/>
              </w:rPr>
            </w:pPr>
          </w:p>
        </w:tc>
      </w:tr>
      <w:tr w14:paraId="50E73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469FFCE3">
            <w:pPr>
              <w:pStyle w:val="10"/>
              <w:spacing w:before="8"/>
              <w:rPr>
                <w:sz w:val="12"/>
              </w:rPr>
            </w:pPr>
          </w:p>
          <w:p w14:paraId="4217CF06">
            <w:pPr>
              <w:pStyle w:val="10"/>
              <w:ind w:left="31" w:right="36"/>
              <w:jc w:val="center"/>
              <w:rPr>
                <w:sz w:val="16"/>
              </w:rPr>
            </w:pPr>
            <w:r>
              <w:rPr>
                <w:w w:val="105"/>
                <w:sz w:val="16"/>
              </w:rPr>
              <w:t>201</w:t>
            </w:r>
          </w:p>
        </w:tc>
        <w:tc>
          <w:tcPr>
            <w:tcW w:w="390" w:type="dxa"/>
          </w:tcPr>
          <w:p w14:paraId="5F1CB5DD">
            <w:pPr>
              <w:pStyle w:val="10"/>
              <w:spacing w:before="8"/>
              <w:rPr>
                <w:sz w:val="12"/>
              </w:rPr>
            </w:pPr>
          </w:p>
          <w:p w14:paraId="143A4D30">
            <w:pPr>
              <w:pStyle w:val="10"/>
              <w:ind w:left="105"/>
              <w:rPr>
                <w:sz w:val="16"/>
              </w:rPr>
            </w:pPr>
            <w:r>
              <w:rPr>
                <w:w w:val="105"/>
                <w:sz w:val="16"/>
              </w:rPr>
              <w:t>26</w:t>
            </w:r>
          </w:p>
        </w:tc>
        <w:tc>
          <w:tcPr>
            <w:tcW w:w="390" w:type="dxa"/>
          </w:tcPr>
          <w:p w14:paraId="39478F0F">
            <w:pPr>
              <w:pStyle w:val="10"/>
              <w:spacing w:before="8"/>
              <w:rPr>
                <w:sz w:val="12"/>
              </w:rPr>
            </w:pPr>
          </w:p>
          <w:p w14:paraId="71EA0463">
            <w:pPr>
              <w:pStyle w:val="10"/>
              <w:ind w:left="105"/>
              <w:rPr>
                <w:sz w:val="16"/>
              </w:rPr>
            </w:pPr>
            <w:r>
              <w:rPr>
                <w:w w:val="105"/>
                <w:sz w:val="16"/>
              </w:rPr>
              <w:t>04</w:t>
            </w:r>
          </w:p>
        </w:tc>
        <w:tc>
          <w:tcPr>
            <w:tcW w:w="945" w:type="dxa"/>
          </w:tcPr>
          <w:p w14:paraId="5FE59209">
            <w:pPr>
              <w:pStyle w:val="10"/>
              <w:spacing w:before="8"/>
              <w:rPr>
                <w:sz w:val="12"/>
              </w:rPr>
            </w:pPr>
          </w:p>
          <w:p w14:paraId="58E32C4E">
            <w:pPr>
              <w:pStyle w:val="10"/>
              <w:ind w:left="30"/>
              <w:rPr>
                <w:sz w:val="16"/>
              </w:rPr>
            </w:pPr>
            <w:r>
              <w:rPr>
                <w:w w:val="103"/>
                <w:sz w:val="16"/>
              </w:rPr>
              <w:t xml:space="preserve">    </w:t>
            </w:r>
            <w:r>
              <w:rPr>
                <w:w w:val="105"/>
                <w:sz w:val="16"/>
              </w:rPr>
              <w:t>217001</w:t>
            </w:r>
          </w:p>
        </w:tc>
        <w:tc>
          <w:tcPr>
            <w:tcW w:w="2445" w:type="dxa"/>
          </w:tcPr>
          <w:p w14:paraId="1BD94EE1">
            <w:pPr>
              <w:pStyle w:val="10"/>
              <w:spacing w:before="8"/>
              <w:rPr>
                <w:sz w:val="12"/>
              </w:rPr>
            </w:pPr>
          </w:p>
          <w:p w14:paraId="4137148F">
            <w:pPr>
              <w:pStyle w:val="10"/>
              <w:ind w:left="30"/>
              <w:rPr>
                <w:sz w:val="16"/>
              </w:rPr>
            </w:pPr>
            <w:r>
              <w:rPr>
                <w:w w:val="103"/>
                <w:sz w:val="16"/>
              </w:rPr>
              <w:t xml:space="preserve">    </w:t>
            </w:r>
            <w:r>
              <w:rPr>
                <w:w w:val="105"/>
                <w:sz w:val="16"/>
              </w:rPr>
              <w:t>档案馆</w:t>
            </w:r>
          </w:p>
        </w:tc>
        <w:tc>
          <w:tcPr>
            <w:tcW w:w="1005" w:type="dxa"/>
          </w:tcPr>
          <w:p w14:paraId="74A3DFA7">
            <w:pPr>
              <w:pStyle w:val="10"/>
              <w:spacing w:before="8"/>
              <w:rPr>
                <w:sz w:val="12"/>
              </w:rPr>
            </w:pPr>
          </w:p>
          <w:p w14:paraId="291AD99F">
            <w:pPr>
              <w:pStyle w:val="10"/>
              <w:ind w:right="20"/>
              <w:jc w:val="right"/>
              <w:rPr>
                <w:sz w:val="16"/>
              </w:rPr>
            </w:pPr>
            <w:r>
              <w:rPr>
                <w:sz w:val="16"/>
              </w:rPr>
              <w:t>256.15</w:t>
            </w:r>
          </w:p>
        </w:tc>
        <w:tc>
          <w:tcPr>
            <w:tcW w:w="945" w:type="dxa"/>
          </w:tcPr>
          <w:p w14:paraId="4F59F253">
            <w:pPr>
              <w:pStyle w:val="10"/>
              <w:rPr>
                <w:rFonts w:ascii="Times New Roman"/>
                <w:sz w:val="18"/>
              </w:rPr>
            </w:pPr>
          </w:p>
        </w:tc>
        <w:tc>
          <w:tcPr>
            <w:tcW w:w="825" w:type="dxa"/>
          </w:tcPr>
          <w:p w14:paraId="09252185">
            <w:pPr>
              <w:pStyle w:val="10"/>
              <w:rPr>
                <w:rFonts w:ascii="Times New Roman"/>
                <w:sz w:val="18"/>
              </w:rPr>
            </w:pPr>
          </w:p>
        </w:tc>
        <w:tc>
          <w:tcPr>
            <w:tcW w:w="840" w:type="dxa"/>
          </w:tcPr>
          <w:p w14:paraId="4D44F171">
            <w:pPr>
              <w:pStyle w:val="10"/>
              <w:rPr>
                <w:rFonts w:ascii="Times New Roman"/>
                <w:sz w:val="18"/>
              </w:rPr>
            </w:pPr>
          </w:p>
        </w:tc>
        <w:tc>
          <w:tcPr>
            <w:tcW w:w="825" w:type="dxa"/>
          </w:tcPr>
          <w:p w14:paraId="735BD6B6">
            <w:pPr>
              <w:pStyle w:val="10"/>
              <w:rPr>
                <w:rFonts w:ascii="Times New Roman"/>
                <w:sz w:val="18"/>
              </w:rPr>
            </w:pPr>
          </w:p>
        </w:tc>
        <w:tc>
          <w:tcPr>
            <w:tcW w:w="915" w:type="dxa"/>
          </w:tcPr>
          <w:p w14:paraId="73522FC1">
            <w:pPr>
              <w:pStyle w:val="10"/>
              <w:spacing w:before="8"/>
              <w:rPr>
                <w:sz w:val="12"/>
              </w:rPr>
            </w:pPr>
          </w:p>
          <w:p w14:paraId="170E227D">
            <w:pPr>
              <w:pStyle w:val="10"/>
              <w:ind w:right="20"/>
              <w:jc w:val="right"/>
              <w:rPr>
                <w:sz w:val="16"/>
              </w:rPr>
            </w:pPr>
            <w:r>
              <w:rPr>
                <w:sz w:val="16"/>
              </w:rPr>
              <w:t>256.15</w:t>
            </w:r>
          </w:p>
        </w:tc>
        <w:tc>
          <w:tcPr>
            <w:tcW w:w="840" w:type="dxa"/>
          </w:tcPr>
          <w:p w14:paraId="2A42C30A">
            <w:pPr>
              <w:pStyle w:val="10"/>
              <w:rPr>
                <w:rFonts w:ascii="Times New Roman"/>
                <w:sz w:val="18"/>
              </w:rPr>
            </w:pPr>
          </w:p>
        </w:tc>
        <w:tc>
          <w:tcPr>
            <w:tcW w:w="825" w:type="dxa"/>
          </w:tcPr>
          <w:p w14:paraId="2BF569BD">
            <w:pPr>
              <w:pStyle w:val="10"/>
              <w:spacing w:before="8"/>
              <w:rPr>
                <w:sz w:val="12"/>
              </w:rPr>
            </w:pPr>
          </w:p>
          <w:p w14:paraId="6FF448D0">
            <w:pPr>
              <w:pStyle w:val="10"/>
              <w:ind w:right="20"/>
              <w:jc w:val="right"/>
              <w:rPr>
                <w:sz w:val="16"/>
              </w:rPr>
            </w:pPr>
            <w:r>
              <w:rPr>
                <w:sz w:val="16"/>
              </w:rPr>
              <w:t>256.15</w:t>
            </w:r>
          </w:p>
        </w:tc>
        <w:tc>
          <w:tcPr>
            <w:tcW w:w="840" w:type="dxa"/>
          </w:tcPr>
          <w:p w14:paraId="67F2B885">
            <w:pPr>
              <w:pStyle w:val="10"/>
              <w:rPr>
                <w:rFonts w:ascii="Times New Roman"/>
                <w:sz w:val="18"/>
              </w:rPr>
            </w:pPr>
          </w:p>
        </w:tc>
        <w:tc>
          <w:tcPr>
            <w:tcW w:w="840" w:type="dxa"/>
          </w:tcPr>
          <w:p w14:paraId="010187A8">
            <w:pPr>
              <w:pStyle w:val="10"/>
              <w:rPr>
                <w:rFonts w:ascii="Times New Roman"/>
                <w:sz w:val="18"/>
              </w:rPr>
            </w:pPr>
          </w:p>
        </w:tc>
        <w:tc>
          <w:tcPr>
            <w:tcW w:w="825" w:type="dxa"/>
          </w:tcPr>
          <w:p w14:paraId="001CBC36">
            <w:pPr>
              <w:pStyle w:val="10"/>
              <w:rPr>
                <w:rFonts w:ascii="Times New Roman"/>
                <w:sz w:val="18"/>
              </w:rPr>
            </w:pPr>
          </w:p>
        </w:tc>
        <w:tc>
          <w:tcPr>
            <w:tcW w:w="840" w:type="dxa"/>
          </w:tcPr>
          <w:p w14:paraId="7C2BADB9">
            <w:pPr>
              <w:pStyle w:val="10"/>
              <w:rPr>
                <w:rFonts w:ascii="Times New Roman"/>
                <w:sz w:val="18"/>
              </w:rPr>
            </w:pPr>
          </w:p>
        </w:tc>
        <w:tc>
          <w:tcPr>
            <w:tcW w:w="660" w:type="dxa"/>
          </w:tcPr>
          <w:p w14:paraId="79AA24E3">
            <w:pPr>
              <w:pStyle w:val="10"/>
              <w:rPr>
                <w:rFonts w:ascii="Times New Roman"/>
                <w:sz w:val="18"/>
              </w:rPr>
            </w:pPr>
          </w:p>
        </w:tc>
        <w:tc>
          <w:tcPr>
            <w:tcW w:w="825" w:type="dxa"/>
          </w:tcPr>
          <w:p w14:paraId="13E80539">
            <w:pPr>
              <w:pStyle w:val="10"/>
              <w:rPr>
                <w:rFonts w:ascii="Times New Roman"/>
                <w:sz w:val="18"/>
              </w:rPr>
            </w:pPr>
          </w:p>
        </w:tc>
        <w:tc>
          <w:tcPr>
            <w:tcW w:w="825" w:type="dxa"/>
          </w:tcPr>
          <w:p w14:paraId="4E02801B">
            <w:pPr>
              <w:pStyle w:val="10"/>
              <w:rPr>
                <w:rFonts w:ascii="Times New Roman"/>
                <w:sz w:val="18"/>
              </w:rPr>
            </w:pPr>
          </w:p>
        </w:tc>
        <w:tc>
          <w:tcPr>
            <w:tcW w:w="780" w:type="dxa"/>
          </w:tcPr>
          <w:p w14:paraId="47699FFC">
            <w:pPr>
              <w:pStyle w:val="10"/>
              <w:rPr>
                <w:rFonts w:ascii="Times New Roman"/>
                <w:sz w:val="18"/>
              </w:rPr>
            </w:pPr>
          </w:p>
        </w:tc>
      </w:tr>
    </w:tbl>
    <w:p w14:paraId="159E72EB">
      <w:pPr>
        <w:spacing w:after="0"/>
        <w:rPr>
          <w:rFonts w:ascii="Times New Roman"/>
          <w:sz w:val="18"/>
        </w:rPr>
        <w:sectPr>
          <w:pgSz w:w="18710" w:h="11910" w:orient="landscape"/>
          <w:pgMar w:top="520" w:right="220" w:bottom="280" w:left="100" w:header="320" w:footer="0" w:gutter="0"/>
          <w:cols w:space="720" w:num="1"/>
        </w:sectPr>
      </w:pPr>
    </w:p>
    <w:p w14:paraId="779135D8">
      <w:pPr>
        <w:pStyle w:val="5"/>
        <w:spacing w:before="11"/>
        <w:rPr>
          <w:sz w:val="11"/>
        </w:rPr>
      </w:pPr>
    </w:p>
    <w:p w14:paraId="7D13A8C7">
      <w:pPr>
        <w:pStyle w:val="2"/>
        <w:ind w:left="2358" w:right="2302"/>
      </w:pPr>
      <w:r>
        <w:t>财政拨款收支总表</w:t>
      </w:r>
    </w:p>
    <w:p w14:paraId="43B65CD1">
      <w:pPr>
        <w:tabs>
          <w:tab w:val="left" w:pos="16811"/>
        </w:tabs>
        <w:spacing w:before="241"/>
        <w:ind w:left="86" w:right="0" w:firstLine="0"/>
        <w:jc w:val="center"/>
        <w:rPr>
          <w:sz w:val="18"/>
        </w:rPr>
      </w:pPr>
      <w:r>
        <w:rPr>
          <w:b/>
          <w:spacing w:val="15"/>
          <w:sz w:val="18"/>
        </w:rPr>
        <w:t>单位：沅陵县档案</w:t>
      </w:r>
      <w:r>
        <w:rPr>
          <w:b/>
          <w:sz w:val="18"/>
        </w:rPr>
        <w:t>馆</w:t>
      </w:r>
      <w:r>
        <w:rPr>
          <w:b/>
          <w:sz w:val="18"/>
        </w:rPr>
        <w:tab/>
      </w:r>
      <w:r>
        <w:rPr>
          <w:sz w:val="18"/>
        </w:rPr>
        <w:t>金额单位：万元</w:t>
      </w:r>
    </w:p>
    <w:p w14:paraId="57DF0D9F">
      <w:pPr>
        <w:pStyle w:val="5"/>
        <w:spacing w:before="5"/>
        <w:rPr>
          <w:sz w:val="8"/>
        </w:rPr>
      </w:pPr>
    </w:p>
    <w:tbl>
      <w:tblPr>
        <w:tblStyle w:val="6"/>
        <w:tblW w:w="0" w:type="auto"/>
        <w:tblInd w:w="2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45"/>
        <w:gridCol w:w="3000"/>
        <w:gridCol w:w="6045"/>
        <w:gridCol w:w="2955"/>
      </w:tblGrid>
      <w:tr w14:paraId="0F632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45" w:type="dxa"/>
            <w:gridSpan w:val="2"/>
          </w:tcPr>
          <w:p w14:paraId="3D9E1C50">
            <w:pPr>
              <w:pStyle w:val="10"/>
              <w:spacing w:before="97"/>
              <w:ind w:left="4307" w:right="4321"/>
              <w:jc w:val="center"/>
              <w:rPr>
                <w:b/>
                <w:sz w:val="18"/>
              </w:rPr>
            </w:pPr>
            <w:r>
              <w:rPr>
                <w:b/>
                <w:sz w:val="18"/>
              </w:rPr>
              <w:t>收入</w:t>
            </w:r>
          </w:p>
        </w:tc>
        <w:tc>
          <w:tcPr>
            <w:tcW w:w="9000" w:type="dxa"/>
            <w:gridSpan w:val="2"/>
          </w:tcPr>
          <w:p w14:paraId="4BF9318B">
            <w:pPr>
              <w:pStyle w:val="10"/>
              <w:spacing w:before="97"/>
              <w:ind w:left="4291" w:right="4291"/>
              <w:jc w:val="center"/>
              <w:rPr>
                <w:b/>
                <w:sz w:val="18"/>
              </w:rPr>
            </w:pPr>
            <w:r>
              <w:rPr>
                <w:b/>
                <w:sz w:val="18"/>
              </w:rPr>
              <w:t>支出</w:t>
            </w:r>
          </w:p>
        </w:tc>
      </w:tr>
      <w:tr w14:paraId="09072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045" w:type="dxa"/>
          </w:tcPr>
          <w:p w14:paraId="74AF0796">
            <w:pPr>
              <w:pStyle w:val="10"/>
              <w:spacing w:before="97"/>
              <w:ind w:left="2807" w:right="2821"/>
              <w:jc w:val="center"/>
              <w:rPr>
                <w:b/>
                <w:sz w:val="18"/>
              </w:rPr>
            </w:pPr>
            <w:r>
              <w:rPr>
                <w:b/>
                <w:sz w:val="18"/>
              </w:rPr>
              <w:t>项目</w:t>
            </w:r>
          </w:p>
        </w:tc>
        <w:tc>
          <w:tcPr>
            <w:tcW w:w="3000" w:type="dxa"/>
          </w:tcPr>
          <w:p w14:paraId="764C4D1B">
            <w:pPr>
              <w:pStyle w:val="10"/>
              <w:spacing w:before="97"/>
              <w:ind w:left="1194" w:right="1208"/>
              <w:jc w:val="center"/>
              <w:rPr>
                <w:b/>
                <w:sz w:val="18"/>
              </w:rPr>
            </w:pPr>
            <w:r>
              <w:rPr>
                <w:b/>
                <w:sz w:val="18"/>
              </w:rPr>
              <w:t>预算数</w:t>
            </w:r>
          </w:p>
        </w:tc>
        <w:tc>
          <w:tcPr>
            <w:tcW w:w="6045" w:type="dxa"/>
          </w:tcPr>
          <w:p w14:paraId="4C781A3E">
            <w:pPr>
              <w:pStyle w:val="10"/>
              <w:spacing w:before="97"/>
              <w:ind w:left="2807" w:right="2821"/>
              <w:jc w:val="center"/>
              <w:rPr>
                <w:b/>
                <w:sz w:val="18"/>
              </w:rPr>
            </w:pPr>
            <w:r>
              <w:rPr>
                <w:b/>
                <w:sz w:val="18"/>
              </w:rPr>
              <w:t>项目</w:t>
            </w:r>
          </w:p>
        </w:tc>
        <w:tc>
          <w:tcPr>
            <w:tcW w:w="2955" w:type="dxa"/>
          </w:tcPr>
          <w:p w14:paraId="110F10DB">
            <w:pPr>
              <w:pStyle w:val="10"/>
              <w:spacing w:before="97"/>
              <w:ind w:left="1178" w:right="1178"/>
              <w:jc w:val="center"/>
              <w:rPr>
                <w:b/>
                <w:sz w:val="18"/>
              </w:rPr>
            </w:pPr>
            <w:r>
              <w:rPr>
                <w:b/>
                <w:sz w:val="18"/>
              </w:rPr>
              <w:t>预算数</w:t>
            </w:r>
          </w:p>
        </w:tc>
      </w:tr>
      <w:tr w14:paraId="0700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0123EF6C">
            <w:pPr>
              <w:pStyle w:val="10"/>
              <w:spacing w:before="12"/>
              <w:ind w:left="30"/>
              <w:rPr>
                <w:sz w:val="16"/>
              </w:rPr>
            </w:pPr>
            <w:r>
              <w:rPr>
                <w:w w:val="105"/>
                <w:sz w:val="16"/>
              </w:rPr>
              <w:t>一、本年收入</w:t>
            </w:r>
          </w:p>
        </w:tc>
        <w:tc>
          <w:tcPr>
            <w:tcW w:w="3000" w:type="dxa"/>
          </w:tcPr>
          <w:p w14:paraId="1313ADE0">
            <w:pPr>
              <w:pStyle w:val="10"/>
              <w:spacing w:before="12"/>
              <w:ind w:right="20"/>
              <w:jc w:val="right"/>
              <w:rPr>
                <w:sz w:val="16"/>
              </w:rPr>
            </w:pPr>
            <w:r>
              <w:rPr>
                <w:sz w:val="16"/>
              </w:rPr>
              <w:t>393.79</w:t>
            </w:r>
          </w:p>
        </w:tc>
        <w:tc>
          <w:tcPr>
            <w:tcW w:w="6045" w:type="dxa"/>
          </w:tcPr>
          <w:p w14:paraId="563D46CA">
            <w:pPr>
              <w:pStyle w:val="10"/>
              <w:spacing w:before="12"/>
              <w:ind w:left="30"/>
              <w:rPr>
                <w:sz w:val="16"/>
              </w:rPr>
            </w:pPr>
            <w:r>
              <w:rPr>
                <w:w w:val="105"/>
                <w:sz w:val="16"/>
              </w:rPr>
              <w:t>一、本年支出</w:t>
            </w:r>
          </w:p>
        </w:tc>
        <w:tc>
          <w:tcPr>
            <w:tcW w:w="2955" w:type="dxa"/>
          </w:tcPr>
          <w:p w14:paraId="21B81C6D">
            <w:pPr>
              <w:pStyle w:val="10"/>
              <w:spacing w:before="12"/>
              <w:ind w:right="20"/>
              <w:jc w:val="right"/>
              <w:rPr>
                <w:sz w:val="16"/>
              </w:rPr>
            </w:pPr>
            <w:r>
              <w:rPr>
                <w:sz w:val="16"/>
              </w:rPr>
              <w:t>393.79</w:t>
            </w:r>
          </w:p>
        </w:tc>
      </w:tr>
      <w:tr w14:paraId="7C7B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143CEB5F">
            <w:pPr>
              <w:pStyle w:val="10"/>
              <w:spacing w:before="12"/>
              <w:ind w:left="30"/>
              <w:rPr>
                <w:sz w:val="16"/>
              </w:rPr>
            </w:pPr>
            <w:r>
              <w:rPr>
                <w:w w:val="105"/>
                <w:sz w:val="16"/>
              </w:rPr>
              <w:t>（一）一般公共预算拨款</w:t>
            </w:r>
          </w:p>
        </w:tc>
        <w:tc>
          <w:tcPr>
            <w:tcW w:w="3000" w:type="dxa"/>
          </w:tcPr>
          <w:p w14:paraId="43A179DA">
            <w:pPr>
              <w:pStyle w:val="10"/>
              <w:spacing w:before="12"/>
              <w:ind w:right="20"/>
              <w:jc w:val="right"/>
              <w:rPr>
                <w:sz w:val="16"/>
              </w:rPr>
            </w:pPr>
            <w:r>
              <w:rPr>
                <w:sz w:val="16"/>
              </w:rPr>
              <w:t>393.79</w:t>
            </w:r>
          </w:p>
        </w:tc>
        <w:tc>
          <w:tcPr>
            <w:tcW w:w="6045" w:type="dxa"/>
          </w:tcPr>
          <w:p w14:paraId="5A949745">
            <w:pPr>
              <w:pStyle w:val="10"/>
              <w:spacing w:before="12"/>
              <w:ind w:left="30"/>
              <w:rPr>
                <w:sz w:val="16"/>
              </w:rPr>
            </w:pPr>
            <w:r>
              <w:rPr>
                <w:w w:val="105"/>
                <w:sz w:val="16"/>
              </w:rPr>
              <w:t>（一）一般公共服务支出</w:t>
            </w:r>
          </w:p>
        </w:tc>
        <w:tc>
          <w:tcPr>
            <w:tcW w:w="2955" w:type="dxa"/>
          </w:tcPr>
          <w:p w14:paraId="59897653">
            <w:pPr>
              <w:pStyle w:val="10"/>
              <w:spacing w:before="12"/>
              <w:ind w:right="20"/>
              <w:jc w:val="right"/>
              <w:rPr>
                <w:sz w:val="16"/>
              </w:rPr>
            </w:pPr>
            <w:r>
              <w:rPr>
                <w:sz w:val="16"/>
              </w:rPr>
              <w:t>393.79</w:t>
            </w:r>
          </w:p>
        </w:tc>
      </w:tr>
      <w:tr w14:paraId="2BB5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01BD9A16">
            <w:pPr>
              <w:pStyle w:val="10"/>
              <w:spacing w:before="12"/>
              <w:ind w:left="30"/>
              <w:rPr>
                <w:sz w:val="16"/>
              </w:rPr>
            </w:pPr>
            <w:r>
              <w:rPr>
                <w:w w:val="103"/>
                <w:sz w:val="16"/>
              </w:rPr>
              <w:t xml:space="preserve">     </w:t>
            </w:r>
            <w:r>
              <w:rPr>
                <w:w w:val="105"/>
                <w:sz w:val="16"/>
              </w:rPr>
              <w:t>经费拨款</w:t>
            </w:r>
          </w:p>
        </w:tc>
        <w:tc>
          <w:tcPr>
            <w:tcW w:w="3000" w:type="dxa"/>
          </w:tcPr>
          <w:p w14:paraId="03D49BBE">
            <w:pPr>
              <w:pStyle w:val="10"/>
              <w:rPr>
                <w:rFonts w:ascii="Times New Roman"/>
                <w:sz w:val="16"/>
              </w:rPr>
            </w:pPr>
          </w:p>
        </w:tc>
        <w:tc>
          <w:tcPr>
            <w:tcW w:w="6045" w:type="dxa"/>
          </w:tcPr>
          <w:p w14:paraId="70B1DD58">
            <w:pPr>
              <w:pStyle w:val="10"/>
              <w:spacing w:before="12"/>
              <w:ind w:left="30"/>
              <w:rPr>
                <w:sz w:val="16"/>
              </w:rPr>
            </w:pPr>
            <w:r>
              <w:rPr>
                <w:w w:val="105"/>
                <w:sz w:val="16"/>
              </w:rPr>
              <w:t>（二）外交支出</w:t>
            </w:r>
          </w:p>
        </w:tc>
        <w:tc>
          <w:tcPr>
            <w:tcW w:w="2955" w:type="dxa"/>
          </w:tcPr>
          <w:p w14:paraId="5AB2FFE0">
            <w:pPr>
              <w:pStyle w:val="10"/>
              <w:rPr>
                <w:rFonts w:ascii="Times New Roman"/>
                <w:sz w:val="16"/>
              </w:rPr>
            </w:pPr>
          </w:p>
        </w:tc>
      </w:tr>
      <w:tr w14:paraId="5FD6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2C0E2DE1">
            <w:pPr>
              <w:pStyle w:val="10"/>
              <w:spacing w:before="12"/>
              <w:ind w:left="30"/>
              <w:rPr>
                <w:sz w:val="16"/>
              </w:rPr>
            </w:pPr>
            <w:r>
              <w:rPr>
                <w:w w:val="103"/>
                <w:sz w:val="16"/>
              </w:rPr>
              <w:t xml:space="preserve">     </w:t>
            </w:r>
            <w:r>
              <w:rPr>
                <w:w w:val="105"/>
                <w:sz w:val="16"/>
              </w:rPr>
              <w:t>纳入一般公共预算管理的非税收入拨款</w:t>
            </w:r>
          </w:p>
        </w:tc>
        <w:tc>
          <w:tcPr>
            <w:tcW w:w="3000" w:type="dxa"/>
          </w:tcPr>
          <w:p w14:paraId="05B4EFF4">
            <w:pPr>
              <w:pStyle w:val="10"/>
              <w:rPr>
                <w:rFonts w:ascii="Times New Roman"/>
                <w:sz w:val="16"/>
              </w:rPr>
            </w:pPr>
          </w:p>
        </w:tc>
        <w:tc>
          <w:tcPr>
            <w:tcW w:w="6045" w:type="dxa"/>
          </w:tcPr>
          <w:p w14:paraId="1E64E254">
            <w:pPr>
              <w:pStyle w:val="10"/>
              <w:spacing w:before="12"/>
              <w:ind w:left="30"/>
              <w:rPr>
                <w:sz w:val="16"/>
              </w:rPr>
            </w:pPr>
            <w:r>
              <w:rPr>
                <w:w w:val="105"/>
                <w:sz w:val="16"/>
              </w:rPr>
              <w:t>（三）国防支出</w:t>
            </w:r>
          </w:p>
        </w:tc>
        <w:tc>
          <w:tcPr>
            <w:tcW w:w="2955" w:type="dxa"/>
          </w:tcPr>
          <w:p w14:paraId="10C341AE">
            <w:pPr>
              <w:pStyle w:val="10"/>
              <w:rPr>
                <w:rFonts w:ascii="Times New Roman"/>
                <w:sz w:val="16"/>
              </w:rPr>
            </w:pPr>
          </w:p>
        </w:tc>
      </w:tr>
      <w:tr w14:paraId="34AA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1A78DCEF">
            <w:pPr>
              <w:pStyle w:val="10"/>
              <w:spacing w:before="12"/>
              <w:ind w:left="30"/>
              <w:rPr>
                <w:sz w:val="16"/>
              </w:rPr>
            </w:pPr>
            <w:r>
              <w:rPr>
                <w:w w:val="105"/>
                <w:sz w:val="16"/>
              </w:rPr>
              <w:t>（二）政府性基金预算拨款</w:t>
            </w:r>
          </w:p>
        </w:tc>
        <w:tc>
          <w:tcPr>
            <w:tcW w:w="3000" w:type="dxa"/>
          </w:tcPr>
          <w:p w14:paraId="0E443F2B">
            <w:pPr>
              <w:pStyle w:val="10"/>
              <w:rPr>
                <w:rFonts w:ascii="Times New Roman"/>
                <w:sz w:val="16"/>
              </w:rPr>
            </w:pPr>
          </w:p>
        </w:tc>
        <w:tc>
          <w:tcPr>
            <w:tcW w:w="6045" w:type="dxa"/>
          </w:tcPr>
          <w:p w14:paraId="7BDD487D">
            <w:pPr>
              <w:pStyle w:val="10"/>
              <w:spacing w:before="12"/>
              <w:ind w:left="30"/>
              <w:rPr>
                <w:sz w:val="16"/>
              </w:rPr>
            </w:pPr>
            <w:r>
              <w:rPr>
                <w:w w:val="105"/>
                <w:sz w:val="16"/>
              </w:rPr>
              <w:t>（四）公共安全支出</w:t>
            </w:r>
          </w:p>
        </w:tc>
        <w:tc>
          <w:tcPr>
            <w:tcW w:w="2955" w:type="dxa"/>
          </w:tcPr>
          <w:p w14:paraId="0C08DA64">
            <w:pPr>
              <w:pStyle w:val="10"/>
              <w:rPr>
                <w:rFonts w:ascii="Times New Roman"/>
                <w:sz w:val="16"/>
              </w:rPr>
            </w:pPr>
          </w:p>
        </w:tc>
      </w:tr>
      <w:tr w14:paraId="1E9B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0F508D7F">
            <w:pPr>
              <w:pStyle w:val="10"/>
              <w:spacing w:before="12"/>
              <w:ind w:left="30"/>
              <w:rPr>
                <w:sz w:val="16"/>
              </w:rPr>
            </w:pPr>
            <w:r>
              <w:rPr>
                <w:w w:val="105"/>
                <w:sz w:val="16"/>
              </w:rPr>
              <w:t>（三）国有资本经营预算拨款</w:t>
            </w:r>
          </w:p>
        </w:tc>
        <w:tc>
          <w:tcPr>
            <w:tcW w:w="3000" w:type="dxa"/>
          </w:tcPr>
          <w:p w14:paraId="5E702F7C">
            <w:pPr>
              <w:pStyle w:val="10"/>
              <w:rPr>
                <w:rFonts w:ascii="Times New Roman"/>
                <w:sz w:val="16"/>
              </w:rPr>
            </w:pPr>
          </w:p>
        </w:tc>
        <w:tc>
          <w:tcPr>
            <w:tcW w:w="6045" w:type="dxa"/>
          </w:tcPr>
          <w:p w14:paraId="05195853">
            <w:pPr>
              <w:pStyle w:val="10"/>
              <w:spacing w:before="12"/>
              <w:ind w:left="30"/>
              <w:rPr>
                <w:sz w:val="16"/>
              </w:rPr>
            </w:pPr>
            <w:r>
              <w:rPr>
                <w:w w:val="105"/>
                <w:sz w:val="16"/>
              </w:rPr>
              <w:t>（五）教育支出</w:t>
            </w:r>
          </w:p>
        </w:tc>
        <w:tc>
          <w:tcPr>
            <w:tcW w:w="2955" w:type="dxa"/>
          </w:tcPr>
          <w:p w14:paraId="2CE0B97C">
            <w:pPr>
              <w:pStyle w:val="10"/>
              <w:rPr>
                <w:rFonts w:ascii="Times New Roman"/>
                <w:sz w:val="16"/>
              </w:rPr>
            </w:pPr>
          </w:p>
        </w:tc>
      </w:tr>
      <w:tr w14:paraId="647B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657A1E52">
            <w:pPr>
              <w:pStyle w:val="10"/>
              <w:spacing w:before="12"/>
              <w:ind w:left="30"/>
              <w:rPr>
                <w:sz w:val="16"/>
              </w:rPr>
            </w:pPr>
            <w:r>
              <w:rPr>
                <w:w w:val="105"/>
                <w:sz w:val="16"/>
              </w:rPr>
              <w:t>（四）社会保险基金预算资金</w:t>
            </w:r>
          </w:p>
        </w:tc>
        <w:tc>
          <w:tcPr>
            <w:tcW w:w="3000" w:type="dxa"/>
          </w:tcPr>
          <w:p w14:paraId="71EBE924">
            <w:pPr>
              <w:pStyle w:val="10"/>
              <w:rPr>
                <w:rFonts w:ascii="Times New Roman"/>
                <w:sz w:val="16"/>
              </w:rPr>
            </w:pPr>
          </w:p>
        </w:tc>
        <w:tc>
          <w:tcPr>
            <w:tcW w:w="6045" w:type="dxa"/>
          </w:tcPr>
          <w:p w14:paraId="1C585080">
            <w:pPr>
              <w:pStyle w:val="10"/>
              <w:spacing w:before="12"/>
              <w:ind w:left="30"/>
              <w:rPr>
                <w:sz w:val="16"/>
              </w:rPr>
            </w:pPr>
            <w:r>
              <w:rPr>
                <w:w w:val="105"/>
                <w:sz w:val="16"/>
              </w:rPr>
              <w:t>（六）科学技术支出</w:t>
            </w:r>
          </w:p>
        </w:tc>
        <w:tc>
          <w:tcPr>
            <w:tcW w:w="2955" w:type="dxa"/>
          </w:tcPr>
          <w:p w14:paraId="0DD34AEB">
            <w:pPr>
              <w:pStyle w:val="10"/>
              <w:rPr>
                <w:rFonts w:ascii="Times New Roman"/>
                <w:sz w:val="16"/>
              </w:rPr>
            </w:pPr>
          </w:p>
        </w:tc>
      </w:tr>
      <w:tr w14:paraId="27EA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6045" w:type="dxa"/>
          </w:tcPr>
          <w:p w14:paraId="24557277">
            <w:pPr>
              <w:pStyle w:val="10"/>
              <w:spacing w:line="203" w:lineRule="exact"/>
              <w:ind w:left="30"/>
              <w:rPr>
                <w:sz w:val="16"/>
              </w:rPr>
            </w:pPr>
            <w:r>
              <w:rPr>
                <w:w w:val="105"/>
                <w:sz w:val="16"/>
              </w:rPr>
              <w:t>二、上年结转</w:t>
            </w:r>
          </w:p>
        </w:tc>
        <w:tc>
          <w:tcPr>
            <w:tcW w:w="3000" w:type="dxa"/>
          </w:tcPr>
          <w:p w14:paraId="7897FFD1">
            <w:pPr>
              <w:pStyle w:val="10"/>
              <w:rPr>
                <w:rFonts w:ascii="Times New Roman"/>
                <w:sz w:val="16"/>
              </w:rPr>
            </w:pPr>
          </w:p>
        </w:tc>
        <w:tc>
          <w:tcPr>
            <w:tcW w:w="6045" w:type="dxa"/>
          </w:tcPr>
          <w:p w14:paraId="069E626E">
            <w:pPr>
              <w:pStyle w:val="10"/>
              <w:spacing w:line="203" w:lineRule="exact"/>
              <w:ind w:left="30"/>
              <w:rPr>
                <w:sz w:val="16"/>
              </w:rPr>
            </w:pPr>
            <w:r>
              <w:rPr>
                <w:w w:val="105"/>
                <w:sz w:val="16"/>
              </w:rPr>
              <w:t>（七）文化旅游体育与传媒支出</w:t>
            </w:r>
          </w:p>
        </w:tc>
        <w:tc>
          <w:tcPr>
            <w:tcW w:w="2955" w:type="dxa"/>
          </w:tcPr>
          <w:p w14:paraId="1B5D576D">
            <w:pPr>
              <w:pStyle w:val="10"/>
              <w:rPr>
                <w:rFonts w:ascii="Times New Roman"/>
                <w:sz w:val="16"/>
              </w:rPr>
            </w:pPr>
          </w:p>
        </w:tc>
      </w:tr>
      <w:tr w14:paraId="4E3B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54A1E125">
            <w:pPr>
              <w:pStyle w:val="10"/>
              <w:spacing w:before="12"/>
              <w:ind w:left="30"/>
              <w:rPr>
                <w:sz w:val="16"/>
              </w:rPr>
            </w:pPr>
            <w:r>
              <w:rPr>
                <w:w w:val="105"/>
                <w:sz w:val="16"/>
              </w:rPr>
              <w:t>（一）一般公共预算拨款</w:t>
            </w:r>
          </w:p>
        </w:tc>
        <w:tc>
          <w:tcPr>
            <w:tcW w:w="3000" w:type="dxa"/>
          </w:tcPr>
          <w:p w14:paraId="1E546EB1">
            <w:pPr>
              <w:pStyle w:val="10"/>
              <w:rPr>
                <w:rFonts w:ascii="Times New Roman"/>
                <w:sz w:val="16"/>
              </w:rPr>
            </w:pPr>
          </w:p>
        </w:tc>
        <w:tc>
          <w:tcPr>
            <w:tcW w:w="6045" w:type="dxa"/>
          </w:tcPr>
          <w:p w14:paraId="5CB92140">
            <w:pPr>
              <w:pStyle w:val="10"/>
              <w:spacing w:before="12"/>
              <w:ind w:left="30"/>
              <w:rPr>
                <w:sz w:val="16"/>
              </w:rPr>
            </w:pPr>
            <w:r>
              <w:rPr>
                <w:w w:val="105"/>
                <w:sz w:val="16"/>
              </w:rPr>
              <w:t>（八）社会保障和就业支出</w:t>
            </w:r>
          </w:p>
        </w:tc>
        <w:tc>
          <w:tcPr>
            <w:tcW w:w="2955" w:type="dxa"/>
          </w:tcPr>
          <w:p w14:paraId="32624096">
            <w:pPr>
              <w:pStyle w:val="10"/>
              <w:rPr>
                <w:rFonts w:ascii="Times New Roman"/>
                <w:sz w:val="16"/>
              </w:rPr>
            </w:pPr>
          </w:p>
        </w:tc>
      </w:tr>
      <w:tr w14:paraId="7668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4313FD19">
            <w:pPr>
              <w:pStyle w:val="10"/>
              <w:spacing w:before="12"/>
              <w:ind w:left="30"/>
              <w:rPr>
                <w:sz w:val="16"/>
              </w:rPr>
            </w:pPr>
            <w:r>
              <w:rPr>
                <w:w w:val="105"/>
                <w:sz w:val="16"/>
              </w:rPr>
              <w:t>（二）政府性基金预算拨款</w:t>
            </w:r>
          </w:p>
        </w:tc>
        <w:tc>
          <w:tcPr>
            <w:tcW w:w="3000" w:type="dxa"/>
          </w:tcPr>
          <w:p w14:paraId="6BF6B40E">
            <w:pPr>
              <w:pStyle w:val="10"/>
              <w:rPr>
                <w:rFonts w:ascii="Times New Roman"/>
                <w:sz w:val="16"/>
              </w:rPr>
            </w:pPr>
          </w:p>
        </w:tc>
        <w:tc>
          <w:tcPr>
            <w:tcW w:w="6045" w:type="dxa"/>
          </w:tcPr>
          <w:p w14:paraId="1F66508C">
            <w:pPr>
              <w:pStyle w:val="10"/>
              <w:spacing w:before="12"/>
              <w:ind w:left="30"/>
              <w:rPr>
                <w:sz w:val="16"/>
              </w:rPr>
            </w:pPr>
            <w:r>
              <w:rPr>
                <w:w w:val="105"/>
                <w:sz w:val="16"/>
              </w:rPr>
              <w:t>（九）社会保险基金支出</w:t>
            </w:r>
          </w:p>
        </w:tc>
        <w:tc>
          <w:tcPr>
            <w:tcW w:w="2955" w:type="dxa"/>
          </w:tcPr>
          <w:p w14:paraId="2114365E">
            <w:pPr>
              <w:pStyle w:val="10"/>
              <w:rPr>
                <w:rFonts w:ascii="Times New Roman"/>
                <w:sz w:val="16"/>
              </w:rPr>
            </w:pPr>
          </w:p>
        </w:tc>
      </w:tr>
      <w:tr w14:paraId="0CAE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1972C649">
            <w:pPr>
              <w:pStyle w:val="10"/>
              <w:spacing w:before="12"/>
              <w:ind w:left="30"/>
              <w:rPr>
                <w:sz w:val="16"/>
              </w:rPr>
            </w:pPr>
            <w:r>
              <w:rPr>
                <w:w w:val="105"/>
                <w:sz w:val="16"/>
              </w:rPr>
              <w:t>（三）国有资本经营预算拨款</w:t>
            </w:r>
          </w:p>
        </w:tc>
        <w:tc>
          <w:tcPr>
            <w:tcW w:w="3000" w:type="dxa"/>
          </w:tcPr>
          <w:p w14:paraId="5E39691D">
            <w:pPr>
              <w:pStyle w:val="10"/>
              <w:rPr>
                <w:rFonts w:ascii="Times New Roman"/>
                <w:sz w:val="16"/>
              </w:rPr>
            </w:pPr>
          </w:p>
        </w:tc>
        <w:tc>
          <w:tcPr>
            <w:tcW w:w="6045" w:type="dxa"/>
          </w:tcPr>
          <w:p w14:paraId="292C8BDB">
            <w:pPr>
              <w:pStyle w:val="10"/>
              <w:spacing w:before="12"/>
              <w:ind w:left="30"/>
              <w:rPr>
                <w:sz w:val="16"/>
              </w:rPr>
            </w:pPr>
            <w:r>
              <w:rPr>
                <w:w w:val="105"/>
                <w:sz w:val="16"/>
              </w:rPr>
              <w:t>（十）卫生健康支出</w:t>
            </w:r>
          </w:p>
        </w:tc>
        <w:tc>
          <w:tcPr>
            <w:tcW w:w="2955" w:type="dxa"/>
          </w:tcPr>
          <w:p w14:paraId="532828F5">
            <w:pPr>
              <w:pStyle w:val="10"/>
              <w:rPr>
                <w:rFonts w:ascii="Times New Roman"/>
                <w:sz w:val="16"/>
              </w:rPr>
            </w:pPr>
          </w:p>
        </w:tc>
      </w:tr>
      <w:tr w14:paraId="39E86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6176BBB6">
            <w:pPr>
              <w:pStyle w:val="10"/>
              <w:spacing w:before="12"/>
              <w:ind w:left="30"/>
              <w:rPr>
                <w:sz w:val="16"/>
              </w:rPr>
            </w:pPr>
            <w:r>
              <w:rPr>
                <w:w w:val="105"/>
                <w:sz w:val="16"/>
              </w:rPr>
              <w:t>（四）社会保险基金预算资金</w:t>
            </w:r>
          </w:p>
        </w:tc>
        <w:tc>
          <w:tcPr>
            <w:tcW w:w="3000" w:type="dxa"/>
          </w:tcPr>
          <w:p w14:paraId="02D13E38">
            <w:pPr>
              <w:pStyle w:val="10"/>
              <w:rPr>
                <w:rFonts w:ascii="Times New Roman"/>
                <w:sz w:val="16"/>
              </w:rPr>
            </w:pPr>
          </w:p>
        </w:tc>
        <w:tc>
          <w:tcPr>
            <w:tcW w:w="6045" w:type="dxa"/>
          </w:tcPr>
          <w:p w14:paraId="040CCBF1">
            <w:pPr>
              <w:pStyle w:val="10"/>
              <w:spacing w:before="12"/>
              <w:ind w:left="30"/>
              <w:rPr>
                <w:sz w:val="16"/>
              </w:rPr>
            </w:pPr>
            <w:r>
              <w:rPr>
                <w:w w:val="105"/>
                <w:sz w:val="16"/>
              </w:rPr>
              <w:t>（十一）节能环保支出</w:t>
            </w:r>
          </w:p>
        </w:tc>
        <w:tc>
          <w:tcPr>
            <w:tcW w:w="2955" w:type="dxa"/>
          </w:tcPr>
          <w:p w14:paraId="3C7FE0AF">
            <w:pPr>
              <w:pStyle w:val="10"/>
              <w:rPr>
                <w:rFonts w:ascii="Times New Roman"/>
                <w:sz w:val="16"/>
              </w:rPr>
            </w:pPr>
          </w:p>
        </w:tc>
      </w:tr>
      <w:tr w14:paraId="3631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556DA9B0">
            <w:pPr>
              <w:pStyle w:val="10"/>
              <w:rPr>
                <w:rFonts w:ascii="Times New Roman"/>
                <w:sz w:val="16"/>
              </w:rPr>
            </w:pPr>
          </w:p>
        </w:tc>
        <w:tc>
          <w:tcPr>
            <w:tcW w:w="3000" w:type="dxa"/>
          </w:tcPr>
          <w:p w14:paraId="19C8BC6D">
            <w:pPr>
              <w:pStyle w:val="10"/>
              <w:rPr>
                <w:rFonts w:ascii="Times New Roman"/>
                <w:sz w:val="16"/>
              </w:rPr>
            </w:pPr>
          </w:p>
        </w:tc>
        <w:tc>
          <w:tcPr>
            <w:tcW w:w="6045" w:type="dxa"/>
          </w:tcPr>
          <w:p w14:paraId="2F78C610">
            <w:pPr>
              <w:pStyle w:val="10"/>
              <w:spacing w:before="12"/>
              <w:ind w:left="30"/>
              <w:rPr>
                <w:sz w:val="16"/>
              </w:rPr>
            </w:pPr>
            <w:r>
              <w:rPr>
                <w:w w:val="105"/>
                <w:sz w:val="16"/>
              </w:rPr>
              <w:t>（十二）城乡社区支出</w:t>
            </w:r>
          </w:p>
        </w:tc>
        <w:tc>
          <w:tcPr>
            <w:tcW w:w="2955" w:type="dxa"/>
          </w:tcPr>
          <w:p w14:paraId="6FAED31D">
            <w:pPr>
              <w:pStyle w:val="10"/>
              <w:rPr>
                <w:rFonts w:ascii="Times New Roman"/>
                <w:sz w:val="16"/>
              </w:rPr>
            </w:pPr>
          </w:p>
        </w:tc>
      </w:tr>
      <w:tr w14:paraId="6CA6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5010F801">
            <w:pPr>
              <w:pStyle w:val="10"/>
              <w:rPr>
                <w:rFonts w:ascii="Times New Roman"/>
                <w:sz w:val="16"/>
              </w:rPr>
            </w:pPr>
          </w:p>
        </w:tc>
        <w:tc>
          <w:tcPr>
            <w:tcW w:w="3000" w:type="dxa"/>
          </w:tcPr>
          <w:p w14:paraId="138D23ED">
            <w:pPr>
              <w:pStyle w:val="10"/>
              <w:rPr>
                <w:rFonts w:ascii="Times New Roman"/>
                <w:sz w:val="16"/>
              </w:rPr>
            </w:pPr>
          </w:p>
        </w:tc>
        <w:tc>
          <w:tcPr>
            <w:tcW w:w="6045" w:type="dxa"/>
          </w:tcPr>
          <w:p w14:paraId="2E8A41CA">
            <w:pPr>
              <w:pStyle w:val="10"/>
              <w:spacing w:before="12"/>
              <w:ind w:left="30"/>
              <w:rPr>
                <w:sz w:val="16"/>
              </w:rPr>
            </w:pPr>
            <w:r>
              <w:rPr>
                <w:w w:val="105"/>
                <w:sz w:val="16"/>
              </w:rPr>
              <w:t>（十三）农林水支出</w:t>
            </w:r>
          </w:p>
        </w:tc>
        <w:tc>
          <w:tcPr>
            <w:tcW w:w="2955" w:type="dxa"/>
          </w:tcPr>
          <w:p w14:paraId="322722D2">
            <w:pPr>
              <w:pStyle w:val="10"/>
              <w:rPr>
                <w:rFonts w:ascii="Times New Roman"/>
                <w:sz w:val="16"/>
              </w:rPr>
            </w:pPr>
          </w:p>
        </w:tc>
      </w:tr>
      <w:tr w14:paraId="2FEA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3F1E766A">
            <w:pPr>
              <w:pStyle w:val="10"/>
              <w:rPr>
                <w:rFonts w:ascii="Times New Roman"/>
                <w:sz w:val="16"/>
              </w:rPr>
            </w:pPr>
          </w:p>
        </w:tc>
        <w:tc>
          <w:tcPr>
            <w:tcW w:w="3000" w:type="dxa"/>
          </w:tcPr>
          <w:p w14:paraId="0A68DDE5">
            <w:pPr>
              <w:pStyle w:val="10"/>
              <w:rPr>
                <w:rFonts w:ascii="Times New Roman"/>
                <w:sz w:val="16"/>
              </w:rPr>
            </w:pPr>
          </w:p>
        </w:tc>
        <w:tc>
          <w:tcPr>
            <w:tcW w:w="6045" w:type="dxa"/>
          </w:tcPr>
          <w:p w14:paraId="382A34AF">
            <w:pPr>
              <w:pStyle w:val="10"/>
              <w:spacing w:before="12"/>
              <w:ind w:left="30"/>
              <w:rPr>
                <w:sz w:val="16"/>
              </w:rPr>
            </w:pPr>
            <w:r>
              <w:rPr>
                <w:w w:val="105"/>
                <w:sz w:val="16"/>
              </w:rPr>
              <w:t>（十四）交通运输支出</w:t>
            </w:r>
          </w:p>
        </w:tc>
        <w:tc>
          <w:tcPr>
            <w:tcW w:w="2955" w:type="dxa"/>
          </w:tcPr>
          <w:p w14:paraId="2D7BEEFE">
            <w:pPr>
              <w:pStyle w:val="10"/>
              <w:rPr>
                <w:rFonts w:ascii="Times New Roman"/>
                <w:sz w:val="16"/>
              </w:rPr>
            </w:pPr>
          </w:p>
        </w:tc>
      </w:tr>
      <w:tr w14:paraId="0F11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0A8475CA">
            <w:pPr>
              <w:pStyle w:val="10"/>
              <w:rPr>
                <w:rFonts w:ascii="Times New Roman"/>
                <w:sz w:val="16"/>
              </w:rPr>
            </w:pPr>
          </w:p>
        </w:tc>
        <w:tc>
          <w:tcPr>
            <w:tcW w:w="3000" w:type="dxa"/>
          </w:tcPr>
          <w:p w14:paraId="0B8C9631">
            <w:pPr>
              <w:pStyle w:val="10"/>
              <w:rPr>
                <w:rFonts w:ascii="Times New Roman"/>
                <w:sz w:val="16"/>
              </w:rPr>
            </w:pPr>
          </w:p>
        </w:tc>
        <w:tc>
          <w:tcPr>
            <w:tcW w:w="6045" w:type="dxa"/>
          </w:tcPr>
          <w:p w14:paraId="7404072C">
            <w:pPr>
              <w:pStyle w:val="10"/>
              <w:spacing w:before="12"/>
              <w:ind w:left="30"/>
              <w:rPr>
                <w:sz w:val="16"/>
              </w:rPr>
            </w:pPr>
            <w:r>
              <w:rPr>
                <w:w w:val="105"/>
                <w:sz w:val="16"/>
              </w:rPr>
              <w:t>（十五）资源勘探工业信息等支出</w:t>
            </w:r>
          </w:p>
        </w:tc>
        <w:tc>
          <w:tcPr>
            <w:tcW w:w="2955" w:type="dxa"/>
          </w:tcPr>
          <w:p w14:paraId="34BF4FF1">
            <w:pPr>
              <w:pStyle w:val="10"/>
              <w:rPr>
                <w:rFonts w:ascii="Times New Roman"/>
                <w:sz w:val="16"/>
              </w:rPr>
            </w:pPr>
          </w:p>
        </w:tc>
      </w:tr>
      <w:tr w14:paraId="1B8D5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9" w:hRule="atLeast"/>
        </w:trPr>
        <w:tc>
          <w:tcPr>
            <w:tcW w:w="6045" w:type="dxa"/>
          </w:tcPr>
          <w:p w14:paraId="449EED81">
            <w:pPr>
              <w:pStyle w:val="10"/>
              <w:rPr>
                <w:rFonts w:ascii="Times New Roman"/>
                <w:sz w:val="16"/>
              </w:rPr>
            </w:pPr>
          </w:p>
        </w:tc>
        <w:tc>
          <w:tcPr>
            <w:tcW w:w="3000" w:type="dxa"/>
          </w:tcPr>
          <w:p w14:paraId="313F622F">
            <w:pPr>
              <w:pStyle w:val="10"/>
              <w:rPr>
                <w:rFonts w:ascii="Times New Roman"/>
                <w:sz w:val="16"/>
              </w:rPr>
            </w:pPr>
          </w:p>
        </w:tc>
        <w:tc>
          <w:tcPr>
            <w:tcW w:w="6045" w:type="dxa"/>
          </w:tcPr>
          <w:p w14:paraId="58C8982A">
            <w:pPr>
              <w:pStyle w:val="10"/>
              <w:spacing w:before="12"/>
              <w:ind w:left="30"/>
              <w:rPr>
                <w:sz w:val="16"/>
              </w:rPr>
            </w:pPr>
            <w:r>
              <w:rPr>
                <w:w w:val="105"/>
                <w:sz w:val="16"/>
              </w:rPr>
              <w:t>（十六）商业服务业等支出</w:t>
            </w:r>
          </w:p>
        </w:tc>
        <w:tc>
          <w:tcPr>
            <w:tcW w:w="2955" w:type="dxa"/>
          </w:tcPr>
          <w:p w14:paraId="0BCF38D7">
            <w:pPr>
              <w:pStyle w:val="10"/>
              <w:rPr>
                <w:rFonts w:ascii="Times New Roman"/>
                <w:sz w:val="16"/>
              </w:rPr>
            </w:pPr>
          </w:p>
        </w:tc>
      </w:tr>
      <w:tr w14:paraId="46A32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1092E5AE">
            <w:pPr>
              <w:pStyle w:val="10"/>
              <w:rPr>
                <w:rFonts w:ascii="Times New Roman"/>
                <w:sz w:val="16"/>
              </w:rPr>
            </w:pPr>
          </w:p>
        </w:tc>
        <w:tc>
          <w:tcPr>
            <w:tcW w:w="3000" w:type="dxa"/>
          </w:tcPr>
          <w:p w14:paraId="49A46A58">
            <w:pPr>
              <w:pStyle w:val="10"/>
              <w:rPr>
                <w:rFonts w:ascii="Times New Roman"/>
                <w:sz w:val="16"/>
              </w:rPr>
            </w:pPr>
          </w:p>
        </w:tc>
        <w:tc>
          <w:tcPr>
            <w:tcW w:w="6045" w:type="dxa"/>
          </w:tcPr>
          <w:p w14:paraId="7E86A2EC">
            <w:pPr>
              <w:pStyle w:val="10"/>
              <w:spacing w:before="12"/>
              <w:ind w:left="30"/>
              <w:rPr>
                <w:sz w:val="16"/>
              </w:rPr>
            </w:pPr>
            <w:r>
              <w:rPr>
                <w:w w:val="105"/>
                <w:sz w:val="16"/>
              </w:rPr>
              <w:t>（十七）金融支出</w:t>
            </w:r>
          </w:p>
        </w:tc>
        <w:tc>
          <w:tcPr>
            <w:tcW w:w="2955" w:type="dxa"/>
          </w:tcPr>
          <w:p w14:paraId="12E40C8D">
            <w:pPr>
              <w:pStyle w:val="10"/>
              <w:rPr>
                <w:rFonts w:ascii="Times New Roman"/>
                <w:sz w:val="16"/>
              </w:rPr>
            </w:pPr>
          </w:p>
        </w:tc>
      </w:tr>
      <w:tr w14:paraId="1F0A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6695BB70">
            <w:pPr>
              <w:pStyle w:val="10"/>
              <w:rPr>
                <w:rFonts w:ascii="Times New Roman"/>
                <w:sz w:val="16"/>
              </w:rPr>
            </w:pPr>
          </w:p>
        </w:tc>
        <w:tc>
          <w:tcPr>
            <w:tcW w:w="3000" w:type="dxa"/>
          </w:tcPr>
          <w:p w14:paraId="6C29C4BB">
            <w:pPr>
              <w:pStyle w:val="10"/>
              <w:rPr>
                <w:rFonts w:ascii="Times New Roman"/>
                <w:sz w:val="16"/>
              </w:rPr>
            </w:pPr>
          </w:p>
        </w:tc>
        <w:tc>
          <w:tcPr>
            <w:tcW w:w="6045" w:type="dxa"/>
          </w:tcPr>
          <w:p w14:paraId="27447742">
            <w:pPr>
              <w:pStyle w:val="10"/>
              <w:spacing w:before="12"/>
              <w:ind w:left="30"/>
              <w:rPr>
                <w:sz w:val="16"/>
              </w:rPr>
            </w:pPr>
            <w:r>
              <w:rPr>
                <w:w w:val="105"/>
                <w:sz w:val="16"/>
              </w:rPr>
              <w:t>（十八）援助其他地区支出</w:t>
            </w:r>
          </w:p>
        </w:tc>
        <w:tc>
          <w:tcPr>
            <w:tcW w:w="2955" w:type="dxa"/>
          </w:tcPr>
          <w:p w14:paraId="4F5E4D2D">
            <w:pPr>
              <w:pStyle w:val="10"/>
              <w:rPr>
                <w:rFonts w:ascii="Times New Roman"/>
                <w:sz w:val="16"/>
              </w:rPr>
            </w:pPr>
          </w:p>
        </w:tc>
      </w:tr>
      <w:tr w14:paraId="4666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108E372E">
            <w:pPr>
              <w:pStyle w:val="10"/>
              <w:rPr>
                <w:rFonts w:ascii="Times New Roman"/>
                <w:sz w:val="16"/>
              </w:rPr>
            </w:pPr>
          </w:p>
        </w:tc>
        <w:tc>
          <w:tcPr>
            <w:tcW w:w="3000" w:type="dxa"/>
          </w:tcPr>
          <w:p w14:paraId="16DD100B">
            <w:pPr>
              <w:pStyle w:val="10"/>
              <w:rPr>
                <w:rFonts w:ascii="Times New Roman"/>
                <w:sz w:val="16"/>
              </w:rPr>
            </w:pPr>
          </w:p>
        </w:tc>
        <w:tc>
          <w:tcPr>
            <w:tcW w:w="6045" w:type="dxa"/>
          </w:tcPr>
          <w:p w14:paraId="782856A7">
            <w:pPr>
              <w:pStyle w:val="10"/>
              <w:spacing w:before="12"/>
              <w:ind w:left="30"/>
              <w:rPr>
                <w:sz w:val="16"/>
              </w:rPr>
            </w:pPr>
            <w:r>
              <w:rPr>
                <w:w w:val="105"/>
                <w:sz w:val="16"/>
              </w:rPr>
              <w:t>（十九）自然资源海洋气象等支出</w:t>
            </w:r>
          </w:p>
        </w:tc>
        <w:tc>
          <w:tcPr>
            <w:tcW w:w="2955" w:type="dxa"/>
          </w:tcPr>
          <w:p w14:paraId="25DB35A9">
            <w:pPr>
              <w:pStyle w:val="10"/>
              <w:rPr>
                <w:rFonts w:ascii="Times New Roman"/>
                <w:sz w:val="16"/>
              </w:rPr>
            </w:pPr>
          </w:p>
        </w:tc>
      </w:tr>
      <w:tr w14:paraId="6514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5A39D70B">
            <w:pPr>
              <w:pStyle w:val="10"/>
              <w:rPr>
                <w:rFonts w:ascii="Times New Roman"/>
                <w:sz w:val="16"/>
              </w:rPr>
            </w:pPr>
          </w:p>
        </w:tc>
        <w:tc>
          <w:tcPr>
            <w:tcW w:w="3000" w:type="dxa"/>
          </w:tcPr>
          <w:p w14:paraId="3B1A7F98">
            <w:pPr>
              <w:pStyle w:val="10"/>
              <w:rPr>
                <w:rFonts w:ascii="Times New Roman"/>
                <w:sz w:val="16"/>
              </w:rPr>
            </w:pPr>
          </w:p>
        </w:tc>
        <w:tc>
          <w:tcPr>
            <w:tcW w:w="6045" w:type="dxa"/>
          </w:tcPr>
          <w:p w14:paraId="3D2F2396">
            <w:pPr>
              <w:pStyle w:val="10"/>
              <w:spacing w:before="12"/>
              <w:ind w:left="30"/>
              <w:rPr>
                <w:sz w:val="16"/>
              </w:rPr>
            </w:pPr>
            <w:r>
              <w:rPr>
                <w:w w:val="105"/>
                <w:sz w:val="16"/>
              </w:rPr>
              <w:t>（二十）住房保障支出</w:t>
            </w:r>
          </w:p>
        </w:tc>
        <w:tc>
          <w:tcPr>
            <w:tcW w:w="2955" w:type="dxa"/>
          </w:tcPr>
          <w:p w14:paraId="6A6C5BBC">
            <w:pPr>
              <w:pStyle w:val="10"/>
              <w:rPr>
                <w:rFonts w:ascii="Times New Roman"/>
                <w:sz w:val="16"/>
              </w:rPr>
            </w:pPr>
          </w:p>
        </w:tc>
      </w:tr>
      <w:tr w14:paraId="4230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5" w:hRule="atLeast"/>
        </w:trPr>
        <w:tc>
          <w:tcPr>
            <w:tcW w:w="6045" w:type="dxa"/>
          </w:tcPr>
          <w:p w14:paraId="67B50DDF">
            <w:pPr>
              <w:pStyle w:val="10"/>
              <w:rPr>
                <w:rFonts w:ascii="Times New Roman"/>
                <w:sz w:val="16"/>
              </w:rPr>
            </w:pPr>
          </w:p>
        </w:tc>
        <w:tc>
          <w:tcPr>
            <w:tcW w:w="3000" w:type="dxa"/>
          </w:tcPr>
          <w:p w14:paraId="3597396F">
            <w:pPr>
              <w:pStyle w:val="10"/>
              <w:rPr>
                <w:rFonts w:ascii="Times New Roman"/>
                <w:sz w:val="16"/>
              </w:rPr>
            </w:pPr>
          </w:p>
        </w:tc>
        <w:tc>
          <w:tcPr>
            <w:tcW w:w="6045" w:type="dxa"/>
          </w:tcPr>
          <w:p w14:paraId="094C7508">
            <w:pPr>
              <w:pStyle w:val="10"/>
              <w:spacing w:line="203" w:lineRule="exact"/>
              <w:ind w:left="30"/>
              <w:rPr>
                <w:sz w:val="16"/>
              </w:rPr>
            </w:pPr>
            <w:r>
              <w:rPr>
                <w:w w:val="105"/>
                <w:sz w:val="16"/>
              </w:rPr>
              <w:t>（二十一）粮油物资储备支出</w:t>
            </w:r>
          </w:p>
        </w:tc>
        <w:tc>
          <w:tcPr>
            <w:tcW w:w="2955" w:type="dxa"/>
          </w:tcPr>
          <w:p w14:paraId="2987A0E9">
            <w:pPr>
              <w:pStyle w:val="10"/>
              <w:rPr>
                <w:rFonts w:ascii="Times New Roman"/>
                <w:sz w:val="16"/>
              </w:rPr>
            </w:pPr>
          </w:p>
        </w:tc>
      </w:tr>
      <w:tr w14:paraId="1174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7A310866">
            <w:pPr>
              <w:pStyle w:val="10"/>
              <w:rPr>
                <w:rFonts w:ascii="Times New Roman"/>
                <w:sz w:val="16"/>
              </w:rPr>
            </w:pPr>
          </w:p>
        </w:tc>
        <w:tc>
          <w:tcPr>
            <w:tcW w:w="3000" w:type="dxa"/>
          </w:tcPr>
          <w:p w14:paraId="09F76A0C">
            <w:pPr>
              <w:pStyle w:val="10"/>
              <w:rPr>
                <w:rFonts w:ascii="Times New Roman"/>
                <w:sz w:val="16"/>
              </w:rPr>
            </w:pPr>
          </w:p>
        </w:tc>
        <w:tc>
          <w:tcPr>
            <w:tcW w:w="6045" w:type="dxa"/>
          </w:tcPr>
          <w:p w14:paraId="6F139612">
            <w:pPr>
              <w:pStyle w:val="10"/>
              <w:spacing w:before="12"/>
              <w:ind w:left="30"/>
              <w:rPr>
                <w:sz w:val="16"/>
              </w:rPr>
            </w:pPr>
            <w:r>
              <w:rPr>
                <w:w w:val="105"/>
                <w:sz w:val="16"/>
              </w:rPr>
              <w:t>（二十二）国有资本经营预算支出</w:t>
            </w:r>
          </w:p>
        </w:tc>
        <w:tc>
          <w:tcPr>
            <w:tcW w:w="2955" w:type="dxa"/>
          </w:tcPr>
          <w:p w14:paraId="685126A5">
            <w:pPr>
              <w:pStyle w:val="10"/>
              <w:rPr>
                <w:rFonts w:ascii="Times New Roman"/>
                <w:sz w:val="16"/>
              </w:rPr>
            </w:pPr>
          </w:p>
        </w:tc>
      </w:tr>
      <w:tr w14:paraId="5601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40768169">
            <w:pPr>
              <w:pStyle w:val="10"/>
              <w:rPr>
                <w:rFonts w:ascii="Times New Roman"/>
                <w:sz w:val="16"/>
              </w:rPr>
            </w:pPr>
          </w:p>
        </w:tc>
        <w:tc>
          <w:tcPr>
            <w:tcW w:w="3000" w:type="dxa"/>
          </w:tcPr>
          <w:p w14:paraId="63F9550D">
            <w:pPr>
              <w:pStyle w:val="10"/>
              <w:rPr>
                <w:rFonts w:ascii="Times New Roman"/>
                <w:sz w:val="16"/>
              </w:rPr>
            </w:pPr>
          </w:p>
        </w:tc>
        <w:tc>
          <w:tcPr>
            <w:tcW w:w="6045" w:type="dxa"/>
          </w:tcPr>
          <w:p w14:paraId="005AC956">
            <w:pPr>
              <w:pStyle w:val="10"/>
              <w:spacing w:before="12"/>
              <w:ind w:left="30"/>
              <w:rPr>
                <w:sz w:val="16"/>
              </w:rPr>
            </w:pPr>
            <w:r>
              <w:rPr>
                <w:w w:val="105"/>
                <w:sz w:val="16"/>
              </w:rPr>
              <w:t>（二十三）灾害防治及应急管理支出</w:t>
            </w:r>
          </w:p>
        </w:tc>
        <w:tc>
          <w:tcPr>
            <w:tcW w:w="2955" w:type="dxa"/>
          </w:tcPr>
          <w:p w14:paraId="2FE2369E">
            <w:pPr>
              <w:pStyle w:val="10"/>
              <w:rPr>
                <w:rFonts w:ascii="Times New Roman"/>
                <w:sz w:val="16"/>
              </w:rPr>
            </w:pPr>
          </w:p>
        </w:tc>
      </w:tr>
      <w:tr w14:paraId="5DA4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0F38B032">
            <w:pPr>
              <w:pStyle w:val="10"/>
              <w:rPr>
                <w:rFonts w:ascii="Times New Roman"/>
                <w:sz w:val="16"/>
              </w:rPr>
            </w:pPr>
          </w:p>
        </w:tc>
        <w:tc>
          <w:tcPr>
            <w:tcW w:w="3000" w:type="dxa"/>
          </w:tcPr>
          <w:p w14:paraId="19050B87">
            <w:pPr>
              <w:pStyle w:val="10"/>
              <w:rPr>
                <w:rFonts w:ascii="Times New Roman"/>
                <w:sz w:val="16"/>
              </w:rPr>
            </w:pPr>
          </w:p>
        </w:tc>
        <w:tc>
          <w:tcPr>
            <w:tcW w:w="6045" w:type="dxa"/>
          </w:tcPr>
          <w:p w14:paraId="032AD5E2">
            <w:pPr>
              <w:pStyle w:val="10"/>
              <w:spacing w:before="12"/>
              <w:ind w:left="30"/>
              <w:rPr>
                <w:sz w:val="16"/>
              </w:rPr>
            </w:pPr>
            <w:r>
              <w:rPr>
                <w:w w:val="105"/>
                <w:sz w:val="16"/>
              </w:rPr>
              <w:t>（二十四）预备费</w:t>
            </w:r>
          </w:p>
        </w:tc>
        <w:tc>
          <w:tcPr>
            <w:tcW w:w="2955" w:type="dxa"/>
          </w:tcPr>
          <w:p w14:paraId="7C626E8B">
            <w:pPr>
              <w:pStyle w:val="10"/>
              <w:rPr>
                <w:rFonts w:ascii="Times New Roman"/>
                <w:sz w:val="16"/>
              </w:rPr>
            </w:pPr>
          </w:p>
        </w:tc>
      </w:tr>
      <w:tr w14:paraId="6978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1B58BBB5">
            <w:pPr>
              <w:pStyle w:val="10"/>
              <w:rPr>
                <w:rFonts w:ascii="Times New Roman"/>
                <w:sz w:val="16"/>
              </w:rPr>
            </w:pPr>
          </w:p>
        </w:tc>
        <w:tc>
          <w:tcPr>
            <w:tcW w:w="3000" w:type="dxa"/>
          </w:tcPr>
          <w:p w14:paraId="56C05549">
            <w:pPr>
              <w:pStyle w:val="10"/>
              <w:rPr>
                <w:rFonts w:ascii="Times New Roman"/>
                <w:sz w:val="16"/>
              </w:rPr>
            </w:pPr>
          </w:p>
        </w:tc>
        <w:tc>
          <w:tcPr>
            <w:tcW w:w="6045" w:type="dxa"/>
          </w:tcPr>
          <w:p w14:paraId="3101B406">
            <w:pPr>
              <w:pStyle w:val="10"/>
              <w:spacing w:before="12"/>
              <w:ind w:left="30"/>
              <w:rPr>
                <w:sz w:val="16"/>
              </w:rPr>
            </w:pPr>
            <w:r>
              <w:rPr>
                <w:w w:val="105"/>
                <w:sz w:val="16"/>
              </w:rPr>
              <w:t>（二十五）其他支出</w:t>
            </w:r>
          </w:p>
        </w:tc>
        <w:tc>
          <w:tcPr>
            <w:tcW w:w="2955" w:type="dxa"/>
          </w:tcPr>
          <w:p w14:paraId="36831FBD">
            <w:pPr>
              <w:pStyle w:val="10"/>
              <w:rPr>
                <w:rFonts w:ascii="Times New Roman"/>
                <w:sz w:val="16"/>
              </w:rPr>
            </w:pPr>
          </w:p>
        </w:tc>
      </w:tr>
      <w:tr w14:paraId="0106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792D8082">
            <w:pPr>
              <w:pStyle w:val="10"/>
              <w:rPr>
                <w:rFonts w:ascii="Times New Roman"/>
                <w:sz w:val="16"/>
              </w:rPr>
            </w:pPr>
          </w:p>
        </w:tc>
        <w:tc>
          <w:tcPr>
            <w:tcW w:w="3000" w:type="dxa"/>
          </w:tcPr>
          <w:p w14:paraId="7B9A3798">
            <w:pPr>
              <w:pStyle w:val="10"/>
              <w:rPr>
                <w:rFonts w:ascii="Times New Roman"/>
                <w:sz w:val="16"/>
              </w:rPr>
            </w:pPr>
          </w:p>
        </w:tc>
        <w:tc>
          <w:tcPr>
            <w:tcW w:w="6045" w:type="dxa"/>
          </w:tcPr>
          <w:p w14:paraId="207585AF">
            <w:pPr>
              <w:pStyle w:val="10"/>
              <w:spacing w:before="12"/>
              <w:ind w:left="30"/>
              <w:rPr>
                <w:sz w:val="16"/>
              </w:rPr>
            </w:pPr>
            <w:r>
              <w:rPr>
                <w:w w:val="105"/>
                <w:sz w:val="16"/>
              </w:rPr>
              <w:t>（二十六）转移性支出</w:t>
            </w:r>
          </w:p>
        </w:tc>
        <w:tc>
          <w:tcPr>
            <w:tcW w:w="2955" w:type="dxa"/>
          </w:tcPr>
          <w:p w14:paraId="71304007">
            <w:pPr>
              <w:pStyle w:val="10"/>
              <w:rPr>
                <w:rFonts w:ascii="Times New Roman"/>
                <w:sz w:val="16"/>
              </w:rPr>
            </w:pPr>
          </w:p>
        </w:tc>
      </w:tr>
      <w:tr w14:paraId="5095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5BA76D22">
            <w:pPr>
              <w:pStyle w:val="10"/>
              <w:rPr>
                <w:rFonts w:ascii="Times New Roman"/>
                <w:sz w:val="16"/>
              </w:rPr>
            </w:pPr>
          </w:p>
        </w:tc>
        <w:tc>
          <w:tcPr>
            <w:tcW w:w="3000" w:type="dxa"/>
          </w:tcPr>
          <w:p w14:paraId="734CBFE0">
            <w:pPr>
              <w:pStyle w:val="10"/>
              <w:rPr>
                <w:rFonts w:ascii="Times New Roman"/>
                <w:sz w:val="16"/>
              </w:rPr>
            </w:pPr>
          </w:p>
        </w:tc>
        <w:tc>
          <w:tcPr>
            <w:tcW w:w="6045" w:type="dxa"/>
          </w:tcPr>
          <w:p w14:paraId="3EECDF1D">
            <w:pPr>
              <w:pStyle w:val="10"/>
              <w:spacing w:before="12"/>
              <w:ind w:left="30"/>
              <w:rPr>
                <w:sz w:val="16"/>
              </w:rPr>
            </w:pPr>
            <w:r>
              <w:rPr>
                <w:w w:val="105"/>
                <w:sz w:val="16"/>
              </w:rPr>
              <w:t>（二十七）债务还本支出</w:t>
            </w:r>
          </w:p>
        </w:tc>
        <w:tc>
          <w:tcPr>
            <w:tcW w:w="2955" w:type="dxa"/>
          </w:tcPr>
          <w:p w14:paraId="7B4A4D00">
            <w:pPr>
              <w:pStyle w:val="10"/>
              <w:rPr>
                <w:rFonts w:ascii="Times New Roman"/>
                <w:sz w:val="16"/>
              </w:rPr>
            </w:pPr>
          </w:p>
        </w:tc>
      </w:tr>
      <w:tr w14:paraId="0CF3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53F211E4">
            <w:pPr>
              <w:pStyle w:val="10"/>
              <w:rPr>
                <w:rFonts w:ascii="Times New Roman"/>
                <w:sz w:val="16"/>
              </w:rPr>
            </w:pPr>
          </w:p>
        </w:tc>
        <w:tc>
          <w:tcPr>
            <w:tcW w:w="3000" w:type="dxa"/>
          </w:tcPr>
          <w:p w14:paraId="775A177A">
            <w:pPr>
              <w:pStyle w:val="10"/>
              <w:rPr>
                <w:rFonts w:ascii="Times New Roman"/>
                <w:sz w:val="16"/>
              </w:rPr>
            </w:pPr>
          </w:p>
        </w:tc>
        <w:tc>
          <w:tcPr>
            <w:tcW w:w="6045" w:type="dxa"/>
          </w:tcPr>
          <w:p w14:paraId="454469CD">
            <w:pPr>
              <w:pStyle w:val="10"/>
              <w:spacing w:before="12"/>
              <w:ind w:left="30"/>
              <w:rPr>
                <w:sz w:val="16"/>
              </w:rPr>
            </w:pPr>
            <w:r>
              <w:rPr>
                <w:w w:val="105"/>
                <w:sz w:val="16"/>
              </w:rPr>
              <w:t>（二十八）债务付息支出</w:t>
            </w:r>
          </w:p>
        </w:tc>
        <w:tc>
          <w:tcPr>
            <w:tcW w:w="2955" w:type="dxa"/>
          </w:tcPr>
          <w:p w14:paraId="4487BFC0">
            <w:pPr>
              <w:pStyle w:val="10"/>
              <w:rPr>
                <w:rFonts w:ascii="Times New Roman"/>
                <w:sz w:val="16"/>
              </w:rPr>
            </w:pPr>
          </w:p>
        </w:tc>
      </w:tr>
      <w:tr w14:paraId="780B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20A77059">
            <w:pPr>
              <w:pStyle w:val="10"/>
              <w:rPr>
                <w:rFonts w:ascii="Times New Roman"/>
                <w:sz w:val="16"/>
              </w:rPr>
            </w:pPr>
          </w:p>
        </w:tc>
        <w:tc>
          <w:tcPr>
            <w:tcW w:w="3000" w:type="dxa"/>
          </w:tcPr>
          <w:p w14:paraId="55DB6486">
            <w:pPr>
              <w:pStyle w:val="10"/>
              <w:rPr>
                <w:rFonts w:ascii="Times New Roman"/>
                <w:sz w:val="16"/>
              </w:rPr>
            </w:pPr>
          </w:p>
        </w:tc>
        <w:tc>
          <w:tcPr>
            <w:tcW w:w="6045" w:type="dxa"/>
          </w:tcPr>
          <w:p w14:paraId="72ACF345">
            <w:pPr>
              <w:pStyle w:val="10"/>
              <w:spacing w:before="12"/>
              <w:ind w:left="30"/>
              <w:rPr>
                <w:sz w:val="16"/>
              </w:rPr>
            </w:pPr>
            <w:r>
              <w:rPr>
                <w:w w:val="105"/>
                <w:sz w:val="16"/>
              </w:rPr>
              <w:t>（二十九）债务发行费用支出</w:t>
            </w:r>
          </w:p>
        </w:tc>
        <w:tc>
          <w:tcPr>
            <w:tcW w:w="2955" w:type="dxa"/>
          </w:tcPr>
          <w:p w14:paraId="474480B9">
            <w:pPr>
              <w:pStyle w:val="10"/>
              <w:rPr>
                <w:rFonts w:ascii="Times New Roman"/>
                <w:sz w:val="16"/>
              </w:rPr>
            </w:pPr>
          </w:p>
        </w:tc>
      </w:tr>
      <w:tr w14:paraId="4EA9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04DFF917">
            <w:pPr>
              <w:pStyle w:val="10"/>
              <w:rPr>
                <w:rFonts w:ascii="Times New Roman"/>
                <w:sz w:val="16"/>
              </w:rPr>
            </w:pPr>
          </w:p>
        </w:tc>
        <w:tc>
          <w:tcPr>
            <w:tcW w:w="3000" w:type="dxa"/>
          </w:tcPr>
          <w:p w14:paraId="6B6F5E4D">
            <w:pPr>
              <w:pStyle w:val="10"/>
              <w:rPr>
                <w:rFonts w:ascii="Times New Roman"/>
                <w:sz w:val="16"/>
              </w:rPr>
            </w:pPr>
          </w:p>
        </w:tc>
        <w:tc>
          <w:tcPr>
            <w:tcW w:w="6045" w:type="dxa"/>
          </w:tcPr>
          <w:p w14:paraId="61A3F662">
            <w:pPr>
              <w:pStyle w:val="10"/>
              <w:spacing w:before="12"/>
              <w:ind w:left="30"/>
              <w:rPr>
                <w:sz w:val="16"/>
              </w:rPr>
            </w:pPr>
            <w:r>
              <w:rPr>
                <w:w w:val="105"/>
                <w:sz w:val="16"/>
              </w:rPr>
              <w:t>（三十）抗疫特别国债安排的支出</w:t>
            </w:r>
          </w:p>
        </w:tc>
        <w:tc>
          <w:tcPr>
            <w:tcW w:w="2955" w:type="dxa"/>
          </w:tcPr>
          <w:p w14:paraId="225DE8D6">
            <w:pPr>
              <w:pStyle w:val="10"/>
              <w:rPr>
                <w:rFonts w:ascii="Times New Roman"/>
                <w:sz w:val="16"/>
              </w:rPr>
            </w:pPr>
          </w:p>
        </w:tc>
      </w:tr>
      <w:tr w14:paraId="207B9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6045" w:type="dxa"/>
          </w:tcPr>
          <w:p w14:paraId="392BEE69">
            <w:pPr>
              <w:pStyle w:val="10"/>
              <w:rPr>
                <w:rFonts w:ascii="Times New Roman"/>
                <w:sz w:val="16"/>
              </w:rPr>
            </w:pPr>
          </w:p>
        </w:tc>
        <w:tc>
          <w:tcPr>
            <w:tcW w:w="3000" w:type="dxa"/>
          </w:tcPr>
          <w:p w14:paraId="7489DFD3">
            <w:pPr>
              <w:pStyle w:val="10"/>
              <w:rPr>
                <w:rFonts w:ascii="Times New Roman"/>
                <w:sz w:val="16"/>
              </w:rPr>
            </w:pPr>
          </w:p>
        </w:tc>
        <w:tc>
          <w:tcPr>
            <w:tcW w:w="6045" w:type="dxa"/>
          </w:tcPr>
          <w:p w14:paraId="79D7DB03">
            <w:pPr>
              <w:pStyle w:val="10"/>
              <w:spacing w:before="12"/>
              <w:ind w:left="30"/>
              <w:rPr>
                <w:sz w:val="16"/>
              </w:rPr>
            </w:pPr>
            <w:r>
              <w:rPr>
                <w:w w:val="105"/>
                <w:sz w:val="16"/>
              </w:rPr>
              <w:t>二、年终结转结余</w:t>
            </w:r>
          </w:p>
        </w:tc>
        <w:tc>
          <w:tcPr>
            <w:tcW w:w="2955" w:type="dxa"/>
          </w:tcPr>
          <w:p w14:paraId="1D26595A">
            <w:pPr>
              <w:pStyle w:val="10"/>
              <w:rPr>
                <w:rFonts w:ascii="Times New Roman"/>
                <w:sz w:val="16"/>
              </w:rPr>
            </w:pPr>
          </w:p>
        </w:tc>
      </w:tr>
      <w:tr w14:paraId="172A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6045" w:type="dxa"/>
          </w:tcPr>
          <w:p w14:paraId="368522F3">
            <w:pPr>
              <w:pStyle w:val="10"/>
              <w:spacing w:before="12"/>
              <w:ind w:left="30"/>
              <w:rPr>
                <w:sz w:val="16"/>
              </w:rPr>
            </w:pPr>
            <w:r>
              <w:rPr>
                <w:w w:val="105"/>
                <w:sz w:val="16"/>
              </w:rPr>
              <w:t>收 入 总 计</w:t>
            </w:r>
          </w:p>
        </w:tc>
        <w:tc>
          <w:tcPr>
            <w:tcW w:w="3000" w:type="dxa"/>
          </w:tcPr>
          <w:p w14:paraId="46563292">
            <w:pPr>
              <w:pStyle w:val="10"/>
              <w:spacing w:before="12"/>
              <w:ind w:right="20"/>
              <w:jc w:val="right"/>
              <w:rPr>
                <w:sz w:val="16"/>
              </w:rPr>
            </w:pPr>
            <w:r>
              <w:rPr>
                <w:sz w:val="16"/>
              </w:rPr>
              <w:t>393.79</w:t>
            </w:r>
          </w:p>
        </w:tc>
        <w:tc>
          <w:tcPr>
            <w:tcW w:w="6045" w:type="dxa"/>
          </w:tcPr>
          <w:p w14:paraId="119AB2D1">
            <w:pPr>
              <w:pStyle w:val="10"/>
              <w:spacing w:before="12"/>
              <w:ind w:left="30"/>
              <w:rPr>
                <w:sz w:val="16"/>
              </w:rPr>
            </w:pPr>
            <w:r>
              <w:rPr>
                <w:w w:val="105"/>
                <w:sz w:val="16"/>
              </w:rPr>
              <w:t>支 出 总 计</w:t>
            </w:r>
          </w:p>
        </w:tc>
        <w:tc>
          <w:tcPr>
            <w:tcW w:w="2955" w:type="dxa"/>
          </w:tcPr>
          <w:p w14:paraId="3C43E379">
            <w:pPr>
              <w:pStyle w:val="10"/>
              <w:spacing w:before="12"/>
              <w:ind w:right="20"/>
              <w:jc w:val="right"/>
              <w:rPr>
                <w:sz w:val="16"/>
              </w:rPr>
            </w:pPr>
            <w:r>
              <w:rPr>
                <w:sz w:val="16"/>
              </w:rPr>
              <w:t>393.79</w:t>
            </w:r>
          </w:p>
        </w:tc>
      </w:tr>
    </w:tbl>
    <w:p w14:paraId="2C22F955">
      <w:pPr>
        <w:spacing w:after="0"/>
        <w:jc w:val="right"/>
        <w:rPr>
          <w:sz w:val="16"/>
        </w:rPr>
        <w:sectPr>
          <w:pgSz w:w="18710" w:h="11910" w:orient="landscape"/>
          <w:pgMar w:top="520" w:right="220" w:bottom="280" w:left="100" w:header="320" w:footer="0" w:gutter="0"/>
          <w:cols w:space="720" w:num="1"/>
        </w:sectPr>
      </w:pPr>
    </w:p>
    <w:p w14:paraId="65E873E4">
      <w:pPr>
        <w:pStyle w:val="5"/>
        <w:spacing w:before="7"/>
        <w:rPr>
          <w:sz w:val="16"/>
        </w:rPr>
      </w:pPr>
    </w:p>
    <w:p w14:paraId="46C327CF">
      <w:pPr>
        <w:pStyle w:val="2"/>
        <w:ind w:left="4308" w:right="2302"/>
      </w:pPr>
      <w:r>
        <w:t>一般公共预算支出表</w:t>
      </w:r>
    </w:p>
    <w:p w14:paraId="06C8FA4E">
      <w:pPr>
        <w:tabs>
          <w:tab w:val="left" w:pos="16924"/>
        </w:tabs>
        <w:spacing w:before="301"/>
        <w:ind w:left="200" w:right="0" w:firstLine="0"/>
        <w:jc w:val="left"/>
        <w:rPr>
          <w:sz w:val="18"/>
        </w:rPr>
      </w:pPr>
      <w:r>
        <w:rPr>
          <w:b/>
          <w:spacing w:val="15"/>
          <w:sz w:val="18"/>
        </w:rPr>
        <w:t>单位：沅陵县档案</w:t>
      </w:r>
      <w:r>
        <w:rPr>
          <w:b/>
          <w:sz w:val="18"/>
        </w:rPr>
        <w:t>馆</w:t>
      </w:r>
      <w:r>
        <w:rPr>
          <w:b/>
          <w:sz w:val="18"/>
        </w:rPr>
        <w:tab/>
      </w:r>
      <w:r>
        <w:rPr>
          <w:sz w:val="18"/>
        </w:rPr>
        <w:t>金额单位：万元</w:t>
      </w:r>
    </w:p>
    <w:p w14:paraId="177DEFA1">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660"/>
        <w:gridCol w:w="735"/>
        <w:gridCol w:w="1440"/>
        <w:gridCol w:w="3345"/>
        <w:gridCol w:w="1530"/>
        <w:gridCol w:w="1935"/>
        <w:gridCol w:w="1920"/>
        <w:gridCol w:w="1935"/>
        <w:gridCol w:w="1920"/>
        <w:gridCol w:w="1980"/>
      </w:tblGrid>
      <w:tr w14:paraId="4AF0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040" w:type="dxa"/>
            <w:gridSpan w:val="3"/>
            <w:vMerge w:val="restart"/>
          </w:tcPr>
          <w:p w14:paraId="39FBEC3E">
            <w:pPr>
              <w:pStyle w:val="10"/>
              <w:rPr>
                <w:sz w:val="18"/>
              </w:rPr>
            </w:pPr>
          </w:p>
          <w:p w14:paraId="766FB24A">
            <w:pPr>
              <w:pStyle w:val="10"/>
              <w:spacing w:before="137"/>
              <w:ind w:left="630"/>
              <w:rPr>
                <w:b/>
                <w:sz w:val="18"/>
              </w:rPr>
            </w:pPr>
            <w:r>
              <w:rPr>
                <w:b/>
                <w:sz w:val="18"/>
              </w:rPr>
              <w:t>功能科目</w:t>
            </w:r>
          </w:p>
        </w:tc>
        <w:tc>
          <w:tcPr>
            <w:tcW w:w="1440" w:type="dxa"/>
            <w:vMerge w:val="restart"/>
          </w:tcPr>
          <w:p w14:paraId="1374ED1F">
            <w:pPr>
              <w:pStyle w:val="10"/>
              <w:rPr>
                <w:sz w:val="18"/>
              </w:rPr>
            </w:pPr>
          </w:p>
          <w:p w14:paraId="71E0F316">
            <w:pPr>
              <w:pStyle w:val="10"/>
              <w:rPr>
                <w:sz w:val="18"/>
              </w:rPr>
            </w:pPr>
          </w:p>
          <w:p w14:paraId="47079366">
            <w:pPr>
              <w:pStyle w:val="10"/>
              <w:spacing w:before="3"/>
              <w:rPr>
                <w:sz w:val="24"/>
              </w:rPr>
            </w:pPr>
          </w:p>
          <w:p w14:paraId="7DA41D81">
            <w:pPr>
              <w:pStyle w:val="10"/>
              <w:ind w:left="330"/>
              <w:rPr>
                <w:b/>
                <w:sz w:val="18"/>
              </w:rPr>
            </w:pPr>
            <w:r>
              <w:rPr>
                <w:b/>
                <w:sz w:val="18"/>
              </w:rPr>
              <w:t>科目编码</w:t>
            </w:r>
          </w:p>
        </w:tc>
        <w:tc>
          <w:tcPr>
            <w:tcW w:w="3345" w:type="dxa"/>
            <w:vMerge w:val="restart"/>
          </w:tcPr>
          <w:p w14:paraId="6AF658D1">
            <w:pPr>
              <w:pStyle w:val="10"/>
              <w:rPr>
                <w:sz w:val="18"/>
              </w:rPr>
            </w:pPr>
          </w:p>
          <w:p w14:paraId="2FD14F80">
            <w:pPr>
              <w:pStyle w:val="10"/>
              <w:rPr>
                <w:sz w:val="18"/>
              </w:rPr>
            </w:pPr>
          </w:p>
          <w:p w14:paraId="360DDF66">
            <w:pPr>
              <w:pStyle w:val="10"/>
              <w:spacing w:before="3"/>
              <w:rPr>
                <w:sz w:val="24"/>
              </w:rPr>
            </w:pPr>
          </w:p>
          <w:p w14:paraId="57B4B10B">
            <w:pPr>
              <w:pStyle w:val="10"/>
              <w:ind w:left="1276" w:right="1290"/>
              <w:jc w:val="center"/>
              <w:rPr>
                <w:b/>
                <w:sz w:val="18"/>
              </w:rPr>
            </w:pPr>
            <w:r>
              <w:rPr>
                <w:b/>
                <w:sz w:val="18"/>
              </w:rPr>
              <w:t>科目名称</w:t>
            </w:r>
          </w:p>
        </w:tc>
        <w:tc>
          <w:tcPr>
            <w:tcW w:w="1530" w:type="dxa"/>
            <w:vMerge w:val="restart"/>
          </w:tcPr>
          <w:p w14:paraId="0571E98F">
            <w:pPr>
              <w:pStyle w:val="10"/>
              <w:rPr>
                <w:sz w:val="18"/>
              </w:rPr>
            </w:pPr>
          </w:p>
          <w:p w14:paraId="2E497815">
            <w:pPr>
              <w:pStyle w:val="10"/>
              <w:rPr>
                <w:sz w:val="18"/>
              </w:rPr>
            </w:pPr>
          </w:p>
          <w:p w14:paraId="36867150">
            <w:pPr>
              <w:pStyle w:val="10"/>
              <w:spacing w:before="3"/>
              <w:rPr>
                <w:sz w:val="24"/>
              </w:rPr>
            </w:pPr>
          </w:p>
          <w:p w14:paraId="2F0ED2E5">
            <w:pPr>
              <w:pStyle w:val="10"/>
              <w:ind w:left="556" w:right="556"/>
              <w:jc w:val="center"/>
              <w:rPr>
                <w:b/>
                <w:sz w:val="18"/>
              </w:rPr>
            </w:pPr>
            <w:r>
              <w:rPr>
                <w:b/>
                <w:sz w:val="18"/>
              </w:rPr>
              <w:t>合计</w:t>
            </w:r>
          </w:p>
        </w:tc>
        <w:tc>
          <w:tcPr>
            <w:tcW w:w="7710" w:type="dxa"/>
            <w:gridSpan w:val="4"/>
          </w:tcPr>
          <w:p w14:paraId="396C32D1">
            <w:pPr>
              <w:pStyle w:val="10"/>
              <w:spacing w:before="112"/>
              <w:ind w:left="3466" w:right="3466"/>
              <w:jc w:val="center"/>
              <w:rPr>
                <w:b/>
                <w:sz w:val="18"/>
              </w:rPr>
            </w:pPr>
            <w:r>
              <w:rPr>
                <w:b/>
                <w:sz w:val="18"/>
              </w:rPr>
              <w:t>基本支出</w:t>
            </w:r>
          </w:p>
        </w:tc>
        <w:tc>
          <w:tcPr>
            <w:tcW w:w="1980" w:type="dxa"/>
            <w:vMerge w:val="restart"/>
          </w:tcPr>
          <w:p w14:paraId="25DD680E">
            <w:pPr>
              <w:pStyle w:val="10"/>
              <w:rPr>
                <w:sz w:val="18"/>
              </w:rPr>
            </w:pPr>
          </w:p>
          <w:p w14:paraId="7380C43B">
            <w:pPr>
              <w:pStyle w:val="10"/>
              <w:rPr>
                <w:sz w:val="18"/>
              </w:rPr>
            </w:pPr>
          </w:p>
          <w:p w14:paraId="6BFF236E">
            <w:pPr>
              <w:pStyle w:val="10"/>
              <w:spacing w:before="3"/>
              <w:rPr>
                <w:sz w:val="24"/>
              </w:rPr>
            </w:pPr>
          </w:p>
          <w:p w14:paraId="32AC6044">
            <w:pPr>
              <w:pStyle w:val="10"/>
              <w:ind w:left="600"/>
              <w:rPr>
                <w:b/>
                <w:sz w:val="18"/>
              </w:rPr>
            </w:pPr>
            <w:r>
              <w:rPr>
                <w:b/>
                <w:sz w:val="18"/>
              </w:rPr>
              <w:t>项目支出</w:t>
            </w:r>
          </w:p>
        </w:tc>
      </w:tr>
      <w:tr w14:paraId="7E9A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40" w:type="dxa"/>
            <w:gridSpan w:val="3"/>
            <w:vMerge w:val="continue"/>
            <w:tcBorders>
              <w:top w:val="nil"/>
            </w:tcBorders>
          </w:tcPr>
          <w:p w14:paraId="6374397F">
            <w:pPr>
              <w:rPr>
                <w:sz w:val="2"/>
                <w:szCs w:val="2"/>
              </w:rPr>
            </w:pPr>
          </w:p>
        </w:tc>
        <w:tc>
          <w:tcPr>
            <w:tcW w:w="1440" w:type="dxa"/>
            <w:vMerge w:val="continue"/>
            <w:tcBorders>
              <w:top w:val="nil"/>
            </w:tcBorders>
          </w:tcPr>
          <w:p w14:paraId="48E48076">
            <w:pPr>
              <w:rPr>
                <w:sz w:val="2"/>
                <w:szCs w:val="2"/>
              </w:rPr>
            </w:pPr>
          </w:p>
        </w:tc>
        <w:tc>
          <w:tcPr>
            <w:tcW w:w="3345" w:type="dxa"/>
            <w:vMerge w:val="continue"/>
            <w:tcBorders>
              <w:top w:val="nil"/>
            </w:tcBorders>
          </w:tcPr>
          <w:p w14:paraId="7C12B93E">
            <w:pPr>
              <w:rPr>
                <w:sz w:val="2"/>
                <w:szCs w:val="2"/>
              </w:rPr>
            </w:pPr>
          </w:p>
        </w:tc>
        <w:tc>
          <w:tcPr>
            <w:tcW w:w="1530" w:type="dxa"/>
            <w:vMerge w:val="continue"/>
            <w:tcBorders>
              <w:top w:val="nil"/>
            </w:tcBorders>
          </w:tcPr>
          <w:p w14:paraId="428EAF80">
            <w:pPr>
              <w:rPr>
                <w:sz w:val="2"/>
                <w:szCs w:val="2"/>
              </w:rPr>
            </w:pPr>
          </w:p>
        </w:tc>
        <w:tc>
          <w:tcPr>
            <w:tcW w:w="1935" w:type="dxa"/>
            <w:vMerge w:val="restart"/>
          </w:tcPr>
          <w:p w14:paraId="4085ED46">
            <w:pPr>
              <w:pStyle w:val="10"/>
              <w:rPr>
                <w:sz w:val="18"/>
              </w:rPr>
            </w:pPr>
          </w:p>
          <w:p w14:paraId="6105E73C">
            <w:pPr>
              <w:pStyle w:val="10"/>
              <w:spacing w:before="5"/>
              <w:rPr>
                <w:sz w:val="22"/>
              </w:rPr>
            </w:pPr>
          </w:p>
          <w:p w14:paraId="1B33D079">
            <w:pPr>
              <w:pStyle w:val="10"/>
              <w:ind w:left="752" w:right="766"/>
              <w:jc w:val="center"/>
              <w:rPr>
                <w:b/>
                <w:sz w:val="18"/>
              </w:rPr>
            </w:pPr>
            <w:r>
              <w:rPr>
                <w:b/>
                <w:sz w:val="18"/>
              </w:rPr>
              <w:t>小计</w:t>
            </w:r>
          </w:p>
        </w:tc>
        <w:tc>
          <w:tcPr>
            <w:tcW w:w="3855" w:type="dxa"/>
            <w:gridSpan w:val="2"/>
          </w:tcPr>
          <w:p w14:paraId="56791279">
            <w:pPr>
              <w:pStyle w:val="10"/>
              <w:spacing w:before="127"/>
              <w:ind w:left="1531" w:right="1545"/>
              <w:jc w:val="center"/>
              <w:rPr>
                <w:b/>
                <w:sz w:val="18"/>
              </w:rPr>
            </w:pPr>
            <w:r>
              <w:rPr>
                <w:b/>
                <w:sz w:val="18"/>
              </w:rPr>
              <w:t>人员经费</w:t>
            </w:r>
          </w:p>
        </w:tc>
        <w:tc>
          <w:tcPr>
            <w:tcW w:w="1920" w:type="dxa"/>
            <w:vMerge w:val="restart"/>
          </w:tcPr>
          <w:p w14:paraId="2D51B117">
            <w:pPr>
              <w:pStyle w:val="10"/>
              <w:rPr>
                <w:sz w:val="18"/>
              </w:rPr>
            </w:pPr>
          </w:p>
          <w:p w14:paraId="682D5678">
            <w:pPr>
              <w:pStyle w:val="10"/>
              <w:spacing w:before="5"/>
              <w:rPr>
                <w:sz w:val="22"/>
              </w:rPr>
            </w:pPr>
          </w:p>
          <w:p w14:paraId="4BB93000">
            <w:pPr>
              <w:pStyle w:val="10"/>
              <w:ind w:left="570"/>
              <w:rPr>
                <w:b/>
                <w:sz w:val="18"/>
              </w:rPr>
            </w:pPr>
            <w:r>
              <w:rPr>
                <w:b/>
                <w:sz w:val="18"/>
              </w:rPr>
              <w:t>公用经费</w:t>
            </w:r>
          </w:p>
        </w:tc>
        <w:tc>
          <w:tcPr>
            <w:tcW w:w="1980" w:type="dxa"/>
            <w:vMerge w:val="continue"/>
            <w:tcBorders>
              <w:top w:val="nil"/>
            </w:tcBorders>
          </w:tcPr>
          <w:p w14:paraId="721A3F16">
            <w:pPr>
              <w:rPr>
                <w:sz w:val="2"/>
                <w:szCs w:val="2"/>
              </w:rPr>
            </w:pPr>
          </w:p>
        </w:tc>
      </w:tr>
      <w:tr w14:paraId="09CC0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645" w:type="dxa"/>
          </w:tcPr>
          <w:p w14:paraId="7B559227">
            <w:pPr>
              <w:pStyle w:val="10"/>
              <w:spacing w:before="6"/>
              <w:rPr>
                <w:sz w:val="20"/>
              </w:rPr>
            </w:pPr>
          </w:p>
          <w:p w14:paraId="1A851A42">
            <w:pPr>
              <w:pStyle w:val="10"/>
              <w:jc w:val="center"/>
              <w:rPr>
                <w:b/>
                <w:sz w:val="18"/>
              </w:rPr>
            </w:pPr>
            <w:r>
              <w:rPr>
                <w:b/>
                <w:w w:val="99"/>
                <w:sz w:val="18"/>
              </w:rPr>
              <w:t>类</w:t>
            </w:r>
          </w:p>
        </w:tc>
        <w:tc>
          <w:tcPr>
            <w:tcW w:w="660" w:type="dxa"/>
          </w:tcPr>
          <w:p w14:paraId="67941F9B">
            <w:pPr>
              <w:pStyle w:val="10"/>
              <w:spacing w:before="6"/>
              <w:rPr>
                <w:sz w:val="20"/>
              </w:rPr>
            </w:pPr>
          </w:p>
          <w:p w14:paraId="76CBF871">
            <w:pPr>
              <w:pStyle w:val="10"/>
              <w:ind w:right="14"/>
              <w:jc w:val="center"/>
              <w:rPr>
                <w:b/>
                <w:sz w:val="18"/>
              </w:rPr>
            </w:pPr>
            <w:r>
              <w:rPr>
                <w:b/>
                <w:w w:val="99"/>
                <w:sz w:val="18"/>
              </w:rPr>
              <w:t>款</w:t>
            </w:r>
          </w:p>
        </w:tc>
        <w:tc>
          <w:tcPr>
            <w:tcW w:w="735" w:type="dxa"/>
          </w:tcPr>
          <w:p w14:paraId="5D119EEA">
            <w:pPr>
              <w:pStyle w:val="10"/>
              <w:spacing w:before="6"/>
              <w:rPr>
                <w:sz w:val="20"/>
              </w:rPr>
            </w:pPr>
          </w:p>
          <w:p w14:paraId="60FE730F">
            <w:pPr>
              <w:pStyle w:val="10"/>
              <w:ind w:left="270"/>
              <w:rPr>
                <w:b/>
                <w:sz w:val="18"/>
              </w:rPr>
            </w:pPr>
            <w:r>
              <w:rPr>
                <w:b/>
                <w:w w:val="99"/>
                <w:sz w:val="18"/>
              </w:rPr>
              <w:t>项</w:t>
            </w:r>
          </w:p>
        </w:tc>
        <w:tc>
          <w:tcPr>
            <w:tcW w:w="1440" w:type="dxa"/>
            <w:vMerge w:val="continue"/>
            <w:tcBorders>
              <w:top w:val="nil"/>
            </w:tcBorders>
          </w:tcPr>
          <w:p w14:paraId="5DA2E1D9">
            <w:pPr>
              <w:rPr>
                <w:sz w:val="2"/>
                <w:szCs w:val="2"/>
              </w:rPr>
            </w:pPr>
          </w:p>
        </w:tc>
        <w:tc>
          <w:tcPr>
            <w:tcW w:w="3345" w:type="dxa"/>
            <w:vMerge w:val="continue"/>
            <w:tcBorders>
              <w:top w:val="nil"/>
            </w:tcBorders>
          </w:tcPr>
          <w:p w14:paraId="1C07A06A">
            <w:pPr>
              <w:rPr>
                <w:sz w:val="2"/>
                <w:szCs w:val="2"/>
              </w:rPr>
            </w:pPr>
          </w:p>
        </w:tc>
        <w:tc>
          <w:tcPr>
            <w:tcW w:w="1530" w:type="dxa"/>
            <w:vMerge w:val="continue"/>
            <w:tcBorders>
              <w:top w:val="nil"/>
            </w:tcBorders>
          </w:tcPr>
          <w:p w14:paraId="16331311">
            <w:pPr>
              <w:rPr>
                <w:sz w:val="2"/>
                <w:szCs w:val="2"/>
              </w:rPr>
            </w:pPr>
          </w:p>
        </w:tc>
        <w:tc>
          <w:tcPr>
            <w:tcW w:w="1935" w:type="dxa"/>
            <w:vMerge w:val="continue"/>
            <w:tcBorders>
              <w:top w:val="nil"/>
            </w:tcBorders>
          </w:tcPr>
          <w:p w14:paraId="6A114D6D">
            <w:pPr>
              <w:rPr>
                <w:sz w:val="2"/>
                <w:szCs w:val="2"/>
              </w:rPr>
            </w:pPr>
          </w:p>
        </w:tc>
        <w:tc>
          <w:tcPr>
            <w:tcW w:w="1920" w:type="dxa"/>
          </w:tcPr>
          <w:p w14:paraId="04F2967E">
            <w:pPr>
              <w:pStyle w:val="10"/>
              <w:spacing w:before="6"/>
              <w:rPr>
                <w:sz w:val="20"/>
              </w:rPr>
            </w:pPr>
          </w:p>
          <w:p w14:paraId="5E81D378">
            <w:pPr>
              <w:pStyle w:val="10"/>
              <w:ind w:left="375"/>
              <w:rPr>
                <w:b/>
                <w:sz w:val="18"/>
              </w:rPr>
            </w:pPr>
            <w:r>
              <w:rPr>
                <w:b/>
                <w:sz w:val="18"/>
              </w:rPr>
              <w:t>工资福利支出</w:t>
            </w:r>
          </w:p>
        </w:tc>
        <w:tc>
          <w:tcPr>
            <w:tcW w:w="1935" w:type="dxa"/>
          </w:tcPr>
          <w:p w14:paraId="0023A63A">
            <w:pPr>
              <w:pStyle w:val="10"/>
              <w:spacing w:before="6"/>
              <w:rPr>
                <w:sz w:val="20"/>
              </w:rPr>
            </w:pPr>
          </w:p>
          <w:p w14:paraId="315DCA4D">
            <w:pPr>
              <w:pStyle w:val="10"/>
              <w:ind w:left="90"/>
              <w:rPr>
                <w:b/>
                <w:sz w:val="18"/>
              </w:rPr>
            </w:pPr>
            <w:r>
              <w:rPr>
                <w:b/>
                <w:sz w:val="18"/>
              </w:rPr>
              <w:t>对个人和家庭的补助</w:t>
            </w:r>
          </w:p>
        </w:tc>
        <w:tc>
          <w:tcPr>
            <w:tcW w:w="1920" w:type="dxa"/>
            <w:vMerge w:val="continue"/>
            <w:tcBorders>
              <w:top w:val="nil"/>
            </w:tcBorders>
          </w:tcPr>
          <w:p w14:paraId="67667714">
            <w:pPr>
              <w:rPr>
                <w:sz w:val="2"/>
                <w:szCs w:val="2"/>
              </w:rPr>
            </w:pPr>
          </w:p>
        </w:tc>
        <w:tc>
          <w:tcPr>
            <w:tcW w:w="1980" w:type="dxa"/>
            <w:vMerge w:val="continue"/>
            <w:tcBorders>
              <w:top w:val="nil"/>
            </w:tcBorders>
          </w:tcPr>
          <w:p w14:paraId="21D8BA33">
            <w:pPr>
              <w:rPr>
                <w:sz w:val="2"/>
                <w:szCs w:val="2"/>
              </w:rPr>
            </w:pPr>
          </w:p>
        </w:tc>
      </w:tr>
      <w:tr w14:paraId="2151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45" w:type="dxa"/>
          </w:tcPr>
          <w:p w14:paraId="031422B7">
            <w:pPr>
              <w:pStyle w:val="10"/>
              <w:rPr>
                <w:rFonts w:ascii="Times New Roman"/>
                <w:sz w:val="16"/>
              </w:rPr>
            </w:pPr>
          </w:p>
        </w:tc>
        <w:tc>
          <w:tcPr>
            <w:tcW w:w="660" w:type="dxa"/>
          </w:tcPr>
          <w:p w14:paraId="5D63FBE0">
            <w:pPr>
              <w:pStyle w:val="10"/>
              <w:rPr>
                <w:rFonts w:ascii="Times New Roman"/>
                <w:sz w:val="16"/>
              </w:rPr>
            </w:pPr>
          </w:p>
        </w:tc>
        <w:tc>
          <w:tcPr>
            <w:tcW w:w="735" w:type="dxa"/>
          </w:tcPr>
          <w:p w14:paraId="1B861D59">
            <w:pPr>
              <w:pStyle w:val="10"/>
              <w:rPr>
                <w:rFonts w:ascii="Times New Roman"/>
                <w:sz w:val="16"/>
              </w:rPr>
            </w:pPr>
          </w:p>
        </w:tc>
        <w:tc>
          <w:tcPr>
            <w:tcW w:w="1440" w:type="dxa"/>
          </w:tcPr>
          <w:p w14:paraId="592D0603">
            <w:pPr>
              <w:pStyle w:val="10"/>
              <w:rPr>
                <w:rFonts w:ascii="Times New Roman"/>
                <w:sz w:val="16"/>
              </w:rPr>
            </w:pPr>
          </w:p>
        </w:tc>
        <w:tc>
          <w:tcPr>
            <w:tcW w:w="3345" w:type="dxa"/>
          </w:tcPr>
          <w:p w14:paraId="7B43101D">
            <w:pPr>
              <w:pStyle w:val="10"/>
              <w:spacing w:before="102"/>
              <w:ind w:left="30"/>
              <w:rPr>
                <w:sz w:val="16"/>
              </w:rPr>
            </w:pPr>
            <w:r>
              <w:rPr>
                <w:w w:val="105"/>
                <w:sz w:val="16"/>
              </w:rPr>
              <w:t>合计</w:t>
            </w:r>
          </w:p>
        </w:tc>
        <w:tc>
          <w:tcPr>
            <w:tcW w:w="1530" w:type="dxa"/>
          </w:tcPr>
          <w:p w14:paraId="11894E78">
            <w:pPr>
              <w:pStyle w:val="10"/>
              <w:spacing w:before="102"/>
              <w:ind w:right="20"/>
              <w:jc w:val="right"/>
              <w:rPr>
                <w:sz w:val="16"/>
              </w:rPr>
            </w:pPr>
            <w:r>
              <w:rPr>
                <w:sz w:val="16"/>
              </w:rPr>
              <w:t>393.79</w:t>
            </w:r>
          </w:p>
        </w:tc>
        <w:tc>
          <w:tcPr>
            <w:tcW w:w="1935" w:type="dxa"/>
          </w:tcPr>
          <w:p w14:paraId="4778E0D6">
            <w:pPr>
              <w:pStyle w:val="10"/>
              <w:spacing w:before="102"/>
              <w:ind w:right="20"/>
              <w:jc w:val="right"/>
              <w:rPr>
                <w:sz w:val="16"/>
              </w:rPr>
            </w:pPr>
            <w:r>
              <w:rPr>
                <w:sz w:val="16"/>
              </w:rPr>
              <w:t>137.64</w:t>
            </w:r>
          </w:p>
        </w:tc>
        <w:tc>
          <w:tcPr>
            <w:tcW w:w="1920" w:type="dxa"/>
          </w:tcPr>
          <w:p w14:paraId="1664FB5D">
            <w:pPr>
              <w:pStyle w:val="10"/>
              <w:spacing w:before="102"/>
              <w:ind w:right="20"/>
              <w:jc w:val="right"/>
              <w:rPr>
                <w:sz w:val="16"/>
              </w:rPr>
            </w:pPr>
            <w:r>
              <w:rPr>
                <w:sz w:val="16"/>
              </w:rPr>
              <w:t>116.38</w:t>
            </w:r>
          </w:p>
        </w:tc>
        <w:tc>
          <w:tcPr>
            <w:tcW w:w="1935" w:type="dxa"/>
          </w:tcPr>
          <w:p w14:paraId="4B8B075F">
            <w:pPr>
              <w:pStyle w:val="10"/>
              <w:spacing w:before="102"/>
              <w:ind w:right="20"/>
              <w:jc w:val="right"/>
              <w:rPr>
                <w:sz w:val="16"/>
              </w:rPr>
            </w:pPr>
            <w:r>
              <w:rPr>
                <w:sz w:val="16"/>
              </w:rPr>
              <w:t>2.70</w:t>
            </w:r>
          </w:p>
        </w:tc>
        <w:tc>
          <w:tcPr>
            <w:tcW w:w="1920" w:type="dxa"/>
          </w:tcPr>
          <w:p w14:paraId="6A53CFFF">
            <w:pPr>
              <w:pStyle w:val="10"/>
              <w:spacing w:before="102"/>
              <w:ind w:right="20"/>
              <w:jc w:val="right"/>
              <w:rPr>
                <w:sz w:val="16"/>
              </w:rPr>
            </w:pPr>
            <w:r>
              <w:rPr>
                <w:sz w:val="16"/>
              </w:rPr>
              <w:t>18.56</w:t>
            </w:r>
          </w:p>
        </w:tc>
        <w:tc>
          <w:tcPr>
            <w:tcW w:w="1980" w:type="dxa"/>
          </w:tcPr>
          <w:p w14:paraId="3A71D03B">
            <w:pPr>
              <w:pStyle w:val="10"/>
              <w:spacing w:before="102"/>
              <w:ind w:right="20"/>
              <w:jc w:val="right"/>
              <w:rPr>
                <w:sz w:val="16"/>
              </w:rPr>
            </w:pPr>
            <w:r>
              <w:rPr>
                <w:sz w:val="16"/>
              </w:rPr>
              <w:t>256.15</w:t>
            </w:r>
          </w:p>
        </w:tc>
      </w:tr>
      <w:tr w14:paraId="240BC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45" w:type="dxa"/>
          </w:tcPr>
          <w:p w14:paraId="355F5A3B">
            <w:pPr>
              <w:pStyle w:val="10"/>
              <w:rPr>
                <w:rFonts w:ascii="Times New Roman"/>
                <w:sz w:val="16"/>
              </w:rPr>
            </w:pPr>
          </w:p>
        </w:tc>
        <w:tc>
          <w:tcPr>
            <w:tcW w:w="660" w:type="dxa"/>
          </w:tcPr>
          <w:p w14:paraId="1B0A7828">
            <w:pPr>
              <w:pStyle w:val="10"/>
              <w:rPr>
                <w:rFonts w:ascii="Times New Roman"/>
                <w:sz w:val="16"/>
              </w:rPr>
            </w:pPr>
          </w:p>
        </w:tc>
        <w:tc>
          <w:tcPr>
            <w:tcW w:w="735" w:type="dxa"/>
          </w:tcPr>
          <w:p w14:paraId="6FB47955">
            <w:pPr>
              <w:pStyle w:val="10"/>
              <w:rPr>
                <w:rFonts w:ascii="Times New Roman"/>
                <w:sz w:val="16"/>
              </w:rPr>
            </w:pPr>
          </w:p>
        </w:tc>
        <w:tc>
          <w:tcPr>
            <w:tcW w:w="1440" w:type="dxa"/>
          </w:tcPr>
          <w:p w14:paraId="4B9A8C8F">
            <w:pPr>
              <w:pStyle w:val="10"/>
              <w:spacing w:before="117"/>
              <w:ind w:left="30"/>
              <w:rPr>
                <w:sz w:val="16"/>
              </w:rPr>
            </w:pPr>
            <w:r>
              <w:rPr>
                <w:w w:val="105"/>
                <w:sz w:val="16"/>
              </w:rPr>
              <w:t>217</w:t>
            </w:r>
          </w:p>
        </w:tc>
        <w:tc>
          <w:tcPr>
            <w:tcW w:w="3345" w:type="dxa"/>
          </w:tcPr>
          <w:p w14:paraId="025C3C19">
            <w:pPr>
              <w:pStyle w:val="10"/>
              <w:spacing w:before="117"/>
              <w:ind w:left="30"/>
              <w:rPr>
                <w:sz w:val="16"/>
              </w:rPr>
            </w:pPr>
            <w:r>
              <w:rPr>
                <w:w w:val="105"/>
                <w:sz w:val="16"/>
              </w:rPr>
              <w:t>沅陵县档案馆</w:t>
            </w:r>
          </w:p>
        </w:tc>
        <w:tc>
          <w:tcPr>
            <w:tcW w:w="1530" w:type="dxa"/>
          </w:tcPr>
          <w:p w14:paraId="148D4A73">
            <w:pPr>
              <w:pStyle w:val="10"/>
              <w:spacing w:before="117"/>
              <w:ind w:right="20"/>
              <w:jc w:val="right"/>
              <w:rPr>
                <w:sz w:val="16"/>
              </w:rPr>
            </w:pPr>
            <w:r>
              <w:rPr>
                <w:sz w:val="16"/>
              </w:rPr>
              <w:t>393.79</w:t>
            </w:r>
          </w:p>
        </w:tc>
        <w:tc>
          <w:tcPr>
            <w:tcW w:w="1935" w:type="dxa"/>
          </w:tcPr>
          <w:p w14:paraId="2DF522EE">
            <w:pPr>
              <w:pStyle w:val="10"/>
              <w:spacing w:before="117"/>
              <w:ind w:right="20"/>
              <w:jc w:val="right"/>
              <w:rPr>
                <w:sz w:val="16"/>
              </w:rPr>
            </w:pPr>
            <w:r>
              <w:rPr>
                <w:sz w:val="16"/>
              </w:rPr>
              <w:t>137.64</w:t>
            </w:r>
          </w:p>
        </w:tc>
        <w:tc>
          <w:tcPr>
            <w:tcW w:w="1920" w:type="dxa"/>
          </w:tcPr>
          <w:p w14:paraId="07189AA0">
            <w:pPr>
              <w:pStyle w:val="10"/>
              <w:spacing w:before="117"/>
              <w:ind w:right="20"/>
              <w:jc w:val="right"/>
              <w:rPr>
                <w:sz w:val="16"/>
              </w:rPr>
            </w:pPr>
            <w:r>
              <w:rPr>
                <w:sz w:val="16"/>
              </w:rPr>
              <w:t>116.38</w:t>
            </w:r>
          </w:p>
        </w:tc>
        <w:tc>
          <w:tcPr>
            <w:tcW w:w="1935" w:type="dxa"/>
          </w:tcPr>
          <w:p w14:paraId="343635CF">
            <w:pPr>
              <w:pStyle w:val="10"/>
              <w:spacing w:before="117"/>
              <w:ind w:right="20"/>
              <w:jc w:val="right"/>
              <w:rPr>
                <w:sz w:val="16"/>
              </w:rPr>
            </w:pPr>
            <w:r>
              <w:rPr>
                <w:sz w:val="16"/>
              </w:rPr>
              <w:t>2.70</w:t>
            </w:r>
          </w:p>
        </w:tc>
        <w:tc>
          <w:tcPr>
            <w:tcW w:w="1920" w:type="dxa"/>
          </w:tcPr>
          <w:p w14:paraId="071AEFE1">
            <w:pPr>
              <w:pStyle w:val="10"/>
              <w:spacing w:before="117"/>
              <w:ind w:right="20"/>
              <w:jc w:val="right"/>
              <w:rPr>
                <w:sz w:val="16"/>
              </w:rPr>
            </w:pPr>
            <w:r>
              <w:rPr>
                <w:sz w:val="16"/>
              </w:rPr>
              <w:t>18.56</w:t>
            </w:r>
          </w:p>
        </w:tc>
        <w:tc>
          <w:tcPr>
            <w:tcW w:w="1980" w:type="dxa"/>
          </w:tcPr>
          <w:p w14:paraId="4C9DF281">
            <w:pPr>
              <w:pStyle w:val="10"/>
              <w:spacing w:before="117"/>
              <w:ind w:right="20"/>
              <w:jc w:val="right"/>
              <w:rPr>
                <w:sz w:val="16"/>
              </w:rPr>
            </w:pPr>
            <w:r>
              <w:rPr>
                <w:sz w:val="16"/>
              </w:rPr>
              <w:t>256.15</w:t>
            </w:r>
          </w:p>
        </w:tc>
      </w:tr>
      <w:tr w14:paraId="18A1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45" w:type="dxa"/>
          </w:tcPr>
          <w:p w14:paraId="6CFB2D59">
            <w:pPr>
              <w:pStyle w:val="10"/>
              <w:rPr>
                <w:rFonts w:ascii="Times New Roman"/>
                <w:sz w:val="16"/>
              </w:rPr>
            </w:pPr>
          </w:p>
        </w:tc>
        <w:tc>
          <w:tcPr>
            <w:tcW w:w="660" w:type="dxa"/>
          </w:tcPr>
          <w:p w14:paraId="17C7069E">
            <w:pPr>
              <w:pStyle w:val="10"/>
              <w:rPr>
                <w:rFonts w:ascii="Times New Roman"/>
                <w:sz w:val="16"/>
              </w:rPr>
            </w:pPr>
          </w:p>
        </w:tc>
        <w:tc>
          <w:tcPr>
            <w:tcW w:w="735" w:type="dxa"/>
          </w:tcPr>
          <w:p w14:paraId="5587D57E">
            <w:pPr>
              <w:pStyle w:val="10"/>
              <w:rPr>
                <w:rFonts w:ascii="Times New Roman"/>
                <w:sz w:val="16"/>
              </w:rPr>
            </w:pPr>
          </w:p>
        </w:tc>
        <w:tc>
          <w:tcPr>
            <w:tcW w:w="1440" w:type="dxa"/>
          </w:tcPr>
          <w:p w14:paraId="3BC9C901">
            <w:pPr>
              <w:pStyle w:val="10"/>
              <w:spacing w:before="117"/>
              <w:ind w:left="30"/>
              <w:rPr>
                <w:sz w:val="16"/>
              </w:rPr>
            </w:pPr>
            <w:r>
              <w:rPr>
                <w:w w:val="103"/>
                <w:sz w:val="16"/>
              </w:rPr>
              <w:t xml:space="preserve">  </w:t>
            </w:r>
            <w:r>
              <w:rPr>
                <w:w w:val="105"/>
                <w:sz w:val="16"/>
              </w:rPr>
              <w:t>217001</w:t>
            </w:r>
          </w:p>
        </w:tc>
        <w:tc>
          <w:tcPr>
            <w:tcW w:w="3345" w:type="dxa"/>
          </w:tcPr>
          <w:p w14:paraId="21976F4F">
            <w:pPr>
              <w:pStyle w:val="10"/>
              <w:spacing w:before="117"/>
              <w:ind w:left="30"/>
              <w:rPr>
                <w:sz w:val="16"/>
              </w:rPr>
            </w:pPr>
            <w:r>
              <w:rPr>
                <w:w w:val="103"/>
                <w:sz w:val="16"/>
              </w:rPr>
              <w:t xml:space="preserve">  </w:t>
            </w:r>
            <w:r>
              <w:rPr>
                <w:w w:val="105"/>
                <w:sz w:val="16"/>
              </w:rPr>
              <w:t>沅陵县档案馆</w:t>
            </w:r>
          </w:p>
        </w:tc>
        <w:tc>
          <w:tcPr>
            <w:tcW w:w="1530" w:type="dxa"/>
          </w:tcPr>
          <w:p w14:paraId="16A15097">
            <w:pPr>
              <w:pStyle w:val="10"/>
              <w:spacing w:before="117"/>
              <w:ind w:right="20"/>
              <w:jc w:val="right"/>
              <w:rPr>
                <w:sz w:val="16"/>
              </w:rPr>
            </w:pPr>
            <w:r>
              <w:rPr>
                <w:sz w:val="16"/>
              </w:rPr>
              <w:t>393.79</w:t>
            </w:r>
          </w:p>
        </w:tc>
        <w:tc>
          <w:tcPr>
            <w:tcW w:w="1935" w:type="dxa"/>
          </w:tcPr>
          <w:p w14:paraId="63B4093F">
            <w:pPr>
              <w:pStyle w:val="10"/>
              <w:spacing w:before="117"/>
              <w:ind w:right="20"/>
              <w:jc w:val="right"/>
              <w:rPr>
                <w:sz w:val="16"/>
              </w:rPr>
            </w:pPr>
            <w:r>
              <w:rPr>
                <w:sz w:val="16"/>
              </w:rPr>
              <w:t>137.64</w:t>
            </w:r>
          </w:p>
        </w:tc>
        <w:tc>
          <w:tcPr>
            <w:tcW w:w="1920" w:type="dxa"/>
          </w:tcPr>
          <w:p w14:paraId="438CC6F3">
            <w:pPr>
              <w:pStyle w:val="10"/>
              <w:spacing w:before="117"/>
              <w:ind w:right="20"/>
              <w:jc w:val="right"/>
              <w:rPr>
                <w:sz w:val="16"/>
              </w:rPr>
            </w:pPr>
            <w:r>
              <w:rPr>
                <w:sz w:val="16"/>
              </w:rPr>
              <w:t>116.38</w:t>
            </w:r>
          </w:p>
        </w:tc>
        <w:tc>
          <w:tcPr>
            <w:tcW w:w="1935" w:type="dxa"/>
          </w:tcPr>
          <w:p w14:paraId="3D604000">
            <w:pPr>
              <w:pStyle w:val="10"/>
              <w:spacing w:before="117"/>
              <w:ind w:right="20"/>
              <w:jc w:val="right"/>
              <w:rPr>
                <w:sz w:val="16"/>
              </w:rPr>
            </w:pPr>
            <w:r>
              <w:rPr>
                <w:sz w:val="16"/>
              </w:rPr>
              <w:t>2.70</w:t>
            </w:r>
          </w:p>
        </w:tc>
        <w:tc>
          <w:tcPr>
            <w:tcW w:w="1920" w:type="dxa"/>
          </w:tcPr>
          <w:p w14:paraId="27C572DD">
            <w:pPr>
              <w:pStyle w:val="10"/>
              <w:spacing w:before="117"/>
              <w:ind w:right="20"/>
              <w:jc w:val="right"/>
              <w:rPr>
                <w:sz w:val="16"/>
              </w:rPr>
            </w:pPr>
            <w:r>
              <w:rPr>
                <w:sz w:val="16"/>
              </w:rPr>
              <w:t>18.56</w:t>
            </w:r>
          </w:p>
        </w:tc>
        <w:tc>
          <w:tcPr>
            <w:tcW w:w="1980" w:type="dxa"/>
          </w:tcPr>
          <w:p w14:paraId="5C9AA194">
            <w:pPr>
              <w:pStyle w:val="10"/>
              <w:spacing w:before="117"/>
              <w:ind w:right="20"/>
              <w:jc w:val="right"/>
              <w:rPr>
                <w:sz w:val="16"/>
              </w:rPr>
            </w:pPr>
            <w:r>
              <w:rPr>
                <w:sz w:val="16"/>
              </w:rPr>
              <w:t>256.15</w:t>
            </w:r>
          </w:p>
        </w:tc>
      </w:tr>
      <w:tr w14:paraId="412A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45" w:type="dxa"/>
          </w:tcPr>
          <w:p w14:paraId="4099D5F8">
            <w:pPr>
              <w:pStyle w:val="10"/>
              <w:spacing w:before="117"/>
              <w:ind w:left="166" w:right="171"/>
              <w:jc w:val="center"/>
              <w:rPr>
                <w:sz w:val="16"/>
              </w:rPr>
            </w:pPr>
            <w:r>
              <w:rPr>
                <w:w w:val="105"/>
                <w:sz w:val="16"/>
              </w:rPr>
              <w:t>201</w:t>
            </w:r>
          </w:p>
        </w:tc>
        <w:tc>
          <w:tcPr>
            <w:tcW w:w="660" w:type="dxa"/>
          </w:tcPr>
          <w:p w14:paraId="4EF5A620">
            <w:pPr>
              <w:pStyle w:val="10"/>
              <w:rPr>
                <w:rFonts w:ascii="Times New Roman"/>
                <w:sz w:val="16"/>
              </w:rPr>
            </w:pPr>
          </w:p>
        </w:tc>
        <w:tc>
          <w:tcPr>
            <w:tcW w:w="735" w:type="dxa"/>
          </w:tcPr>
          <w:p w14:paraId="7760FD56">
            <w:pPr>
              <w:pStyle w:val="10"/>
              <w:rPr>
                <w:rFonts w:ascii="Times New Roman"/>
                <w:sz w:val="16"/>
              </w:rPr>
            </w:pPr>
          </w:p>
        </w:tc>
        <w:tc>
          <w:tcPr>
            <w:tcW w:w="1440" w:type="dxa"/>
          </w:tcPr>
          <w:p w14:paraId="40E172C7">
            <w:pPr>
              <w:pStyle w:val="10"/>
              <w:spacing w:before="117"/>
              <w:ind w:left="30"/>
              <w:rPr>
                <w:sz w:val="16"/>
              </w:rPr>
            </w:pPr>
            <w:r>
              <w:rPr>
                <w:w w:val="103"/>
                <w:sz w:val="16"/>
              </w:rPr>
              <w:t xml:space="preserve">   </w:t>
            </w:r>
            <w:r>
              <w:rPr>
                <w:w w:val="105"/>
                <w:sz w:val="16"/>
              </w:rPr>
              <w:t>201</w:t>
            </w:r>
          </w:p>
        </w:tc>
        <w:tc>
          <w:tcPr>
            <w:tcW w:w="3345" w:type="dxa"/>
          </w:tcPr>
          <w:p w14:paraId="53B67C1D">
            <w:pPr>
              <w:pStyle w:val="10"/>
              <w:spacing w:before="117"/>
              <w:ind w:left="30"/>
              <w:rPr>
                <w:sz w:val="16"/>
              </w:rPr>
            </w:pPr>
            <w:r>
              <w:rPr>
                <w:w w:val="103"/>
                <w:sz w:val="16"/>
              </w:rPr>
              <w:t xml:space="preserve">   </w:t>
            </w:r>
            <w:r>
              <w:rPr>
                <w:w w:val="105"/>
                <w:sz w:val="16"/>
              </w:rPr>
              <w:t>一般公共服务支出</w:t>
            </w:r>
          </w:p>
        </w:tc>
        <w:tc>
          <w:tcPr>
            <w:tcW w:w="1530" w:type="dxa"/>
          </w:tcPr>
          <w:p w14:paraId="224749B6">
            <w:pPr>
              <w:pStyle w:val="10"/>
              <w:spacing w:before="117"/>
              <w:ind w:right="20"/>
              <w:jc w:val="right"/>
              <w:rPr>
                <w:sz w:val="16"/>
              </w:rPr>
            </w:pPr>
            <w:r>
              <w:rPr>
                <w:sz w:val="16"/>
              </w:rPr>
              <w:t>393.79</w:t>
            </w:r>
          </w:p>
        </w:tc>
        <w:tc>
          <w:tcPr>
            <w:tcW w:w="1935" w:type="dxa"/>
          </w:tcPr>
          <w:p w14:paraId="0A34E3EC">
            <w:pPr>
              <w:pStyle w:val="10"/>
              <w:spacing w:before="117"/>
              <w:ind w:right="20"/>
              <w:jc w:val="right"/>
              <w:rPr>
                <w:sz w:val="16"/>
              </w:rPr>
            </w:pPr>
            <w:r>
              <w:rPr>
                <w:sz w:val="16"/>
              </w:rPr>
              <w:t>137.64</w:t>
            </w:r>
          </w:p>
        </w:tc>
        <w:tc>
          <w:tcPr>
            <w:tcW w:w="1920" w:type="dxa"/>
          </w:tcPr>
          <w:p w14:paraId="452BF79B">
            <w:pPr>
              <w:pStyle w:val="10"/>
              <w:spacing w:before="117"/>
              <w:ind w:right="20"/>
              <w:jc w:val="right"/>
              <w:rPr>
                <w:sz w:val="16"/>
              </w:rPr>
            </w:pPr>
            <w:r>
              <w:rPr>
                <w:sz w:val="16"/>
              </w:rPr>
              <w:t>116.38</w:t>
            </w:r>
          </w:p>
        </w:tc>
        <w:tc>
          <w:tcPr>
            <w:tcW w:w="1935" w:type="dxa"/>
          </w:tcPr>
          <w:p w14:paraId="727267C0">
            <w:pPr>
              <w:pStyle w:val="10"/>
              <w:spacing w:before="117"/>
              <w:ind w:right="20"/>
              <w:jc w:val="right"/>
              <w:rPr>
                <w:sz w:val="16"/>
              </w:rPr>
            </w:pPr>
            <w:r>
              <w:rPr>
                <w:sz w:val="16"/>
              </w:rPr>
              <w:t>2.70</w:t>
            </w:r>
          </w:p>
        </w:tc>
        <w:tc>
          <w:tcPr>
            <w:tcW w:w="1920" w:type="dxa"/>
          </w:tcPr>
          <w:p w14:paraId="11CA3E3E">
            <w:pPr>
              <w:pStyle w:val="10"/>
              <w:spacing w:before="117"/>
              <w:ind w:right="20"/>
              <w:jc w:val="right"/>
              <w:rPr>
                <w:sz w:val="16"/>
              </w:rPr>
            </w:pPr>
            <w:r>
              <w:rPr>
                <w:sz w:val="16"/>
              </w:rPr>
              <w:t>18.56</w:t>
            </w:r>
          </w:p>
        </w:tc>
        <w:tc>
          <w:tcPr>
            <w:tcW w:w="1980" w:type="dxa"/>
          </w:tcPr>
          <w:p w14:paraId="52B00726">
            <w:pPr>
              <w:pStyle w:val="10"/>
              <w:spacing w:before="117"/>
              <w:ind w:right="20"/>
              <w:jc w:val="right"/>
              <w:rPr>
                <w:sz w:val="16"/>
              </w:rPr>
            </w:pPr>
            <w:r>
              <w:rPr>
                <w:sz w:val="16"/>
              </w:rPr>
              <w:t>256.15</w:t>
            </w:r>
          </w:p>
        </w:tc>
      </w:tr>
      <w:tr w14:paraId="222B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45" w:type="dxa"/>
          </w:tcPr>
          <w:p w14:paraId="3755A86E">
            <w:pPr>
              <w:pStyle w:val="10"/>
              <w:spacing w:before="117"/>
              <w:ind w:left="166" w:right="171"/>
              <w:jc w:val="center"/>
              <w:rPr>
                <w:sz w:val="16"/>
              </w:rPr>
            </w:pPr>
            <w:r>
              <w:rPr>
                <w:w w:val="105"/>
                <w:sz w:val="16"/>
              </w:rPr>
              <w:t>201</w:t>
            </w:r>
          </w:p>
        </w:tc>
        <w:tc>
          <w:tcPr>
            <w:tcW w:w="660" w:type="dxa"/>
          </w:tcPr>
          <w:p w14:paraId="2C42BB37">
            <w:pPr>
              <w:pStyle w:val="10"/>
              <w:spacing w:before="117"/>
              <w:ind w:left="30" w:right="23"/>
              <w:jc w:val="center"/>
              <w:rPr>
                <w:sz w:val="16"/>
              </w:rPr>
            </w:pPr>
            <w:r>
              <w:rPr>
                <w:w w:val="105"/>
                <w:sz w:val="16"/>
              </w:rPr>
              <w:t>26</w:t>
            </w:r>
          </w:p>
        </w:tc>
        <w:tc>
          <w:tcPr>
            <w:tcW w:w="735" w:type="dxa"/>
          </w:tcPr>
          <w:p w14:paraId="2B343FE5">
            <w:pPr>
              <w:pStyle w:val="10"/>
              <w:rPr>
                <w:rFonts w:ascii="Times New Roman"/>
                <w:sz w:val="16"/>
              </w:rPr>
            </w:pPr>
          </w:p>
        </w:tc>
        <w:tc>
          <w:tcPr>
            <w:tcW w:w="1440" w:type="dxa"/>
          </w:tcPr>
          <w:p w14:paraId="66DADA8A">
            <w:pPr>
              <w:pStyle w:val="10"/>
              <w:spacing w:before="117"/>
              <w:ind w:left="30"/>
              <w:rPr>
                <w:sz w:val="16"/>
              </w:rPr>
            </w:pPr>
            <w:r>
              <w:rPr>
                <w:w w:val="103"/>
                <w:sz w:val="16"/>
              </w:rPr>
              <w:t xml:space="preserve">    </w:t>
            </w:r>
            <w:r>
              <w:rPr>
                <w:w w:val="105"/>
                <w:sz w:val="16"/>
              </w:rPr>
              <w:t>20126</w:t>
            </w:r>
          </w:p>
        </w:tc>
        <w:tc>
          <w:tcPr>
            <w:tcW w:w="3345" w:type="dxa"/>
          </w:tcPr>
          <w:p w14:paraId="48CB8908">
            <w:pPr>
              <w:pStyle w:val="10"/>
              <w:spacing w:before="117"/>
              <w:ind w:left="30"/>
              <w:rPr>
                <w:sz w:val="16"/>
              </w:rPr>
            </w:pPr>
            <w:r>
              <w:rPr>
                <w:w w:val="103"/>
                <w:sz w:val="16"/>
              </w:rPr>
              <w:t xml:space="preserve">    </w:t>
            </w:r>
            <w:r>
              <w:rPr>
                <w:w w:val="105"/>
                <w:sz w:val="16"/>
              </w:rPr>
              <w:t>档案事务</w:t>
            </w:r>
          </w:p>
        </w:tc>
        <w:tc>
          <w:tcPr>
            <w:tcW w:w="1530" w:type="dxa"/>
          </w:tcPr>
          <w:p w14:paraId="118D52A2">
            <w:pPr>
              <w:pStyle w:val="10"/>
              <w:spacing w:before="117"/>
              <w:ind w:right="20"/>
              <w:jc w:val="right"/>
              <w:rPr>
                <w:sz w:val="16"/>
              </w:rPr>
            </w:pPr>
            <w:r>
              <w:rPr>
                <w:sz w:val="16"/>
              </w:rPr>
              <w:t>393.79</w:t>
            </w:r>
          </w:p>
        </w:tc>
        <w:tc>
          <w:tcPr>
            <w:tcW w:w="1935" w:type="dxa"/>
          </w:tcPr>
          <w:p w14:paraId="7BC69217">
            <w:pPr>
              <w:pStyle w:val="10"/>
              <w:spacing w:before="117"/>
              <w:ind w:right="20"/>
              <w:jc w:val="right"/>
              <w:rPr>
                <w:sz w:val="16"/>
              </w:rPr>
            </w:pPr>
            <w:r>
              <w:rPr>
                <w:sz w:val="16"/>
              </w:rPr>
              <w:t>137.64</w:t>
            </w:r>
          </w:p>
        </w:tc>
        <w:tc>
          <w:tcPr>
            <w:tcW w:w="1920" w:type="dxa"/>
          </w:tcPr>
          <w:p w14:paraId="58E5058C">
            <w:pPr>
              <w:pStyle w:val="10"/>
              <w:spacing w:before="117"/>
              <w:ind w:right="20"/>
              <w:jc w:val="right"/>
              <w:rPr>
                <w:sz w:val="16"/>
              </w:rPr>
            </w:pPr>
            <w:r>
              <w:rPr>
                <w:sz w:val="16"/>
              </w:rPr>
              <w:t>116.38</w:t>
            </w:r>
          </w:p>
        </w:tc>
        <w:tc>
          <w:tcPr>
            <w:tcW w:w="1935" w:type="dxa"/>
          </w:tcPr>
          <w:p w14:paraId="3E474367">
            <w:pPr>
              <w:pStyle w:val="10"/>
              <w:spacing w:before="117"/>
              <w:ind w:right="20"/>
              <w:jc w:val="right"/>
              <w:rPr>
                <w:sz w:val="16"/>
              </w:rPr>
            </w:pPr>
            <w:r>
              <w:rPr>
                <w:sz w:val="16"/>
              </w:rPr>
              <w:t>2.70</w:t>
            </w:r>
          </w:p>
        </w:tc>
        <w:tc>
          <w:tcPr>
            <w:tcW w:w="1920" w:type="dxa"/>
          </w:tcPr>
          <w:p w14:paraId="62F02438">
            <w:pPr>
              <w:pStyle w:val="10"/>
              <w:spacing w:before="117"/>
              <w:ind w:right="20"/>
              <w:jc w:val="right"/>
              <w:rPr>
                <w:sz w:val="16"/>
              </w:rPr>
            </w:pPr>
            <w:r>
              <w:rPr>
                <w:sz w:val="16"/>
              </w:rPr>
              <w:t>18.56</w:t>
            </w:r>
          </w:p>
        </w:tc>
        <w:tc>
          <w:tcPr>
            <w:tcW w:w="1980" w:type="dxa"/>
          </w:tcPr>
          <w:p w14:paraId="244BC85E">
            <w:pPr>
              <w:pStyle w:val="10"/>
              <w:spacing w:before="117"/>
              <w:ind w:right="20"/>
              <w:jc w:val="right"/>
              <w:rPr>
                <w:sz w:val="16"/>
              </w:rPr>
            </w:pPr>
            <w:r>
              <w:rPr>
                <w:sz w:val="16"/>
              </w:rPr>
              <w:t>256.15</w:t>
            </w:r>
          </w:p>
        </w:tc>
      </w:tr>
      <w:tr w14:paraId="24028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45" w:type="dxa"/>
          </w:tcPr>
          <w:p w14:paraId="67C2F9E4">
            <w:pPr>
              <w:pStyle w:val="10"/>
              <w:spacing w:before="117"/>
              <w:ind w:left="166" w:right="171"/>
              <w:jc w:val="center"/>
              <w:rPr>
                <w:sz w:val="16"/>
              </w:rPr>
            </w:pPr>
            <w:r>
              <w:rPr>
                <w:w w:val="105"/>
                <w:sz w:val="16"/>
              </w:rPr>
              <w:t>201</w:t>
            </w:r>
          </w:p>
        </w:tc>
        <w:tc>
          <w:tcPr>
            <w:tcW w:w="660" w:type="dxa"/>
          </w:tcPr>
          <w:p w14:paraId="6122A65C">
            <w:pPr>
              <w:pStyle w:val="10"/>
              <w:spacing w:before="117"/>
              <w:ind w:left="30" w:right="23"/>
              <w:jc w:val="center"/>
              <w:rPr>
                <w:sz w:val="16"/>
              </w:rPr>
            </w:pPr>
            <w:r>
              <w:rPr>
                <w:w w:val="105"/>
                <w:sz w:val="16"/>
              </w:rPr>
              <w:t>26</w:t>
            </w:r>
          </w:p>
        </w:tc>
        <w:tc>
          <w:tcPr>
            <w:tcW w:w="735" w:type="dxa"/>
          </w:tcPr>
          <w:p w14:paraId="4DAFB7A6">
            <w:pPr>
              <w:pStyle w:val="10"/>
              <w:spacing w:before="117"/>
              <w:ind w:left="270"/>
              <w:rPr>
                <w:sz w:val="16"/>
              </w:rPr>
            </w:pPr>
            <w:r>
              <w:rPr>
                <w:w w:val="105"/>
                <w:sz w:val="16"/>
              </w:rPr>
              <w:t>01</w:t>
            </w:r>
          </w:p>
        </w:tc>
        <w:tc>
          <w:tcPr>
            <w:tcW w:w="1440" w:type="dxa"/>
          </w:tcPr>
          <w:p w14:paraId="4AD00BF1">
            <w:pPr>
              <w:pStyle w:val="10"/>
              <w:spacing w:before="117"/>
              <w:ind w:left="30"/>
              <w:rPr>
                <w:sz w:val="16"/>
              </w:rPr>
            </w:pPr>
            <w:r>
              <w:rPr>
                <w:w w:val="103"/>
                <w:sz w:val="16"/>
              </w:rPr>
              <w:t xml:space="preserve">     </w:t>
            </w:r>
            <w:r>
              <w:rPr>
                <w:w w:val="105"/>
                <w:sz w:val="16"/>
              </w:rPr>
              <w:t>2012601</w:t>
            </w:r>
          </w:p>
        </w:tc>
        <w:tc>
          <w:tcPr>
            <w:tcW w:w="3345" w:type="dxa"/>
          </w:tcPr>
          <w:p w14:paraId="250EA3C5">
            <w:pPr>
              <w:pStyle w:val="10"/>
              <w:spacing w:before="117"/>
              <w:ind w:left="30"/>
              <w:rPr>
                <w:sz w:val="16"/>
              </w:rPr>
            </w:pPr>
            <w:r>
              <w:rPr>
                <w:w w:val="103"/>
                <w:sz w:val="16"/>
              </w:rPr>
              <w:t xml:space="preserve">     </w:t>
            </w:r>
            <w:r>
              <w:rPr>
                <w:w w:val="105"/>
                <w:sz w:val="16"/>
              </w:rPr>
              <w:t>行政运行</w:t>
            </w:r>
          </w:p>
        </w:tc>
        <w:tc>
          <w:tcPr>
            <w:tcW w:w="1530" w:type="dxa"/>
          </w:tcPr>
          <w:p w14:paraId="48D4CB2E">
            <w:pPr>
              <w:pStyle w:val="10"/>
              <w:spacing w:before="117"/>
              <w:ind w:right="20"/>
              <w:jc w:val="right"/>
              <w:rPr>
                <w:sz w:val="16"/>
              </w:rPr>
            </w:pPr>
            <w:r>
              <w:rPr>
                <w:sz w:val="16"/>
              </w:rPr>
              <w:t>137.64</w:t>
            </w:r>
          </w:p>
        </w:tc>
        <w:tc>
          <w:tcPr>
            <w:tcW w:w="1935" w:type="dxa"/>
          </w:tcPr>
          <w:p w14:paraId="5BB031C0">
            <w:pPr>
              <w:pStyle w:val="10"/>
              <w:spacing w:before="117"/>
              <w:ind w:right="20"/>
              <w:jc w:val="right"/>
              <w:rPr>
                <w:sz w:val="16"/>
              </w:rPr>
            </w:pPr>
            <w:r>
              <w:rPr>
                <w:sz w:val="16"/>
              </w:rPr>
              <w:t>137.64</w:t>
            </w:r>
          </w:p>
        </w:tc>
        <w:tc>
          <w:tcPr>
            <w:tcW w:w="1920" w:type="dxa"/>
          </w:tcPr>
          <w:p w14:paraId="60B7EBAF">
            <w:pPr>
              <w:pStyle w:val="10"/>
              <w:spacing w:before="117"/>
              <w:ind w:right="20"/>
              <w:jc w:val="right"/>
              <w:rPr>
                <w:sz w:val="16"/>
              </w:rPr>
            </w:pPr>
            <w:r>
              <w:rPr>
                <w:sz w:val="16"/>
              </w:rPr>
              <w:t>116.38</w:t>
            </w:r>
          </w:p>
        </w:tc>
        <w:tc>
          <w:tcPr>
            <w:tcW w:w="1935" w:type="dxa"/>
          </w:tcPr>
          <w:p w14:paraId="028CFBBF">
            <w:pPr>
              <w:pStyle w:val="10"/>
              <w:spacing w:before="117"/>
              <w:ind w:right="20"/>
              <w:jc w:val="right"/>
              <w:rPr>
                <w:sz w:val="16"/>
              </w:rPr>
            </w:pPr>
            <w:r>
              <w:rPr>
                <w:sz w:val="16"/>
              </w:rPr>
              <w:t>2.70</w:t>
            </w:r>
          </w:p>
        </w:tc>
        <w:tc>
          <w:tcPr>
            <w:tcW w:w="1920" w:type="dxa"/>
          </w:tcPr>
          <w:p w14:paraId="6F81D847">
            <w:pPr>
              <w:pStyle w:val="10"/>
              <w:spacing w:before="117"/>
              <w:ind w:right="20"/>
              <w:jc w:val="right"/>
              <w:rPr>
                <w:sz w:val="16"/>
              </w:rPr>
            </w:pPr>
            <w:r>
              <w:rPr>
                <w:sz w:val="16"/>
              </w:rPr>
              <w:t>18.56</w:t>
            </w:r>
          </w:p>
        </w:tc>
        <w:tc>
          <w:tcPr>
            <w:tcW w:w="1980" w:type="dxa"/>
          </w:tcPr>
          <w:p w14:paraId="25372CE3">
            <w:pPr>
              <w:pStyle w:val="10"/>
              <w:rPr>
                <w:rFonts w:ascii="Times New Roman"/>
                <w:sz w:val="16"/>
              </w:rPr>
            </w:pPr>
          </w:p>
        </w:tc>
      </w:tr>
      <w:tr w14:paraId="3EF7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45" w:type="dxa"/>
          </w:tcPr>
          <w:p w14:paraId="0ED334E9">
            <w:pPr>
              <w:pStyle w:val="10"/>
              <w:spacing w:before="117"/>
              <w:ind w:left="166" w:right="171"/>
              <w:jc w:val="center"/>
              <w:rPr>
                <w:sz w:val="16"/>
              </w:rPr>
            </w:pPr>
            <w:r>
              <w:rPr>
                <w:w w:val="105"/>
                <w:sz w:val="16"/>
              </w:rPr>
              <w:t>201</w:t>
            </w:r>
          </w:p>
        </w:tc>
        <w:tc>
          <w:tcPr>
            <w:tcW w:w="660" w:type="dxa"/>
          </w:tcPr>
          <w:p w14:paraId="4ED03DFE">
            <w:pPr>
              <w:pStyle w:val="10"/>
              <w:spacing w:before="117"/>
              <w:ind w:left="30" w:right="23"/>
              <w:jc w:val="center"/>
              <w:rPr>
                <w:sz w:val="16"/>
              </w:rPr>
            </w:pPr>
            <w:r>
              <w:rPr>
                <w:w w:val="105"/>
                <w:sz w:val="16"/>
              </w:rPr>
              <w:t>26</w:t>
            </w:r>
          </w:p>
        </w:tc>
        <w:tc>
          <w:tcPr>
            <w:tcW w:w="735" w:type="dxa"/>
          </w:tcPr>
          <w:p w14:paraId="7EBF2C1D">
            <w:pPr>
              <w:pStyle w:val="10"/>
              <w:spacing w:before="117"/>
              <w:ind w:left="270"/>
              <w:rPr>
                <w:sz w:val="16"/>
              </w:rPr>
            </w:pPr>
            <w:r>
              <w:rPr>
                <w:w w:val="105"/>
                <w:sz w:val="16"/>
              </w:rPr>
              <w:t>04</w:t>
            </w:r>
          </w:p>
        </w:tc>
        <w:tc>
          <w:tcPr>
            <w:tcW w:w="1440" w:type="dxa"/>
          </w:tcPr>
          <w:p w14:paraId="62EDDFAB">
            <w:pPr>
              <w:pStyle w:val="10"/>
              <w:spacing w:before="117"/>
              <w:ind w:left="30"/>
              <w:rPr>
                <w:sz w:val="16"/>
              </w:rPr>
            </w:pPr>
            <w:r>
              <w:rPr>
                <w:w w:val="103"/>
                <w:sz w:val="16"/>
              </w:rPr>
              <w:t xml:space="preserve">     </w:t>
            </w:r>
            <w:r>
              <w:rPr>
                <w:w w:val="105"/>
                <w:sz w:val="16"/>
              </w:rPr>
              <w:t>2012604</w:t>
            </w:r>
          </w:p>
        </w:tc>
        <w:tc>
          <w:tcPr>
            <w:tcW w:w="3345" w:type="dxa"/>
          </w:tcPr>
          <w:p w14:paraId="7332ADF7">
            <w:pPr>
              <w:pStyle w:val="10"/>
              <w:spacing w:before="117"/>
              <w:ind w:left="30"/>
              <w:rPr>
                <w:sz w:val="16"/>
              </w:rPr>
            </w:pPr>
            <w:r>
              <w:rPr>
                <w:w w:val="103"/>
                <w:sz w:val="16"/>
              </w:rPr>
              <w:t xml:space="preserve">     </w:t>
            </w:r>
            <w:r>
              <w:rPr>
                <w:w w:val="105"/>
                <w:sz w:val="16"/>
              </w:rPr>
              <w:t>档案馆</w:t>
            </w:r>
          </w:p>
        </w:tc>
        <w:tc>
          <w:tcPr>
            <w:tcW w:w="1530" w:type="dxa"/>
          </w:tcPr>
          <w:p w14:paraId="4FB0C04B">
            <w:pPr>
              <w:pStyle w:val="10"/>
              <w:spacing w:before="117"/>
              <w:ind w:right="20"/>
              <w:jc w:val="right"/>
              <w:rPr>
                <w:sz w:val="16"/>
              </w:rPr>
            </w:pPr>
            <w:r>
              <w:rPr>
                <w:sz w:val="16"/>
              </w:rPr>
              <w:t>256.15</w:t>
            </w:r>
          </w:p>
        </w:tc>
        <w:tc>
          <w:tcPr>
            <w:tcW w:w="1935" w:type="dxa"/>
          </w:tcPr>
          <w:p w14:paraId="5383010F">
            <w:pPr>
              <w:pStyle w:val="10"/>
              <w:rPr>
                <w:rFonts w:ascii="Times New Roman"/>
                <w:sz w:val="16"/>
              </w:rPr>
            </w:pPr>
          </w:p>
        </w:tc>
        <w:tc>
          <w:tcPr>
            <w:tcW w:w="1920" w:type="dxa"/>
          </w:tcPr>
          <w:p w14:paraId="6591F45B">
            <w:pPr>
              <w:pStyle w:val="10"/>
              <w:rPr>
                <w:rFonts w:ascii="Times New Roman"/>
                <w:sz w:val="16"/>
              </w:rPr>
            </w:pPr>
          </w:p>
        </w:tc>
        <w:tc>
          <w:tcPr>
            <w:tcW w:w="1935" w:type="dxa"/>
          </w:tcPr>
          <w:p w14:paraId="39749579">
            <w:pPr>
              <w:pStyle w:val="10"/>
              <w:rPr>
                <w:rFonts w:ascii="Times New Roman"/>
                <w:sz w:val="16"/>
              </w:rPr>
            </w:pPr>
          </w:p>
        </w:tc>
        <w:tc>
          <w:tcPr>
            <w:tcW w:w="1920" w:type="dxa"/>
          </w:tcPr>
          <w:p w14:paraId="17C30BA3">
            <w:pPr>
              <w:pStyle w:val="10"/>
              <w:rPr>
                <w:rFonts w:ascii="Times New Roman"/>
                <w:sz w:val="16"/>
              </w:rPr>
            </w:pPr>
          </w:p>
        </w:tc>
        <w:tc>
          <w:tcPr>
            <w:tcW w:w="1980" w:type="dxa"/>
          </w:tcPr>
          <w:p w14:paraId="39DF9D5F">
            <w:pPr>
              <w:pStyle w:val="10"/>
              <w:spacing w:before="117"/>
              <w:ind w:right="20"/>
              <w:jc w:val="right"/>
              <w:rPr>
                <w:sz w:val="16"/>
              </w:rPr>
            </w:pPr>
            <w:r>
              <w:rPr>
                <w:sz w:val="16"/>
              </w:rPr>
              <w:t>256.15</w:t>
            </w:r>
          </w:p>
        </w:tc>
      </w:tr>
    </w:tbl>
    <w:p w14:paraId="28150033">
      <w:pPr>
        <w:spacing w:after="0"/>
        <w:jc w:val="right"/>
        <w:rPr>
          <w:sz w:val="16"/>
        </w:rPr>
        <w:sectPr>
          <w:pgSz w:w="18710" w:h="11910" w:orient="landscape"/>
          <w:pgMar w:top="520" w:right="220" w:bottom="280" w:left="100" w:header="320" w:footer="0" w:gutter="0"/>
          <w:cols w:space="720" w:num="1"/>
        </w:sectPr>
      </w:pPr>
    </w:p>
    <w:p w14:paraId="270C48FA">
      <w:pPr>
        <w:pStyle w:val="5"/>
        <w:rPr>
          <w:sz w:val="37"/>
        </w:rPr>
      </w:pPr>
    </w:p>
    <w:p w14:paraId="7628E476">
      <w:pPr>
        <w:spacing w:before="0"/>
        <w:ind w:left="0" w:right="0" w:firstLine="0"/>
        <w:jc w:val="right"/>
        <w:rPr>
          <w:b/>
          <w:sz w:val="31"/>
        </w:rPr>
      </w:pPr>
      <w:r>
        <w:rPr>
          <w:b/>
          <w:sz w:val="31"/>
        </w:rPr>
        <w:t>一般公共预算基本支出表</w:t>
      </w:r>
    </w:p>
    <w:p w14:paraId="174B378B">
      <w:pPr>
        <w:spacing w:before="49"/>
        <w:ind w:left="0" w:right="261" w:firstLine="0"/>
        <w:jc w:val="right"/>
        <w:rPr>
          <w:sz w:val="18"/>
        </w:rPr>
      </w:pPr>
      <w:r>
        <w:br w:type="column"/>
      </w:r>
      <w:r>
        <w:rPr>
          <w:sz w:val="18"/>
        </w:rPr>
        <w:t>部门公开表08</w:t>
      </w:r>
    </w:p>
    <w:p w14:paraId="6ECF0F73">
      <w:pPr>
        <w:spacing w:after="0"/>
        <w:jc w:val="right"/>
        <w:rPr>
          <w:sz w:val="18"/>
        </w:rPr>
        <w:sectPr>
          <w:headerReference r:id="rId6" w:type="default"/>
          <w:pgSz w:w="18710" w:h="11910" w:orient="landscape"/>
          <w:pgMar w:top="80" w:right="220" w:bottom="280" w:left="100" w:header="0" w:footer="0" w:gutter="0"/>
          <w:cols w:equalWidth="0" w:num="2">
            <w:col w:w="10956" w:space="40"/>
            <w:col w:w="7394"/>
          </w:cols>
        </w:sectPr>
      </w:pPr>
    </w:p>
    <w:p w14:paraId="0FF27F79">
      <w:pPr>
        <w:pStyle w:val="5"/>
        <w:spacing w:before="1"/>
        <w:rPr>
          <w:sz w:val="13"/>
        </w:rPr>
      </w:pPr>
    </w:p>
    <w:p w14:paraId="0D3D28C2">
      <w:pPr>
        <w:tabs>
          <w:tab w:val="left" w:pos="17224"/>
        </w:tabs>
        <w:spacing w:before="75"/>
        <w:ind w:left="200" w:right="0" w:firstLine="0"/>
        <w:jc w:val="left"/>
        <w:rPr>
          <w:sz w:val="18"/>
        </w:rPr>
      </w:pPr>
      <w:r>
        <w:rPr>
          <w:b/>
          <w:spacing w:val="15"/>
          <w:sz w:val="18"/>
        </w:rPr>
        <w:t>单位：沅陵县档案</w:t>
      </w:r>
      <w:r>
        <w:rPr>
          <w:b/>
          <w:sz w:val="18"/>
        </w:rPr>
        <w:t>馆</w:t>
      </w:r>
      <w:r>
        <w:rPr>
          <w:b/>
          <w:sz w:val="18"/>
        </w:rPr>
        <w:tab/>
      </w:r>
      <w:r>
        <w:rPr>
          <w:sz w:val="18"/>
        </w:rPr>
        <w:t>单位：万元</w:t>
      </w:r>
    </w:p>
    <w:p w14:paraId="41C1E24C">
      <w:pPr>
        <w:pStyle w:val="5"/>
        <w:spacing w:before="4" w:after="1"/>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95"/>
        <w:gridCol w:w="6390"/>
        <w:gridCol w:w="3090"/>
        <w:gridCol w:w="2805"/>
        <w:gridCol w:w="2805"/>
      </w:tblGrid>
      <w:tr w14:paraId="6CE1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285" w:type="dxa"/>
            <w:gridSpan w:val="2"/>
          </w:tcPr>
          <w:p w14:paraId="164CC87F">
            <w:pPr>
              <w:pStyle w:val="10"/>
              <w:spacing w:before="112"/>
              <w:ind w:left="3523" w:right="3537"/>
              <w:jc w:val="center"/>
              <w:rPr>
                <w:b/>
                <w:sz w:val="18"/>
              </w:rPr>
            </w:pPr>
            <w:r>
              <w:rPr>
                <w:b/>
                <w:sz w:val="18"/>
              </w:rPr>
              <w:t>部门预算支出经济分类科目</w:t>
            </w:r>
          </w:p>
        </w:tc>
        <w:tc>
          <w:tcPr>
            <w:tcW w:w="8700" w:type="dxa"/>
            <w:gridSpan w:val="3"/>
          </w:tcPr>
          <w:p w14:paraId="4656D1D2">
            <w:pPr>
              <w:pStyle w:val="10"/>
              <w:spacing w:before="112"/>
              <w:ind w:left="3238" w:right="3238"/>
              <w:jc w:val="center"/>
              <w:rPr>
                <w:b/>
                <w:sz w:val="18"/>
              </w:rPr>
            </w:pPr>
            <w:r>
              <w:rPr>
                <w:b/>
                <w:sz w:val="18"/>
              </w:rPr>
              <w:t>本年一般公共预算基本支出</w:t>
            </w:r>
          </w:p>
        </w:tc>
      </w:tr>
      <w:tr w14:paraId="5FEF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895" w:type="dxa"/>
          </w:tcPr>
          <w:p w14:paraId="135B14DE">
            <w:pPr>
              <w:pStyle w:val="10"/>
              <w:spacing w:before="127"/>
              <w:ind w:left="1051" w:right="1065"/>
              <w:jc w:val="center"/>
              <w:rPr>
                <w:b/>
                <w:sz w:val="18"/>
              </w:rPr>
            </w:pPr>
            <w:r>
              <w:rPr>
                <w:b/>
                <w:sz w:val="18"/>
              </w:rPr>
              <w:t>科目编码</w:t>
            </w:r>
          </w:p>
        </w:tc>
        <w:tc>
          <w:tcPr>
            <w:tcW w:w="6390" w:type="dxa"/>
          </w:tcPr>
          <w:p w14:paraId="26EC8B2A">
            <w:pPr>
              <w:pStyle w:val="10"/>
              <w:spacing w:before="127"/>
              <w:ind w:left="2806" w:right="2806"/>
              <w:jc w:val="center"/>
              <w:rPr>
                <w:b/>
                <w:sz w:val="18"/>
              </w:rPr>
            </w:pPr>
            <w:r>
              <w:rPr>
                <w:b/>
                <w:sz w:val="18"/>
              </w:rPr>
              <w:t>科目名称</w:t>
            </w:r>
          </w:p>
        </w:tc>
        <w:tc>
          <w:tcPr>
            <w:tcW w:w="3090" w:type="dxa"/>
          </w:tcPr>
          <w:p w14:paraId="3749DCC6">
            <w:pPr>
              <w:pStyle w:val="10"/>
              <w:spacing w:before="127"/>
              <w:ind w:left="1336" w:right="1336"/>
              <w:jc w:val="center"/>
              <w:rPr>
                <w:b/>
                <w:sz w:val="18"/>
              </w:rPr>
            </w:pPr>
            <w:r>
              <w:rPr>
                <w:b/>
                <w:sz w:val="18"/>
              </w:rPr>
              <w:t>合计</w:t>
            </w:r>
          </w:p>
        </w:tc>
        <w:tc>
          <w:tcPr>
            <w:tcW w:w="2805" w:type="dxa"/>
          </w:tcPr>
          <w:p w14:paraId="13F14CDD">
            <w:pPr>
              <w:pStyle w:val="10"/>
              <w:spacing w:before="127"/>
              <w:ind w:left="1006" w:right="1020"/>
              <w:jc w:val="center"/>
              <w:rPr>
                <w:b/>
                <w:sz w:val="18"/>
              </w:rPr>
            </w:pPr>
            <w:r>
              <w:rPr>
                <w:b/>
                <w:sz w:val="18"/>
              </w:rPr>
              <w:t>人员经费</w:t>
            </w:r>
          </w:p>
        </w:tc>
        <w:tc>
          <w:tcPr>
            <w:tcW w:w="2805" w:type="dxa"/>
          </w:tcPr>
          <w:p w14:paraId="59BBCA6E">
            <w:pPr>
              <w:pStyle w:val="10"/>
              <w:spacing w:before="127"/>
              <w:ind w:left="1006" w:right="1020"/>
              <w:jc w:val="center"/>
              <w:rPr>
                <w:b/>
                <w:sz w:val="18"/>
              </w:rPr>
            </w:pPr>
            <w:r>
              <w:rPr>
                <w:b/>
                <w:sz w:val="18"/>
              </w:rPr>
              <w:t>公用经费</w:t>
            </w:r>
          </w:p>
        </w:tc>
      </w:tr>
      <w:tr w14:paraId="1CFF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1BB0524D">
            <w:pPr>
              <w:pStyle w:val="10"/>
              <w:spacing w:before="6"/>
              <w:rPr>
                <w:sz w:val="11"/>
              </w:rPr>
            </w:pPr>
          </w:p>
          <w:p w14:paraId="6F7B2167">
            <w:pPr>
              <w:pStyle w:val="10"/>
              <w:ind w:left="30"/>
              <w:rPr>
                <w:sz w:val="16"/>
              </w:rPr>
            </w:pPr>
            <w:r>
              <w:rPr>
                <w:w w:val="105"/>
                <w:sz w:val="16"/>
              </w:rPr>
              <w:t>303</w:t>
            </w:r>
          </w:p>
        </w:tc>
        <w:tc>
          <w:tcPr>
            <w:tcW w:w="6390" w:type="dxa"/>
          </w:tcPr>
          <w:p w14:paraId="7D557219">
            <w:pPr>
              <w:pStyle w:val="10"/>
              <w:spacing w:before="6"/>
              <w:rPr>
                <w:sz w:val="11"/>
              </w:rPr>
            </w:pPr>
          </w:p>
          <w:p w14:paraId="1EAC78F5">
            <w:pPr>
              <w:pStyle w:val="10"/>
              <w:ind w:left="30"/>
              <w:rPr>
                <w:sz w:val="16"/>
              </w:rPr>
            </w:pPr>
            <w:r>
              <w:rPr>
                <w:w w:val="105"/>
                <w:sz w:val="16"/>
              </w:rPr>
              <w:t>对个人和家庭的补助</w:t>
            </w:r>
          </w:p>
        </w:tc>
        <w:tc>
          <w:tcPr>
            <w:tcW w:w="3090" w:type="dxa"/>
          </w:tcPr>
          <w:p w14:paraId="36ECA142">
            <w:pPr>
              <w:pStyle w:val="10"/>
              <w:spacing w:before="6"/>
              <w:rPr>
                <w:sz w:val="11"/>
              </w:rPr>
            </w:pPr>
          </w:p>
          <w:p w14:paraId="38702F9A">
            <w:pPr>
              <w:pStyle w:val="10"/>
              <w:ind w:right="20"/>
              <w:jc w:val="right"/>
              <w:rPr>
                <w:sz w:val="16"/>
              </w:rPr>
            </w:pPr>
            <w:r>
              <w:rPr>
                <w:sz w:val="16"/>
              </w:rPr>
              <w:t>2.70</w:t>
            </w:r>
          </w:p>
        </w:tc>
        <w:tc>
          <w:tcPr>
            <w:tcW w:w="2805" w:type="dxa"/>
          </w:tcPr>
          <w:p w14:paraId="4FAE74E6">
            <w:pPr>
              <w:pStyle w:val="10"/>
              <w:spacing w:before="6"/>
              <w:rPr>
                <w:sz w:val="11"/>
              </w:rPr>
            </w:pPr>
          </w:p>
          <w:p w14:paraId="6D129C04">
            <w:pPr>
              <w:pStyle w:val="10"/>
              <w:ind w:right="20"/>
              <w:jc w:val="right"/>
              <w:rPr>
                <w:sz w:val="16"/>
              </w:rPr>
            </w:pPr>
            <w:r>
              <w:rPr>
                <w:sz w:val="16"/>
              </w:rPr>
              <w:t>2.70</w:t>
            </w:r>
          </w:p>
        </w:tc>
        <w:tc>
          <w:tcPr>
            <w:tcW w:w="2805" w:type="dxa"/>
          </w:tcPr>
          <w:p w14:paraId="46B33097">
            <w:pPr>
              <w:pStyle w:val="10"/>
              <w:rPr>
                <w:rFonts w:ascii="Times New Roman"/>
                <w:sz w:val="16"/>
              </w:rPr>
            </w:pPr>
          </w:p>
        </w:tc>
      </w:tr>
      <w:tr w14:paraId="54AC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6DE9B390">
            <w:pPr>
              <w:pStyle w:val="10"/>
              <w:spacing w:before="6"/>
              <w:rPr>
                <w:sz w:val="11"/>
              </w:rPr>
            </w:pPr>
          </w:p>
          <w:p w14:paraId="1CAD4FD1">
            <w:pPr>
              <w:pStyle w:val="10"/>
              <w:ind w:left="30"/>
              <w:rPr>
                <w:sz w:val="16"/>
              </w:rPr>
            </w:pPr>
            <w:r>
              <w:rPr>
                <w:w w:val="103"/>
                <w:sz w:val="16"/>
              </w:rPr>
              <w:t xml:space="preserve">  </w:t>
            </w:r>
            <w:r>
              <w:rPr>
                <w:w w:val="105"/>
                <w:sz w:val="16"/>
              </w:rPr>
              <w:t>30399</w:t>
            </w:r>
          </w:p>
        </w:tc>
        <w:tc>
          <w:tcPr>
            <w:tcW w:w="6390" w:type="dxa"/>
          </w:tcPr>
          <w:p w14:paraId="2A491381">
            <w:pPr>
              <w:pStyle w:val="10"/>
              <w:spacing w:before="6"/>
              <w:rPr>
                <w:sz w:val="11"/>
              </w:rPr>
            </w:pPr>
          </w:p>
          <w:p w14:paraId="5879DDB4">
            <w:pPr>
              <w:pStyle w:val="10"/>
              <w:ind w:left="30"/>
              <w:rPr>
                <w:sz w:val="16"/>
              </w:rPr>
            </w:pPr>
            <w:r>
              <w:rPr>
                <w:w w:val="103"/>
                <w:sz w:val="16"/>
              </w:rPr>
              <w:t xml:space="preserve">  </w:t>
            </w:r>
            <w:r>
              <w:rPr>
                <w:w w:val="105"/>
                <w:sz w:val="16"/>
              </w:rPr>
              <w:t>其他对个人和家庭的补助</w:t>
            </w:r>
          </w:p>
        </w:tc>
        <w:tc>
          <w:tcPr>
            <w:tcW w:w="3090" w:type="dxa"/>
          </w:tcPr>
          <w:p w14:paraId="034F322F">
            <w:pPr>
              <w:pStyle w:val="10"/>
              <w:spacing w:before="6"/>
              <w:rPr>
                <w:sz w:val="11"/>
              </w:rPr>
            </w:pPr>
          </w:p>
          <w:p w14:paraId="3A6DC3E0">
            <w:pPr>
              <w:pStyle w:val="10"/>
              <w:ind w:right="20"/>
              <w:jc w:val="right"/>
              <w:rPr>
                <w:sz w:val="16"/>
              </w:rPr>
            </w:pPr>
            <w:r>
              <w:rPr>
                <w:sz w:val="16"/>
              </w:rPr>
              <w:t>2.70</w:t>
            </w:r>
          </w:p>
        </w:tc>
        <w:tc>
          <w:tcPr>
            <w:tcW w:w="2805" w:type="dxa"/>
          </w:tcPr>
          <w:p w14:paraId="439B3C44">
            <w:pPr>
              <w:pStyle w:val="10"/>
              <w:spacing w:before="6"/>
              <w:rPr>
                <w:sz w:val="11"/>
              </w:rPr>
            </w:pPr>
          </w:p>
          <w:p w14:paraId="1BF937E3">
            <w:pPr>
              <w:pStyle w:val="10"/>
              <w:ind w:right="20"/>
              <w:jc w:val="right"/>
              <w:rPr>
                <w:sz w:val="16"/>
              </w:rPr>
            </w:pPr>
            <w:r>
              <w:rPr>
                <w:sz w:val="16"/>
              </w:rPr>
              <w:t>2.70</w:t>
            </w:r>
          </w:p>
        </w:tc>
        <w:tc>
          <w:tcPr>
            <w:tcW w:w="2805" w:type="dxa"/>
          </w:tcPr>
          <w:p w14:paraId="68EC8729">
            <w:pPr>
              <w:pStyle w:val="10"/>
              <w:rPr>
                <w:rFonts w:ascii="Times New Roman"/>
                <w:sz w:val="16"/>
              </w:rPr>
            </w:pPr>
          </w:p>
        </w:tc>
      </w:tr>
      <w:tr w14:paraId="0363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5429DC6">
            <w:pPr>
              <w:pStyle w:val="10"/>
              <w:spacing w:before="6"/>
              <w:rPr>
                <w:sz w:val="11"/>
              </w:rPr>
            </w:pPr>
          </w:p>
          <w:p w14:paraId="0BEE90C0">
            <w:pPr>
              <w:pStyle w:val="10"/>
              <w:ind w:left="30"/>
              <w:rPr>
                <w:sz w:val="16"/>
              </w:rPr>
            </w:pPr>
            <w:r>
              <w:rPr>
                <w:w w:val="105"/>
                <w:sz w:val="16"/>
              </w:rPr>
              <w:t>302</w:t>
            </w:r>
          </w:p>
        </w:tc>
        <w:tc>
          <w:tcPr>
            <w:tcW w:w="6390" w:type="dxa"/>
          </w:tcPr>
          <w:p w14:paraId="572410E0">
            <w:pPr>
              <w:pStyle w:val="10"/>
              <w:spacing w:before="6"/>
              <w:rPr>
                <w:sz w:val="11"/>
              </w:rPr>
            </w:pPr>
          </w:p>
          <w:p w14:paraId="45726B11">
            <w:pPr>
              <w:pStyle w:val="10"/>
              <w:ind w:left="30"/>
              <w:rPr>
                <w:sz w:val="16"/>
              </w:rPr>
            </w:pPr>
            <w:r>
              <w:rPr>
                <w:w w:val="105"/>
                <w:sz w:val="16"/>
              </w:rPr>
              <w:t>商品和服务支出</w:t>
            </w:r>
          </w:p>
        </w:tc>
        <w:tc>
          <w:tcPr>
            <w:tcW w:w="3090" w:type="dxa"/>
          </w:tcPr>
          <w:p w14:paraId="3E2B9E49">
            <w:pPr>
              <w:pStyle w:val="10"/>
              <w:spacing w:before="6"/>
              <w:rPr>
                <w:sz w:val="11"/>
              </w:rPr>
            </w:pPr>
          </w:p>
          <w:p w14:paraId="6C55B4A9">
            <w:pPr>
              <w:pStyle w:val="10"/>
              <w:ind w:right="20"/>
              <w:jc w:val="right"/>
              <w:rPr>
                <w:sz w:val="16"/>
              </w:rPr>
            </w:pPr>
            <w:r>
              <w:rPr>
                <w:sz w:val="16"/>
              </w:rPr>
              <w:t>18.56</w:t>
            </w:r>
          </w:p>
        </w:tc>
        <w:tc>
          <w:tcPr>
            <w:tcW w:w="2805" w:type="dxa"/>
          </w:tcPr>
          <w:p w14:paraId="6BAC3F9A">
            <w:pPr>
              <w:pStyle w:val="10"/>
              <w:spacing w:before="6"/>
              <w:rPr>
                <w:sz w:val="11"/>
              </w:rPr>
            </w:pPr>
          </w:p>
          <w:p w14:paraId="012F5D82">
            <w:pPr>
              <w:pStyle w:val="10"/>
              <w:ind w:right="20"/>
              <w:jc w:val="right"/>
              <w:rPr>
                <w:sz w:val="16"/>
              </w:rPr>
            </w:pPr>
            <w:r>
              <w:rPr>
                <w:sz w:val="16"/>
              </w:rPr>
              <w:t>7.76</w:t>
            </w:r>
          </w:p>
        </w:tc>
        <w:tc>
          <w:tcPr>
            <w:tcW w:w="2805" w:type="dxa"/>
          </w:tcPr>
          <w:p w14:paraId="4372899D">
            <w:pPr>
              <w:pStyle w:val="10"/>
              <w:spacing w:before="6"/>
              <w:rPr>
                <w:sz w:val="11"/>
              </w:rPr>
            </w:pPr>
          </w:p>
          <w:p w14:paraId="3FEAE6A8">
            <w:pPr>
              <w:pStyle w:val="10"/>
              <w:ind w:right="20"/>
              <w:jc w:val="right"/>
              <w:rPr>
                <w:sz w:val="16"/>
              </w:rPr>
            </w:pPr>
            <w:r>
              <w:rPr>
                <w:sz w:val="16"/>
              </w:rPr>
              <w:t>10.80</w:t>
            </w:r>
          </w:p>
        </w:tc>
      </w:tr>
      <w:tr w14:paraId="3201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259BAE0B">
            <w:pPr>
              <w:pStyle w:val="10"/>
              <w:spacing w:before="6"/>
              <w:rPr>
                <w:sz w:val="11"/>
              </w:rPr>
            </w:pPr>
          </w:p>
          <w:p w14:paraId="2BEFC7B9">
            <w:pPr>
              <w:pStyle w:val="10"/>
              <w:ind w:left="30"/>
              <w:rPr>
                <w:sz w:val="16"/>
              </w:rPr>
            </w:pPr>
            <w:r>
              <w:rPr>
                <w:w w:val="103"/>
                <w:sz w:val="16"/>
              </w:rPr>
              <w:t xml:space="preserve">  </w:t>
            </w:r>
            <w:r>
              <w:rPr>
                <w:w w:val="105"/>
                <w:sz w:val="16"/>
              </w:rPr>
              <w:t>30239</w:t>
            </w:r>
          </w:p>
        </w:tc>
        <w:tc>
          <w:tcPr>
            <w:tcW w:w="6390" w:type="dxa"/>
          </w:tcPr>
          <w:p w14:paraId="4980FD82">
            <w:pPr>
              <w:pStyle w:val="10"/>
              <w:spacing w:before="6"/>
              <w:rPr>
                <w:sz w:val="11"/>
              </w:rPr>
            </w:pPr>
          </w:p>
          <w:p w14:paraId="6C819E3E">
            <w:pPr>
              <w:pStyle w:val="10"/>
              <w:ind w:left="30"/>
              <w:rPr>
                <w:sz w:val="16"/>
              </w:rPr>
            </w:pPr>
            <w:r>
              <w:rPr>
                <w:w w:val="103"/>
                <w:sz w:val="16"/>
              </w:rPr>
              <w:t xml:space="preserve">  </w:t>
            </w:r>
            <w:r>
              <w:rPr>
                <w:w w:val="105"/>
                <w:sz w:val="16"/>
              </w:rPr>
              <w:t>其他交通费用</w:t>
            </w:r>
          </w:p>
        </w:tc>
        <w:tc>
          <w:tcPr>
            <w:tcW w:w="3090" w:type="dxa"/>
          </w:tcPr>
          <w:p w14:paraId="237EE4FD">
            <w:pPr>
              <w:pStyle w:val="10"/>
              <w:spacing w:before="6"/>
              <w:rPr>
                <w:sz w:val="11"/>
              </w:rPr>
            </w:pPr>
          </w:p>
          <w:p w14:paraId="252684A0">
            <w:pPr>
              <w:pStyle w:val="10"/>
              <w:ind w:right="20"/>
              <w:jc w:val="right"/>
              <w:rPr>
                <w:sz w:val="16"/>
              </w:rPr>
            </w:pPr>
            <w:r>
              <w:rPr>
                <w:sz w:val="16"/>
              </w:rPr>
              <w:t>7.76</w:t>
            </w:r>
          </w:p>
        </w:tc>
        <w:tc>
          <w:tcPr>
            <w:tcW w:w="2805" w:type="dxa"/>
          </w:tcPr>
          <w:p w14:paraId="30235FB7">
            <w:pPr>
              <w:pStyle w:val="10"/>
              <w:spacing w:before="6"/>
              <w:rPr>
                <w:sz w:val="11"/>
              </w:rPr>
            </w:pPr>
          </w:p>
          <w:p w14:paraId="1F85B4A7">
            <w:pPr>
              <w:pStyle w:val="10"/>
              <w:ind w:right="20"/>
              <w:jc w:val="right"/>
              <w:rPr>
                <w:sz w:val="16"/>
              </w:rPr>
            </w:pPr>
            <w:r>
              <w:rPr>
                <w:sz w:val="16"/>
              </w:rPr>
              <w:t>7.76</w:t>
            </w:r>
          </w:p>
        </w:tc>
        <w:tc>
          <w:tcPr>
            <w:tcW w:w="2805" w:type="dxa"/>
          </w:tcPr>
          <w:p w14:paraId="4A9B2D90">
            <w:pPr>
              <w:pStyle w:val="10"/>
              <w:rPr>
                <w:rFonts w:ascii="Times New Roman"/>
                <w:sz w:val="16"/>
              </w:rPr>
            </w:pPr>
          </w:p>
        </w:tc>
      </w:tr>
      <w:tr w14:paraId="115B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4CB9ACD4">
            <w:pPr>
              <w:pStyle w:val="10"/>
              <w:spacing w:before="6"/>
              <w:rPr>
                <w:sz w:val="11"/>
              </w:rPr>
            </w:pPr>
          </w:p>
          <w:p w14:paraId="49E46795">
            <w:pPr>
              <w:pStyle w:val="10"/>
              <w:ind w:left="30"/>
              <w:rPr>
                <w:sz w:val="16"/>
              </w:rPr>
            </w:pPr>
            <w:r>
              <w:rPr>
                <w:w w:val="103"/>
                <w:sz w:val="16"/>
              </w:rPr>
              <w:t xml:space="preserve">  </w:t>
            </w:r>
            <w:r>
              <w:rPr>
                <w:w w:val="105"/>
                <w:sz w:val="16"/>
              </w:rPr>
              <w:t>30299</w:t>
            </w:r>
          </w:p>
        </w:tc>
        <w:tc>
          <w:tcPr>
            <w:tcW w:w="6390" w:type="dxa"/>
          </w:tcPr>
          <w:p w14:paraId="3394F4C1">
            <w:pPr>
              <w:pStyle w:val="10"/>
              <w:spacing w:before="6"/>
              <w:rPr>
                <w:sz w:val="11"/>
              </w:rPr>
            </w:pPr>
          </w:p>
          <w:p w14:paraId="39E831B2">
            <w:pPr>
              <w:pStyle w:val="10"/>
              <w:ind w:left="30"/>
              <w:rPr>
                <w:sz w:val="16"/>
              </w:rPr>
            </w:pPr>
            <w:r>
              <w:rPr>
                <w:w w:val="103"/>
                <w:sz w:val="16"/>
              </w:rPr>
              <w:t xml:space="preserve">  </w:t>
            </w:r>
            <w:r>
              <w:rPr>
                <w:w w:val="105"/>
                <w:sz w:val="16"/>
              </w:rPr>
              <w:t>其他商品和服务支出</w:t>
            </w:r>
          </w:p>
        </w:tc>
        <w:tc>
          <w:tcPr>
            <w:tcW w:w="3090" w:type="dxa"/>
          </w:tcPr>
          <w:p w14:paraId="2C4226FF">
            <w:pPr>
              <w:pStyle w:val="10"/>
              <w:spacing w:before="6"/>
              <w:rPr>
                <w:sz w:val="11"/>
              </w:rPr>
            </w:pPr>
          </w:p>
          <w:p w14:paraId="67B40A7F">
            <w:pPr>
              <w:pStyle w:val="10"/>
              <w:ind w:right="20"/>
              <w:jc w:val="right"/>
              <w:rPr>
                <w:sz w:val="16"/>
              </w:rPr>
            </w:pPr>
            <w:r>
              <w:rPr>
                <w:sz w:val="16"/>
              </w:rPr>
              <w:t>10.80</w:t>
            </w:r>
          </w:p>
        </w:tc>
        <w:tc>
          <w:tcPr>
            <w:tcW w:w="2805" w:type="dxa"/>
          </w:tcPr>
          <w:p w14:paraId="04C65DE0">
            <w:pPr>
              <w:pStyle w:val="10"/>
              <w:rPr>
                <w:rFonts w:ascii="Times New Roman"/>
                <w:sz w:val="16"/>
              </w:rPr>
            </w:pPr>
          </w:p>
        </w:tc>
        <w:tc>
          <w:tcPr>
            <w:tcW w:w="2805" w:type="dxa"/>
          </w:tcPr>
          <w:p w14:paraId="124336D2">
            <w:pPr>
              <w:pStyle w:val="10"/>
              <w:spacing w:before="6"/>
              <w:rPr>
                <w:sz w:val="11"/>
              </w:rPr>
            </w:pPr>
          </w:p>
          <w:p w14:paraId="2B925E4D">
            <w:pPr>
              <w:pStyle w:val="10"/>
              <w:ind w:right="20"/>
              <w:jc w:val="right"/>
              <w:rPr>
                <w:sz w:val="16"/>
              </w:rPr>
            </w:pPr>
            <w:r>
              <w:rPr>
                <w:sz w:val="16"/>
              </w:rPr>
              <w:t>10.80</w:t>
            </w:r>
          </w:p>
        </w:tc>
      </w:tr>
      <w:tr w14:paraId="6591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7464201D">
            <w:pPr>
              <w:pStyle w:val="10"/>
              <w:spacing w:before="6"/>
              <w:rPr>
                <w:sz w:val="11"/>
              </w:rPr>
            </w:pPr>
          </w:p>
          <w:p w14:paraId="3799A470">
            <w:pPr>
              <w:pStyle w:val="10"/>
              <w:ind w:left="30"/>
              <w:rPr>
                <w:sz w:val="16"/>
              </w:rPr>
            </w:pPr>
            <w:r>
              <w:rPr>
                <w:w w:val="105"/>
                <w:sz w:val="16"/>
              </w:rPr>
              <w:t>301</w:t>
            </w:r>
          </w:p>
        </w:tc>
        <w:tc>
          <w:tcPr>
            <w:tcW w:w="6390" w:type="dxa"/>
          </w:tcPr>
          <w:p w14:paraId="622446DB">
            <w:pPr>
              <w:pStyle w:val="10"/>
              <w:spacing w:before="6"/>
              <w:rPr>
                <w:sz w:val="11"/>
              </w:rPr>
            </w:pPr>
          </w:p>
          <w:p w14:paraId="48D8169D">
            <w:pPr>
              <w:pStyle w:val="10"/>
              <w:ind w:left="30"/>
              <w:rPr>
                <w:sz w:val="16"/>
              </w:rPr>
            </w:pPr>
            <w:r>
              <w:rPr>
                <w:w w:val="105"/>
                <w:sz w:val="16"/>
              </w:rPr>
              <w:t>工资福利支出</w:t>
            </w:r>
          </w:p>
        </w:tc>
        <w:tc>
          <w:tcPr>
            <w:tcW w:w="3090" w:type="dxa"/>
          </w:tcPr>
          <w:p w14:paraId="1FA52CE0">
            <w:pPr>
              <w:pStyle w:val="10"/>
              <w:spacing w:before="6"/>
              <w:rPr>
                <w:sz w:val="11"/>
              </w:rPr>
            </w:pPr>
          </w:p>
          <w:p w14:paraId="67EC1CC4">
            <w:pPr>
              <w:pStyle w:val="10"/>
              <w:ind w:right="20"/>
              <w:jc w:val="right"/>
              <w:rPr>
                <w:sz w:val="16"/>
              </w:rPr>
            </w:pPr>
            <w:r>
              <w:rPr>
                <w:sz w:val="16"/>
              </w:rPr>
              <w:t>116.38</w:t>
            </w:r>
          </w:p>
        </w:tc>
        <w:tc>
          <w:tcPr>
            <w:tcW w:w="2805" w:type="dxa"/>
          </w:tcPr>
          <w:p w14:paraId="36DB8EC2">
            <w:pPr>
              <w:pStyle w:val="10"/>
              <w:spacing w:before="6"/>
              <w:rPr>
                <w:sz w:val="11"/>
              </w:rPr>
            </w:pPr>
          </w:p>
          <w:p w14:paraId="26D4231E">
            <w:pPr>
              <w:pStyle w:val="10"/>
              <w:ind w:right="20"/>
              <w:jc w:val="right"/>
              <w:rPr>
                <w:sz w:val="16"/>
              </w:rPr>
            </w:pPr>
            <w:r>
              <w:rPr>
                <w:sz w:val="16"/>
              </w:rPr>
              <w:t>116.38</w:t>
            </w:r>
          </w:p>
        </w:tc>
        <w:tc>
          <w:tcPr>
            <w:tcW w:w="2805" w:type="dxa"/>
          </w:tcPr>
          <w:p w14:paraId="411342A2">
            <w:pPr>
              <w:pStyle w:val="10"/>
              <w:rPr>
                <w:rFonts w:ascii="Times New Roman"/>
                <w:sz w:val="16"/>
              </w:rPr>
            </w:pPr>
          </w:p>
        </w:tc>
      </w:tr>
      <w:tr w14:paraId="34EF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1A27A848">
            <w:pPr>
              <w:pStyle w:val="10"/>
              <w:spacing w:before="6"/>
              <w:rPr>
                <w:sz w:val="11"/>
              </w:rPr>
            </w:pPr>
          </w:p>
          <w:p w14:paraId="3E18A8CE">
            <w:pPr>
              <w:pStyle w:val="10"/>
              <w:ind w:left="30"/>
              <w:rPr>
                <w:sz w:val="16"/>
              </w:rPr>
            </w:pPr>
            <w:r>
              <w:rPr>
                <w:w w:val="103"/>
                <w:sz w:val="16"/>
              </w:rPr>
              <w:t xml:space="preserve">  </w:t>
            </w:r>
            <w:r>
              <w:rPr>
                <w:w w:val="105"/>
                <w:sz w:val="16"/>
              </w:rPr>
              <w:t>30103</w:t>
            </w:r>
          </w:p>
        </w:tc>
        <w:tc>
          <w:tcPr>
            <w:tcW w:w="6390" w:type="dxa"/>
          </w:tcPr>
          <w:p w14:paraId="16A88CD3">
            <w:pPr>
              <w:pStyle w:val="10"/>
              <w:spacing w:before="6"/>
              <w:rPr>
                <w:sz w:val="11"/>
              </w:rPr>
            </w:pPr>
          </w:p>
          <w:p w14:paraId="36467043">
            <w:pPr>
              <w:pStyle w:val="10"/>
              <w:ind w:left="30"/>
              <w:rPr>
                <w:sz w:val="16"/>
              </w:rPr>
            </w:pPr>
            <w:r>
              <w:rPr>
                <w:w w:val="103"/>
                <w:sz w:val="16"/>
              </w:rPr>
              <w:t xml:space="preserve">  </w:t>
            </w:r>
            <w:r>
              <w:rPr>
                <w:w w:val="105"/>
                <w:sz w:val="16"/>
              </w:rPr>
              <w:t>奖金</w:t>
            </w:r>
          </w:p>
        </w:tc>
        <w:tc>
          <w:tcPr>
            <w:tcW w:w="3090" w:type="dxa"/>
          </w:tcPr>
          <w:p w14:paraId="0F770155">
            <w:pPr>
              <w:pStyle w:val="10"/>
              <w:spacing w:before="6"/>
              <w:rPr>
                <w:sz w:val="11"/>
              </w:rPr>
            </w:pPr>
          </w:p>
          <w:p w14:paraId="6EC83F38">
            <w:pPr>
              <w:pStyle w:val="10"/>
              <w:ind w:right="20"/>
              <w:jc w:val="right"/>
              <w:rPr>
                <w:sz w:val="16"/>
              </w:rPr>
            </w:pPr>
            <w:r>
              <w:rPr>
                <w:sz w:val="16"/>
              </w:rPr>
              <w:t>22.53</w:t>
            </w:r>
          </w:p>
        </w:tc>
        <w:tc>
          <w:tcPr>
            <w:tcW w:w="2805" w:type="dxa"/>
          </w:tcPr>
          <w:p w14:paraId="22A770AD">
            <w:pPr>
              <w:pStyle w:val="10"/>
              <w:spacing w:before="6"/>
              <w:rPr>
                <w:sz w:val="11"/>
              </w:rPr>
            </w:pPr>
          </w:p>
          <w:p w14:paraId="49F1F6FF">
            <w:pPr>
              <w:pStyle w:val="10"/>
              <w:ind w:right="20"/>
              <w:jc w:val="right"/>
              <w:rPr>
                <w:sz w:val="16"/>
              </w:rPr>
            </w:pPr>
            <w:r>
              <w:rPr>
                <w:sz w:val="16"/>
              </w:rPr>
              <w:t>22.53</w:t>
            </w:r>
          </w:p>
        </w:tc>
        <w:tc>
          <w:tcPr>
            <w:tcW w:w="2805" w:type="dxa"/>
          </w:tcPr>
          <w:p w14:paraId="7A4ECE9C">
            <w:pPr>
              <w:pStyle w:val="10"/>
              <w:rPr>
                <w:rFonts w:ascii="Times New Roman"/>
                <w:sz w:val="16"/>
              </w:rPr>
            </w:pPr>
          </w:p>
        </w:tc>
      </w:tr>
      <w:tr w14:paraId="58B0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895" w:type="dxa"/>
          </w:tcPr>
          <w:p w14:paraId="0B688757">
            <w:pPr>
              <w:pStyle w:val="10"/>
              <w:spacing w:before="6"/>
              <w:rPr>
                <w:sz w:val="11"/>
              </w:rPr>
            </w:pPr>
          </w:p>
          <w:p w14:paraId="5ED232B7">
            <w:pPr>
              <w:pStyle w:val="10"/>
              <w:ind w:left="30"/>
              <w:rPr>
                <w:sz w:val="16"/>
              </w:rPr>
            </w:pPr>
            <w:r>
              <w:rPr>
                <w:w w:val="103"/>
                <w:sz w:val="16"/>
              </w:rPr>
              <w:t xml:space="preserve">  </w:t>
            </w:r>
            <w:r>
              <w:rPr>
                <w:w w:val="105"/>
                <w:sz w:val="16"/>
              </w:rPr>
              <w:t>30101</w:t>
            </w:r>
          </w:p>
        </w:tc>
        <w:tc>
          <w:tcPr>
            <w:tcW w:w="6390" w:type="dxa"/>
          </w:tcPr>
          <w:p w14:paraId="0D8B6303">
            <w:pPr>
              <w:pStyle w:val="10"/>
              <w:spacing w:before="6"/>
              <w:rPr>
                <w:sz w:val="11"/>
              </w:rPr>
            </w:pPr>
          </w:p>
          <w:p w14:paraId="37B86811">
            <w:pPr>
              <w:pStyle w:val="10"/>
              <w:ind w:left="30"/>
              <w:rPr>
                <w:sz w:val="16"/>
              </w:rPr>
            </w:pPr>
            <w:r>
              <w:rPr>
                <w:w w:val="103"/>
                <w:sz w:val="16"/>
              </w:rPr>
              <w:t xml:space="preserve">  </w:t>
            </w:r>
            <w:r>
              <w:rPr>
                <w:w w:val="105"/>
                <w:sz w:val="16"/>
              </w:rPr>
              <w:t>基本工资</w:t>
            </w:r>
          </w:p>
        </w:tc>
        <w:tc>
          <w:tcPr>
            <w:tcW w:w="3090" w:type="dxa"/>
          </w:tcPr>
          <w:p w14:paraId="2A311A74">
            <w:pPr>
              <w:pStyle w:val="10"/>
              <w:spacing w:before="6"/>
              <w:rPr>
                <w:sz w:val="11"/>
              </w:rPr>
            </w:pPr>
          </w:p>
          <w:p w14:paraId="40FF7E48">
            <w:pPr>
              <w:pStyle w:val="10"/>
              <w:ind w:right="20"/>
              <w:jc w:val="right"/>
              <w:rPr>
                <w:sz w:val="16"/>
              </w:rPr>
            </w:pPr>
            <w:r>
              <w:rPr>
                <w:sz w:val="16"/>
              </w:rPr>
              <w:t>44.20</w:t>
            </w:r>
          </w:p>
        </w:tc>
        <w:tc>
          <w:tcPr>
            <w:tcW w:w="2805" w:type="dxa"/>
          </w:tcPr>
          <w:p w14:paraId="423AF02A">
            <w:pPr>
              <w:pStyle w:val="10"/>
              <w:spacing w:before="6"/>
              <w:rPr>
                <w:sz w:val="11"/>
              </w:rPr>
            </w:pPr>
          </w:p>
          <w:p w14:paraId="78AE863D">
            <w:pPr>
              <w:pStyle w:val="10"/>
              <w:ind w:right="20"/>
              <w:jc w:val="right"/>
              <w:rPr>
                <w:sz w:val="16"/>
              </w:rPr>
            </w:pPr>
            <w:r>
              <w:rPr>
                <w:sz w:val="16"/>
              </w:rPr>
              <w:t>44.20</w:t>
            </w:r>
          </w:p>
        </w:tc>
        <w:tc>
          <w:tcPr>
            <w:tcW w:w="2805" w:type="dxa"/>
          </w:tcPr>
          <w:p w14:paraId="32822AAD">
            <w:pPr>
              <w:pStyle w:val="10"/>
              <w:rPr>
                <w:rFonts w:ascii="Times New Roman"/>
                <w:sz w:val="16"/>
              </w:rPr>
            </w:pPr>
          </w:p>
        </w:tc>
      </w:tr>
      <w:tr w14:paraId="7691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3BC934E">
            <w:pPr>
              <w:pStyle w:val="10"/>
              <w:spacing w:before="6"/>
              <w:rPr>
                <w:sz w:val="11"/>
              </w:rPr>
            </w:pPr>
          </w:p>
          <w:p w14:paraId="2717D6C4">
            <w:pPr>
              <w:pStyle w:val="10"/>
              <w:ind w:left="30"/>
              <w:rPr>
                <w:sz w:val="16"/>
              </w:rPr>
            </w:pPr>
            <w:r>
              <w:rPr>
                <w:w w:val="103"/>
                <w:sz w:val="16"/>
              </w:rPr>
              <w:t xml:space="preserve">  </w:t>
            </w:r>
            <w:r>
              <w:rPr>
                <w:w w:val="105"/>
                <w:sz w:val="16"/>
              </w:rPr>
              <w:t>30102</w:t>
            </w:r>
          </w:p>
        </w:tc>
        <w:tc>
          <w:tcPr>
            <w:tcW w:w="6390" w:type="dxa"/>
          </w:tcPr>
          <w:p w14:paraId="6DAFFEE4">
            <w:pPr>
              <w:pStyle w:val="10"/>
              <w:spacing w:before="6"/>
              <w:rPr>
                <w:sz w:val="11"/>
              </w:rPr>
            </w:pPr>
          </w:p>
          <w:p w14:paraId="3BC9094C">
            <w:pPr>
              <w:pStyle w:val="10"/>
              <w:ind w:left="30"/>
              <w:rPr>
                <w:sz w:val="16"/>
              </w:rPr>
            </w:pPr>
            <w:r>
              <w:rPr>
                <w:w w:val="103"/>
                <w:sz w:val="16"/>
              </w:rPr>
              <w:t xml:space="preserve">  </w:t>
            </w:r>
            <w:r>
              <w:rPr>
                <w:w w:val="105"/>
                <w:sz w:val="16"/>
              </w:rPr>
              <w:t>津贴补贴</w:t>
            </w:r>
          </w:p>
        </w:tc>
        <w:tc>
          <w:tcPr>
            <w:tcW w:w="3090" w:type="dxa"/>
          </w:tcPr>
          <w:p w14:paraId="5D8EBEBA">
            <w:pPr>
              <w:pStyle w:val="10"/>
              <w:spacing w:before="6"/>
              <w:rPr>
                <w:sz w:val="11"/>
              </w:rPr>
            </w:pPr>
          </w:p>
          <w:p w14:paraId="6FE15C27">
            <w:pPr>
              <w:pStyle w:val="10"/>
              <w:ind w:right="20"/>
              <w:jc w:val="right"/>
              <w:rPr>
                <w:sz w:val="16"/>
              </w:rPr>
            </w:pPr>
            <w:r>
              <w:rPr>
                <w:sz w:val="16"/>
              </w:rPr>
              <w:t>20.40</w:t>
            </w:r>
          </w:p>
        </w:tc>
        <w:tc>
          <w:tcPr>
            <w:tcW w:w="2805" w:type="dxa"/>
          </w:tcPr>
          <w:p w14:paraId="2A91316C">
            <w:pPr>
              <w:pStyle w:val="10"/>
              <w:spacing w:before="6"/>
              <w:rPr>
                <w:sz w:val="11"/>
              </w:rPr>
            </w:pPr>
          </w:p>
          <w:p w14:paraId="1A6C9B27">
            <w:pPr>
              <w:pStyle w:val="10"/>
              <w:ind w:right="20"/>
              <w:jc w:val="right"/>
              <w:rPr>
                <w:sz w:val="16"/>
              </w:rPr>
            </w:pPr>
            <w:r>
              <w:rPr>
                <w:sz w:val="16"/>
              </w:rPr>
              <w:t>20.40</w:t>
            </w:r>
          </w:p>
        </w:tc>
        <w:tc>
          <w:tcPr>
            <w:tcW w:w="2805" w:type="dxa"/>
          </w:tcPr>
          <w:p w14:paraId="3702AE81">
            <w:pPr>
              <w:pStyle w:val="10"/>
              <w:rPr>
                <w:rFonts w:ascii="Times New Roman"/>
                <w:sz w:val="16"/>
              </w:rPr>
            </w:pPr>
          </w:p>
        </w:tc>
      </w:tr>
      <w:tr w14:paraId="267B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D11EA7E">
            <w:pPr>
              <w:pStyle w:val="10"/>
              <w:spacing w:before="6"/>
              <w:rPr>
                <w:sz w:val="11"/>
              </w:rPr>
            </w:pPr>
          </w:p>
          <w:p w14:paraId="4E60FBB7">
            <w:pPr>
              <w:pStyle w:val="10"/>
              <w:ind w:left="30"/>
              <w:rPr>
                <w:sz w:val="16"/>
              </w:rPr>
            </w:pPr>
            <w:r>
              <w:rPr>
                <w:w w:val="103"/>
                <w:sz w:val="16"/>
              </w:rPr>
              <w:t xml:space="preserve">  </w:t>
            </w:r>
            <w:r>
              <w:rPr>
                <w:w w:val="105"/>
                <w:sz w:val="16"/>
              </w:rPr>
              <w:t>30112</w:t>
            </w:r>
          </w:p>
        </w:tc>
        <w:tc>
          <w:tcPr>
            <w:tcW w:w="6390" w:type="dxa"/>
          </w:tcPr>
          <w:p w14:paraId="4F829FB5">
            <w:pPr>
              <w:pStyle w:val="10"/>
              <w:spacing w:before="6"/>
              <w:rPr>
                <w:sz w:val="11"/>
              </w:rPr>
            </w:pPr>
          </w:p>
          <w:p w14:paraId="45C48126">
            <w:pPr>
              <w:pStyle w:val="10"/>
              <w:ind w:left="30"/>
              <w:rPr>
                <w:sz w:val="16"/>
              </w:rPr>
            </w:pPr>
            <w:r>
              <w:rPr>
                <w:w w:val="103"/>
                <w:sz w:val="16"/>
              </w:rPr>
              <w:t xml:space="preserve">  </w:t>
            </w:r>
            <w:r>
              <w:rPr>
                <w:w w:val="105"/>
                <w:sz w:val="16"/>
              </w:rPr>
              <w:t>其他社会保障缴费</w:t>
            </w:r>
          </w:p>
        </w:tc>
        <w:tc>
          <w:tcPr>
            <w:tcW w:w="3090" w:type="dxa"/>
          </w:tcPr>
          <w:p w14:paraId="3D762F79">
            <w:pPr>
              <w:pStyle w:val="10"/>
              <w:spacing w:before="6"/>
              <w:rPr>
                <w:sz w:val="11"/>
              </w:rPr>
            </w:pPr>
          </w:p>
          <w:p w14:paraId="7414EE90">
            <w:pPr>
              <w:pStyle w:val="10"/>
              <w:ind w:right="20"/>
              <w:jc w:val="right"/>
              <w:rPr>
                <w:sz w:val="16"/>
              </w:rPr>
            </w:pPr>
            <w:r>
              <w:rPr>
                <w:sz w:val="16"/>
              </w:rPr>
              <w:t>0.68</w:t>
            </w:r>
          </w:p>
        </w:tc>
        <w:tc>
          <w:tcPr>
            <w:tcW w:w="2805" w:type="dxa"/>
          </w:tcPr>
          <w:p w14:paraId="687B8477">
            <w:pPr>
              <w:pStyle w:val="10"/>
              <w:spacing w:before="6"/>
              <w:rPr>
                <w:sz w:val="11"/>
              </w:rPr>
            </w:pPr>
          </w:p>
          <w:p w14:paraId="4CF0609A">
            <w:pPr>
              <w:pStyle w:val="10"/>
              <w:ind w:right="20"/>
              <w:jc w:val="right"/>
              <w:rPr>
                <w:sz w:val="16"/>
              </w:rPr>
            </w:pPr>
            <w:r>
              <w:rPr>
                <w:sz w:val="16"/>
              </w:rPr>
              <w:t>0.68</w:t>
            </w:r>
          </w:p>
        </w:tc>
        <w:tc>
          <w:tcPr>
            <w:tcW w:w="2805" w:type="dxa"/>
          </w:tcPr>
          <w:p w14:paraId="2293E0E4">
            <w:pPr>
              <w:pStyle w:val="10"/>
              <w:rPr>
                <w:rFonts w:ascii="Times New Roman"/>
                <w:sz w:val="16"/>
              </w:rPr>
            </w:pPr>
          </w:p>
        </w:tc>
      </w:tr>
      <w:tr w14:paraId="2C27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EB7546A">
            <w:pPr>
              <w:pStyle w:val="10"/>
              <w:spacing w:before="6"/>
              <w:rPr>
                <w:sz w:val="11"/>
              </w:rPr>
            </w:pPr>
          </w:p>
          <w:p w14:paraId="6318E843">
            <w:pPr>
              <w:pStyle w:val="10"/>
              <w:ind w:left="30"/>
              <w:rPr>
                <w:sz w:val="16"/>
              </w:rPr>
            </w:pPr>
            <w:r>
              <w:rPr>
                <w:w w:val="103"/>
                <w:sz w:val="16"/>
              </w:rPr>
              <w:t xml:space="preserve">  </w:t>
            </w:r>
            <w:r>
              <w:rPr>
                <w:w w:val="105"/>
                <w:sz w:val="16"/>
              </w:rPr>
              <w:t>30108</w:t>
            </w:r>
          </w:p>
        </w:tc>
        <w:tc>
          <w:tcPr>
            <w:tcW w:w="6390" w:type="dxa"/>
          </w:tcPr>
          <w:p w14:paraId="3477DB59">
            <w:pPr>
              <w:pStyle w:val="10"/>
              <w:spacing w:before="6"/>
              <w:rPr>
                <w:sz w:val="11"/>
              </w:rPr>
            </w:pPr>
          </w:p>
          <w:p w14:paraId="20BF6BB8">
            <w:pPr>
              <w:pStyle w:val="10"/>
              <w:ind w:left="30"/>
              <w:rPr>
                <w:sz w:val="16"/>
              </w:rPr>
            </w:pPr>
            <w:r>
              <w:rPr>
                <w:w w:val="103"/>
                <w:sz w:val="16"/>
              </w:rPr>
              <w:t xml:space="preserve">  </w:t>
            </w:r>
            <w:r>
              <w:rPr>
                <w:w w:val="105"/>
                <w:sz w:val="16"/>
              </w:rPr>
              <w:t>机关事业单位基本养老保险缴费</w:t>
            </w:r>
          </w:p>
        </w:tc>
        <w:tc>
          <w:tcPr>
            <w:tcW w:w="3090" w:type="dxa"/>
          </w:tcPr>
          <w:p w14:paraId="49D7AE9A">
            <w:pPr>
              <w:pStyle w:val="10"/>
              <w:spacing w:before="6"/>
              <w:rPr>
                <w:sz w:val="11"/>
              </w:rPr>
            </w:pPr>
          </w:p>
          <w:p w14:paraId="396B2D24">
            <w:pPr>
              <w:pStyle w:val="10"/>
              <w:ind w:right="20"/>
              <w:jc w:val="right"/>
              <w:rPr>
                <w:sz w:val="16"/>
              </w:rPr>
            </w:pPr>
            <w:r>
              <w:rPr>
                <w:sz w:val="16"/>
              </w:rPr>
              <w:t>12.93</w:t>
            </w:r>
          </w:p>
        </w:tc>
        <w:tc>
          <w:tcPr>
            <w:tcW w:w="2805" w:type="dxa"/>
          </w:tcPr>
          <w:p w14:paraId="5B6F7310">
            <w:pPr>
              <w:pStyle w:val="10"/>
              <w:spacing w:before="6"/>
              <w:rPr>
                <w:sz w:val="11"/>
              </w:rPr>
            </w:pPr>
          </w:p>
          <w:p w14:paraId="34A011FA">
            <w:pPr>
              <w:pStyle w:val="10"/>
              <w:ind w:right="20"/>
              <w:jc w:val="right"/>
              <w:rPr>
                <w:sz w:val="16"/>
              </w:rPr>
            </w:pPr>
            <w:r>
              <w:rPr>
                <w:sz w:val="16"/>
              </w:rPr>
              <w:t>12.93</w:t>
            </w:r>
          </w:p>
        </w:tc>
        <w:tc>
          <w:tcPr>
            <w:tcW w:w="2805" w:type="dxa"/>
          </w:tcPr>
          <w:p w14:paraId="41AD7A5A">
            <w:pPr>
              <w:pStyle w:val="10"/>
              <w:rPr>
                <w:rFonts w:ascii="Times New Roman"/>
                <w:sz w:val="16"/>
              </w:rPr>
            </w:pPr>
          </w:p>
        </w:tc>
      </w:tr>
      <w:tr w14:paraId="5F38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33295FA">
            <w:pPr>
              <w:pStyle w:val="10"/>
              <w:spacing w:before="6"/>
              <w:rPr>
                <w:sz w:val="11"/>
              </w:rPr>
            </w:pPr>
          </w:p>
          <w:p w14:paraId="1BED4230">
            <w:pPr>
              <w:pStyle w:val="10"/>
              <w:ind w:left="30"/>
              <w:rPr>
                <w:sz w:val="16"/>
              </w:rPr>
            </w:pPr>
            <w:r>
              <w:rPr>
                <w:w w:val="103"/>
                <w:sz w:val="16"/>
              </w:rPr>
              <w:t xml:space="preserve">  </w:t>
            </w:r>
            <w:r>
              <w:rPr>
                <w:w w:val="105"/>
                <w:sz w:val="16"/>
              </w:rPr>
              <w:t>30110</w:t>
            </w:r>
          </w:p>
        </w:tc>
        <w:tc>
          <w:tcPr>
            <w:tcW w:w="6390" w:type="dxa"/>
          </w:tcPr>
          <w:p w14:paraId="347FC8DE">
            <w:pPr>
              <w:pStyle w:val="10"/>
              <w:spacing w:before="6"/>
              <w:rPr>
                <w:sz w:val="11"/>
              </w:rPr>
            </w:pPr>
          </w:p>
          <w:p w14:paraId="536F381C">
            <w:pPr>
              <w:pStyle w:val="10"/>
              <w:ind w:left="30"/>
              <w:rPr>
                <w:sz w:val="16"/>
              </w:rPr>
            </w:pPr>
            <w:r>
              <w:rPr>
                <w:w w:val="103"/>
                <w:sz w:val="16"/>
              </w:rPr>
              <w:t xml:space="preserve">  </w:t>
            </w:r>
            <w:r>
              <w:rPr>
                <w:w w:val="105"/>
                <w:sz w:val="16"/>
              </w:rPr>
              <w:t>职工基本医疗保险缴费</w:t>
            </w:r>
          </w:p>
        </w:tc>
        <w:tc>
          <w:tcPr>
            <w:tcW w:w="3090" w:type="dxa"/>
          </w:tcPr>
          <w:p w14:paraId="3AE337D3">
            <w:pPr>
              <w:pStyle w:val="10"/>
              <w:spacing w:before="6"/>
              <w:rPr>
                <w:sz w:val="11"/>
              </w:rPr>
            </w:pPr>
          </w:p>
          <w:p w14:paraId="2EBA9CE4">
            <w:pPr>
              <w:pStyle w:val="10"/>
              <w:ind w:right="20"/>
              <w:jc w:val="right"/>
              <w:rPr>
                <w:sz w:val="16"/>
              </w:rPr>
            </w:pPr>
            <w:r>
              <w:rPr>
                <w:sz w:val="16"/>
              </w:rPr>
              <w:t>5.94</w:t>
            </w:r>
          </w:p>
        </w:tc>
        <w:tc>
          <w:tcPr>
            <w:tcW w:w="2805" w:type="dxa"/>
          </w:tcPr>
          <w:p w14:paraId="4C94971F">
            <w:pPr>
              <w:pStyle w:val="10"/>
              <w:spacing w:before="6"/>
              <w:rPr>
                <w:sz w:val="11"/>
              </w:rPr>
            </w:pPr>
          </w:p>
          <w:p w14:paraId="123AF1FA">
            <w:pPr>
              <w:pStyle w:val="10"/>
              <w:ind w:right="20"/>
              <w:jc w:val="right"/>
              <w:rPr>
                <w:sz w:val="16"/>
              </w:rPr>
            </w:pPr>
            <w:r>
              <w:rPr>
                <w:sz w:val="16"/>
              </w:rPr>
              <w:t>5.94</w:t>
            </w:r>
          </w:p>
        </w:tc>
        <w:tc>
          <w:tcPr>
            <w:tcW w:w="2805" w:type="dxa"/>
          </w:tcPr>
          <w:p w14:paraId="41B5314E">
            <w:pPr>
              <w:pStyle w:val="10"/>
              <w:rPr>
                <w:rFonts w:ascii="Times New Roman"/>
                <w:sz w:val="16"/>
              </w:rPr>
            </w:pPr>
          </w:p>
        </w:tc>
      </w:tr>
      <w:tr w14:paraId="1B51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4531BA28">
            <w:pPr>
              <w:pStyle w:val="10"/>
              <w:spacing w:before="6"/>
              <w:rPr>
                <w:sz w:val="11"/>
              </w:rPr>
            </w:pPr>
          </w:p>
          <w:p w14:paraId="17FEC571">
            <w:pPr>
              <w:pStyle w:val="10"/>
              <w:ind w:left="30"/>
              <w:rPr>
                <w:sz w:val="16"/>
              </w:rPr>
            </w:pPr>
            <w:r>
              <w:rPr>
                <w:w w:val="103"/>
                <w:sz w:val="16"/>
              </w:rPr>
              <w:t xml:space="preserve">  </w:t>
            </w:r>
            <w:r>
              <w:rPr>
                <w:w w:val="105"/>
                <w:sz w:val="16"/>
              </w:rPr>
              <w:t>30113</w:t>
            </w:r>
          </w:p>
        </w:tc>
        <w:tc>
          <w:tcPr>
            <w:tcW w:w="6390" w:type="dxa"/>
          </w:tcPr>
          <w:p w14:paraId="26ECDD41">
            <w:pPr>
              <w:pStyle w:val="10"/>
              <w:spacing w:before="6"/>
              <w:rPr>
                <w:sz w:val="11"/>
              </w:rPr>
            </w:pPr>
          </w:p>
          <w:p w14:paraId="7C28E599">
            <w:pPr>
              <w:pStyle w:val="10"/>
              <w:ind w:left="30"/>
              <w:rPr>
                <w:sz w:val="16"/>
              </w:rPr>
            </w:pPr>
            <w:r>
              <w:rPr>
                <w:w w:val="103"/>
                <w:sz w:val="16"/>
              </w:rPr>
              <w:t xml:space="preserve">  </w:t>
            </w:r>
            <w:r>
              <w:rPr>
                <w:w w:val="105"/>
                <w:sz w:val="16"/>
              </w:rPr>
              <w:t>住房公积金</w:t>
            </w:r>
          </w:p>
        </w:tc>
        <w:tc>
          <w:tcPr>
            <w:tcW w:w="3090" w:type="dxa"/>
          </w:tcPr>
          <w:p w14:paraId="1596E656">
            <w:pPr>
              <w:pStyle w:val="10"/>
              <w:spacing w:before="6"/>
              <w:rPr>
                <w:sz w:val="11"/>
              </w:rPr>
            </w:pPr>
          </w:p>
          <w:p w14:paraId="2A2071DA">
            <w:pPr>
              <w:pStyle w:val="10"/>
              <w:ind w:right="20"/>
              <w:jc w:val="right"/>
              <w:rPr>
                <w:sz w:val="16"/>
              </w:rPr>
            </w:pPr>
            <w:r>
              <w:rPr>
                <w:sz w:val="16"/>
              </w:rPr>
              <w:t>9.70</w:t>
            </w:r>
          </w:p>
        </w:tc>
        <w:tc>
          <w:tcPr>
            <w:tcW w:w="2805" w:type="dxa"/>
          </w:tcPr>
          <w:p w14:paraId="26076A1C">
            <w:pPr>
              <w:pStyle w:val="10"/>
              <w:spacing w:before="6"/>
              <w:rPr>
                <w:sz w:val="11"/>
              </w:rPr>
            </w:pPr>
          </w:p>
          <w:p w14:paraId="024FCAB2">
            <w:pPr>
              <w:pStyle w:val="10"/>
              <w:ind w:right="20"/>
              <w:jc w:val="right"/>
              <w:rPr>
                <w:sz w:val="16"/>
              </w:rPr>
            </w:pPr>
            <w:r>
              <w:rPr>
                <w:sz w:val="16"/>
              </w:rPr>
              <w:t>9.70</w:t>
            </w:r>
          </w:p>
        </w:tc>
        <w:tc>
          <w:tcPr>
            <w:tcW w:w="2805" w:type="dxa"/>
          </w:tcPr>
          <w:p w14:paraId="74A37344">
            <w:pPr>
              <w:pStyle w:val="10"/>
              <w:rPr>
                <w:rFonts w:ascii="Times New Roman"/>
                <w:sz w:val="16"/>
              </w:rPr>
            </w:pPr>
          </w:p>
        </w:tc>
      </w:tr>
      <w:tr w14:paraId="64FD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895" w:type="dxa"/>
          </w:tcPr>
          <w:p w14:paraId="00E204BC">
            <w:pPr>
              <w:pStyle w:val="10"/>
              <w:spacing w:before="6"/>
              <w:rPr>
                <w:sz w:val="11"/>
              </w:rPr>
            </w:pPr>
          </w:p>
          <w:p w14:paraId="2CF07E62">
            <w:pPr>
              <w:pStyle w:val="10"/>
              <w:ind w:left="30"/>
              <w:rPr>
                <w:sz w:val="16"/>
              </w:rPr>
            </w:pPr>
            <w:r>
              <w:rPr>
                <w:w w:val="105"/>
                <w:sz w:val="16"/>
              </w:rPr>
              <w:t>合计</w:t>
            </w:r>
          </w:p>
        </w:tc>
        <w:tc>
          <w:tcPr>
            <w:tcW w:w="6390" w:type="dxa"/>
          </w:tcPr>
          <w:p w14:paraId="17FFC15D">
            <w:pPr>
              <w:pStyle w:val="10"/>
              <w:rPr>
                <w:rFonts w:ascii="Times New Roman"/>
                <w:sz w:val="16"/>
              </w:rPr>
            </w:pPr>
          </w:p>
        </w:tc>
        <w:tc>
          <w:tcPr>
            <w:tcW w:w="3090" w:type="dxa"/>
          </w:tcPr>
          <w:p w14:paraId="4F2BBCC7">
            <w:pPr>
              <w:pStyle w:val="10"/>
              <w:spacing w:before="6"/>
              <w:rPr>
                <w:sz w:val="11"/>
              </w:rPr>
            </w:pPr>
          </w:p>
          <w:p w14:paraId="437CECE4">
            <w:pPr>
              <w:pStyle w:val="10"/>
              <w:ind w:right="20"/>
              <w:jc w:val="right"/>
              <w:rPr>
                <w:sz w:val="16"/>
              </w:rPr>
            </w:pPr>
            <w:r>
              <w:rPr>
                <w:sz w:val="16"/>
              </w:rPr>
              <w:t>137.64</w:t>
            </w:r>
          </w:p>
        </w:tc>
        <w:tc>
          <w:tcPr>
            <w:tcW w:w="2805" w:type="dxa"/>
          </w:tcPr>
          <w:p w14:paraId="7C91A825">
            <w:pPr>
              <w:pStyle w:val="10"/>
              <w:spacing w:before="6"/>
              <w:rPr>
                <w:sz w:val="11"/>
              </w:rPr>
            </w:pPr>
          </w:p>
          <w:p w14:paraId="39368685">
            <w:pPr>
              <w:pStyle w:val="10"/>
              <w:ind w:right="20"/>
              <w:jc w:val="right"/>
              <w:rPr>
                <w:sz w:val="16"/>
              </w:rPr>
            </w:pPr>
            <w:r>
              <w:rPr>
                <w:sz w:val="16"/>
              </w:rPr>
              <w:t>126.84</w:t>
            </w:r>
          </w:p>
        </w:tc>
        <w:tc>
          <w:tcPr>
            <w:tcW w:w="2805" w:type="dxa"/>
          </w:tcPr>
          <w:p w14:paraId="21FFAB4B">
            <w:pPr>
              <w:pStyle w:val="10"/>
              <w:spacing w:before="6"/>
              <w:rPr>
                <w:sz w:val="11"/>
              </w:rPr>
            </w:pPr>
          </w:p>
          <w:p w14:paraId="53A0ADBE">
            <w:pPr>
              <w:pStyle w:val="10"/>
              <w:ind w:right="20"/>
              <w:jc w:val="right"/>
              <w:rPr>
                <w:sz w:val="16"/>
              </w:rPr>
            </w:pPr>
            <w:r>
              <w:rPr>
                <w:sz w:val="16"/>
              </w:rPr>
              <w:t>10.80</w:t>
            </w:r>
          </w:p>
        </w:tc>
      </w:tr>
    </w:tbl>
    <w:p w14:paraId="234E2ECB">
      <w:pPr>
        <w:spacing w:after="0"/>
        <w:jc w:val="right"/>
        <w:rPr>
          <w:sz w:val="16"/>
        </w:rPr>
        <w:sectPr>
          <w:type w:val="continuous"/>
          <w:pgSz w:w="18710" w:h="11910" w:orient="landscape"/>
          <w:pgMar w:top="1580" w:right="220" w:bottom="280" w:left="100" w:header="720" w:footer="720" w:gutter="0"/>
          <w:cols w:space="720" w:num="1"/>
        </w:sectPr>
      </w:pPr>
    </w:p>
    <w:p w14:paraId="257ECE21">
      <w:pPr>
        <w:pStyle w:val="5"/>
        <w:spacing w:before="11"/>
        <w:rPr>
          <w:sz w:val="18"/>
        </w:rPr>
      </w:pPr>
    </w:p>
    <w:p w14:paraId="0AFA43FD">
      <w:pPr>
        <w:pStyle w:val="2"/>
        <w:spacing w:before="53"/>
        <w:ind w:right="95"/>
      </w:pPr>
      <w:r>
        <w:t>一般公共预算基本支出表--人员经费(工资福利支出)(按政府预算经济分类)</w:t>
      </w:r>
    </w:p>
    <w:p w14:paraId="2D5864FB">
      <w:pPr>
        <w:tabs>
          <w:tab w:val="left" w:pos="16679"/>
        </w:tabs>
        <w:spacing w:before="301"/>
        <w:ind w:left="0" w:right="46" w:firstLine="0"/>
        <w:jc w:val="center"/>
        <w:rPr>
          <w:sz w:val="18"/>
        </w:rPr>
      </w:pPr>
      <w:r>
        <w:rPr>
          <w:b/>
          <w:spacing w:val="15"/>
          <w:sz w:val="18"/>
        </w:rPr>
        <w:t>单位：沅陵县档案</w:t>
      </w:r>
      <w:r>
        <w:rPr>
          <w:b/>
          <w:sz w:val="18"/>
        </w:rPr>
        <w:t>馆</w:t>
      </w:r>
      <w:r>
        <w:rPr>
          <w:b/>
          <w:sz w:val="18"/>
        </w:rPr>
        <w:tab/>
      </w:r>
      <w:r>
        <w:rPr>
          <w:sz w:val="18"/>
        </w:rPr>
        <w:t>金额单位：万元</w:t>
      </w:r>
    </w:p>
    <w:p w14:paraId="721E5C4C">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690"/>
        <w:gridCol w:w="675"/>
        <w:gridCol w:w="1530"/>
        <w:gridCol w:w="4200"/>
        <w:gridCol w:w="1755"/>
        <w:gridCol w:w="1410"/>
        <w:gridCol w:w="975"/>
        <w:gridCol w:w="960"/>
        <w:gridCol w:w="975"/>
        <w:gridCol w:w="960"/>
        <w:gridCol w:w="1260"/>
        <w:gridCol w:w="960"/>
        <w:gridCol w:w="975"/>
      </w:tblGrid>
      <w:tr w14:paraId="37FB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2040" w:type="dxa"/>
            <w:gridSpan w:val="3"/>
          </w:tcPr>
          <w:p w14:paraId="2DF1BF5F">
            <w:pPr>
              <w:pStyle w:val="10"/>
              <w:spacing w:before="10"/>
              <w:rPr>
                <w:sz w:val="22"/>
              </w:rPr>
            </w:pPr>
          </w:p>
          <w:p w14:paraId="051BF9BC">
            <w:pPr>
              <w:pStyle w:val="10"/>
              <w:ind w:left="630"/>
              <w:rPr>
                <w:b/>
                <w:sz w:val="18"/>
              </w:rPr>
            </w:pPr>
            <w:r>
              <w:rPr>
                <w:b/>
                <w:sz w:val="18"/>
              </w:rPr>
              <w:t>功能科目</w:t>
            </w:r>
          </w:p>
        </w:tc>
        <w:tc>
          <w:tcPr>
            <w:tcW w:w="1530" w:type="dxa"/>
            <w:vMerge w:val="restart"/>
          </w:tcPr>
          <w:p w14:paraId="3F3A1673">
            <w:pPr>
              <w:pStyle w:val="10"/>
              <w:rPr>
                <w:sz w:val="18"/>
              </w:rPr>
            </w:pPr>
          </w:p>
          <w:p w14:paraId="0C704FD5">
            <w:pPr>
              <w:pStyle w:val="10"/>
              <w:rPr>
                <w:sz w:val="18"/>
              </w:rPr>
            </w:pPr>
          </w:p>
          <w:p w14:paraId="7703690B">
            <w:pPr>
              <w:pStyle w:val="10"/>
              <w:spacing w:before="3"/>
              <w:rPr>
                <w:sz w:val="17"/>
              </w:rPr>
            </w:pPr>
          </w:p>
          <w:p w14:paraId="0D0FA964">
            <w:pPr>
              <w:pStyle w:val="10"/>
              <w:ind w:left="375"/>
              <w:rPr>
                <w:b/>
                <w:sz w:val="18"/>
              </w:rPr>
            </w:pPr>
            <w:r>
              <w:rPr>
                <w:b/>
                <w:sz w:val="18"/>
              </w:rPr>
              <w:t>单位代码</w:t>
            </w:r>
          </w:p>
        </w:tc>
        <w:tc>
          <w:tcPr>
            <w:tcW w:w="4200" w:type="dxa"/>
            <w:vMerge w:val="restart"/>
          </w:tcPr>
          <w:p w14:paraId="506A7E75">
            <w:pPr>
              <w:pStyle w:val="10"/>
              <w:rPr>
                <w:sz w:val="18"/>
              </w:rPr>
            </w:pPr>
          </w:p>
          <w:p w14:paraId="1575AA8C">
            <w:pPr>
              <w:pStyle w:val="10"/>
              <w:rPr>
                <w:sz w:val="18"/>
              </w:rPr>
            </w:pPr>
          </w:p>
          <w:p w14:paraId="74221122">
            <w:pPr>
              <w:pStyle w:val="10"/>
              <w:spacing w:before="3"/>
              <w:rPr>
                <w:sz w:val="17"/>
              </w:rPr>
            </w:pPr>
          </w:p>
          <w:p w14:paraId="76B7BD33">
            <w:pPr>
              <w:pStyle w:val="10"/>
              <w:ind w:left="1125"/>
              <w:rPr>
                <w:b/>
                <w:sz w:val="18"/>
              </w:rPr>
            </w:pPr>
            <w:r>
              <w:rPr>
                <w:b/>
                <w:sz w:val="18"/>
              </w:rPr>
              <w:t>单位名称（功能科目）</w:t>
            </w:r>
          </w:p>
        </w:tc>
        <w:tc>
          <w:tcPr>
            <w:tcW w:w="1755" w:type="dxa"/>
            <w:vMerge w:val="restart"/>
          </w:tcPr>
          <w:p w14:paraId="4D7AD671">
            <w:pPr>
              <w:pStyle w:val="10"/>
              <w:rPr>
                <w:sz w:val="18"/>
              </w:rPr>
            </w:pPr>
          </w:p>
          <w:p w14:paraId="475C1923">
            <w:pPr>
              <w:pStyle w:val="10"/>
              <w:rPr>
                <w:sz w:val="18"/>
              </w:rPr>
            </w:pPr>
          </w:p>
          <w:p w14:paraId="5A5D768D">
            <w:pPr>
              <w:pStyle w:val="10"/>
              <w:spacing w:before="3"/>
              <w:rPr>
                <w:sz w:val="17"/>
              </w:rPr>
            </w:pPr>
          </w:p>
          <w:p w14:paraId="17BD8145">
            <w:pPr>
              <w:pStyle w:val="10"/>
              <w:ind w:left="570"/>
              <w:rPr>
                <w:b/>
                <w:sz w:val="18"/>
              </w:rPr>
            </w:pPr>
            <w:r>
              <w:rPr>
                <w:b/>
                <w:sz w:val="18"/>
              </w:rPr>
              <w:t>总 计</w:t>
            </w:r>
          </w:p>
        </w:tc>
        <w:tc>
          <w:tcPr>
            <w:tcW w:w="5280" w:type="dxa"/>
            <w:gridSpan w:val="5"/>
          </w:tcPr>
          <w:p w14:paraId="5F7A86DE">
            <w:pPr>
              <w:pStyle w:val="10"/>
              <w:spacing w:before="10"/>
              <w:rPr>
                <w:sz w:val="22"/>
              </w:rPr>
            </w:pPr>
          </w:p>
          <w:p w14:paraId="5B270715">
            <w:pPr>
              <w:pStyle w:val="10"/>
              <w:ind w:left="1889" w:right="1889"/>
              <w:jc w:val="center"/>
              <w:rPr>
                <w:b/>
                <w:sz w:val="18"/>
              </w:rPr>
            </w:pPr>
            <w:r>
              <w:rPr>
                <w:b/>
                <w:sz w:val="18"/>
              </w:rPr>
              <w:t>机关工资福利支出</w:t>
            </w:r>
          </w:p>
        </w:tc>
        <w:tc>
          <w:tcPr>
            <w:tcW w:w="3195" w:type="dxa"/>
            <w:gridSpan w:val="3"/>
          </w:tcPr>
          <w:p w14:paraId="7074524B">
            <w:pPr>
              <w:pStyle w:val="10"/>
              <w:spacing w:before="10"/>
              <w:rPr>
                <w:sz w:val="22"/>
              </w:rPr>
            </w:pPr>
          </w:p>
          <w:p w14:paraId="177AF238">
            <w:pPr>
              <w:pStyle w:val="10"/>
              <w:ind w:left="615"/>
              <w:rPr>
                <w:b/>
                <w:sz w:val="18"/>
              </w:rPr>
            </w:pPr>
            <w:r>
              <w:rPr>
                <w:b/>
                <w:sz w:val="18"/>
              </w:rPr>
              <w:t>对事业单位经常性补助</w:t>
            </w:r>
          </w:p>
        </w:tc>
      </w:tr>
      <w:tr w14:paraId="701C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675" w:type="dxa"/>
          </w:tcPr>
          <w:p w14:paraId="33C1D70D">
            <w:pPr>
              <w:pStyle w:val="10"/>
              <w:spacing w:before="6"/>
              <w:rPr>
                <w:sz w:val="20"/>
              </w:rPr>
            </w:pPr>
          </w:p>
          <w:p w14:paraId="22ED2517">
            <w:pPr>
              <w:pStyle w:val="10"/>
              <w:jc w:val="center"/>
              <w:rPr>
                <w:b/>
                <w:sz w:val="18"/>
              </w:rPr>
            </w:pPr>
            <w:r>
              <w:rPr>
                <w:b/>
                <w:w w:val="99"/>
                <w:sz w:val="18"/>
              </w:rPr>
              <w:t>类</w:t>
            </w:r>
          </w:p>
        </w:tc>
        <w:tc>
          <w:tcPr>
            <w:tcW w:w="690" w:type="dxa"/>
          </w:tcPr>
          <w:p w14:paraId="3AD32B38">
            <w:pPr>
              <w:pStyle w:val="10"/>
              <w:spacing w:before="6"/>
              <w:rPr>
                <w:sz w:val="20"/>
              </w:rPr>
            </w:pPr>
          </w:p>
          <w:p w14:paraId="5FC7BE04">
            <w:pPr>
              <w:pStyle w:val="10"/>
              <w:ind w:right="14"/>
              <w:jc w:val="center"/>
              <w:rPr>
                <w:b/>
                <w:sz w:val="18"/>
              </w:rPr>
            </w:pPr>
            <w:r>
              <w:rPr>
                <w:b/>
                <w:w w:val="99"/>
                <w:sz w:val="18"/>
              </w:rPr>
              <w:t>款</w:t>
            </w:r>
          </w:p>
        </w:tc>
        <w:tc>
          <w:tcPr>
            <w:tcW w:w="675" w:type="dxa"/>
          </w:tcPr>
          <w:p w14:paraId="65401B80">
            <w:pPr>
              <w:pStyle w:val="10"/>
              <w:spacing w:before="6"/>
              <w:rPr>
                <w:sz w:val="20"/>
              </w:rPr>
            </w:pPr>
          </w:p>
          <w:p w14:paraId="505F3269">
            <w:pPr>
              <w:pStyle w:val="10"/>
              <w:jc w:val="center"/>
              <w:rPr>
                <w:b/>
                <w:sz w:val="18"/>
              </w:rPr>
            </w:pPr>
            <w:r>
              <w:rPr>
                <w:b/>
                <w:w w:val="99"/>
                <w:sz w:val="18"/>
              </w:rPr>
              <w:t>项</w:t>
            </w:r>
          </w:p>
        </w:tc>
        <w:tc>
          <w:tcPr>
            <w:tcW w:w="1530" w:type="dxa"/>
            <w:vMerge w:val="continue"/>
            <w:tcBorders>
              <w:top w:val="nil"/>
            </w:tcBorders>
          </w:tcPr>
          <w:p w14:paraId="3D3A1172">
            <w:pPr>
              <w:rPr>
                <w:sz w:val="2"/>
                <w:szCs w:val="2"/>
              </w:rPr>
            </w:pPr>
          </w:p>
        </w:tc>
        <w:tc>
          <w:tcPr>
            <w:tcW w:w="4200" w:type="dxa"/>
            <w:vMerge w:val="continue"/>
            <w:tcBorders>
              <w:top w:val="nil"/>
            </w:tcBorders>
          </w:tcPr>
          <w:p w14:paraId="73688038">
            <w:pPr>
              <w:rPr>
                <w:sz w:val="2"/>
                <w:szCs w:val="2"/>
              </w:rPr>
            </w:pPr>
          </w:p>
        </w:tc>
        <w:tc>
          <w:tcPr>
            <w:tcW w:w="1755" w:type="dxa"/>
            <w:vMerge w:val="continue"/>
            <w:tcBorders>
              <w:top w:val="nil"/>
            </w:tcBorders>
          </w:tcPr>
          <w:p w14:paraId="37A193F1">
            <w:pPr>
              <w:rPr>
                <w:sz w:val="2"/>
                <w:szCs w:val="2"/>
              </w:rPr>
            </w:pPr>
          </w:p>
        </w:tc>
        <w:tc>
          <w:tcPr>
            <w:tcW w:w="1410" w:type="dxa"/>
          </w:tcPr>
          <w:p w14:paraId="4CF1B2E9">
            <w:pPr>
              <w:pStyle w:val="10"/>
              <w:spacing w:before="6"/>
              <w:rPr>
                <w:sz w:val="20"/>
              </w:rPr>
            </w:pPr>
          </w:p>
          <w:p w14:paraId="042A4B49">
            <w:pPr>
              <w:pStyle w:val="10"/>
              <w:ind w:left="496" w:right="496"/>
              <w:jc w:val="center"/>
              <w:rPr>
                <w:b/>
                <w:sz w:val="18"/>
              </w:rPr>
            </w:pPr>
            <w:r>
              <w:rPr>
                <w:b/>
                <w:sz w:val="18"/>
              </w:rPr>
              <w:t>合计</w:t>
            </w:r>
          </w:p>
        </w:tc>
        <w:tc>
          <w:tcPr>
            <w:tcW w:w="975" w:type="dxa"/>
          </w:tcPr>
          <w:p w14:paraId="3BDFD670">
            <w:pPr>
              <w:pStyle w:val="10"/>
              <w:spacing w:before="161" w:line="235" w:lineRule="auto"/>
              <w:ind w:left="195" w:right="104" w:hanging="105"/>
              <w:rPr>
                <w:b/>
                <w:sz w:val="18"/>
              </w:rPr>
            </w:pPr>
            <w:r>
              <w:rPr>
                <w:b/>
                <w:sz w:val="18"/>
              </w:rPr>
              <w:t>工资奖金津补贴</w:t>
            </w:r>
          </w:p>
        </w:tc>
        <w:tc>
          <w:tcPr>
            <w:tcW w:w="960" w:type="dxa"/>
          </w:tcPr>
          <w:p w14:paraId="411F2894">
            <w:pPr>
              <w:pStyle w:val="10"/>
              <w:spacing w:before="161" w:line="235" w:lineRule="auto"/>
              <w:ind w:left="285" w:right="89" w:hanging="195"/>
              <w:rPr>
                <w:b/>
                <w:sz w:val="18"/>
              </w:rPr>
            </w:pPr>
            <w:r>
              <w:rPr>
                <w:b/>
                <w:sz w:val="18"/>
              </w:rPr>
              <w:t>社会保障缴费</w:t>
            </w:r>
          </w:p>
        </w:tc>
        <w:tc>
          <w:tcPr>
            <w:tcW w:w="975" w:type="dxa"/>
          </w:tcPr>
          <w:p w14:paraId="6B388F4E">
            <w:pPr>
              <w:pStyle w:val="10"/>
              <w:spacing w:before="161" w:line="235" w:lineRule="auto"/>
              <w:ind w:left="390" w:right="104" w:hanging="300"/>
              <w:rPr>
                <w:b/>
                <w:sz w:val="18"/>
              </w:rPr>
            </w:pPr>
            <w:r>
              <w:rPr>
                <w:b/>
                <w:sz w:val="18"/>
              </w:rPr>
              <w:t>住房公积金</w:t>
            </w:r>
          </w:p>
        </w:tc>
        <w:tc>
          <w:tcPr>
            <w:tcW w:w="960" w:type="dxa"/>
          </w:tcPr>
          <w:p w14:paraId="4FB2CB66">
            <w:pPr>
              <w:pStyle w:val="10"/>
              <w:spacing w:before="161" w:line="235" w:lineRule="auto"/>
              <w:ind w:left="90" w:right="89"/>
              <w:rPr>
                <w:b/>
                <w:sz w:val="18"/>
              </w:rPr>
            </w:pPr>
            <w:r>
              <w:rPr>
                <w:b/>
                <w:sz w:val="18"/>
              </w:rPr>
              <w:t>其他工资福利支出</w:t>
            </w:r>
          </w:p>
        </w:tc>
        <w:tc>
          <w:tcPr>
            <w:tcW w:w="1260" w:type="dxa"/>
          </w:tcPr>
          <w:p w14:paraId="43E655F1">
            <w:pPr>
              <w:pStyle w:val="10"/>
              <w:spacing w:before="6"/>
              <w:rPr>
                <w:sz w:val="20"/>
              </w:rPr>
            </w:pPr>
          </w:p>
          <w:p w14:paraId="54223902">
            <w:pPr>
              <w:pStyle w:val="10"/>
              <w:ind w:left="421" w:right="421"/>
              <w:jc w:val="center"/>
              <w:rPr>
                <w:b/>
                <w:sz w:val="18"/>
              </w:rPr>
            </w:pPr>
            <w:r>
              <w:rPr>
                <w:b/>
                <w:sz w:val="18"/>
              </w:rPr>
              <w:t>合计</w:t>
            </w:r>
          </w:p>
        </w:tc>
        <w:tc>
          <w:tcPr>
            <w:tcW w:w="960" w:type="dxa"/>
          </w:tcPr>
          <w:p w14:paraId="51080154">
            <w:pPr>
              <w:pStyle w:val="10"/>
              <w:spacing w:before="161" w:line="235" w:lineRule="auto"/>
              <w:ind w:left="285" w:right="89" w:hanging="195"/>
              <w:rPr>
                <w:b/>
                <w:sz w:val="18"/>
              </w:rPr>
            </w:pPr>
            <w:r>
              <w:rPr>
                <w:b/>
                <w:sz w:val="18"/>
              </w:rPr>
              <w:t>工资福利支出</w:t>
            </w:r>
          </w:p>
        </w:tc>
        <w:tc>
          <w:tcPr>
            <w:tcW w:w="975" w:type="dxa"/>
          </w:tcPr>
          <w:p w14:paraId="0657CDBC">
            <w:pPr>
              <w:pStyle w:val="10"/>
              <w:spacing w:before="41" w:line="235" w:lineRule="auto"/>
              <w:ind w:left="90" w:right="104"/>
              <w:jc w:val="center"/>
              <w:rPr>
                <w:b/>
                <w:sz w:val="18"/>
              </w:rPr>
            </w:pPr>
            <w:r>
              <w:rPr>
                <w:b/>
                <w:sz w:val="18"/>
              </w:rPr>
              <w:t>其他对事业单位补助</w:t>
            </w:r>
          </w:p>
        </w:tc>
      </w:tr>
      <w:tr w14:paraId="3E8A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675" w:type="dxa"/>
          </w:tcPr>
          <w:p w14:paraId="7672C654">
            <w:pPr>
              <w:pStyle w:val="10"/>
              <w:rPr>
                <w:rFonts w:ascii="Times New Roman"/>
                <w:sz w:val="18"/>
              </w:rPr>
            </w:pPr>
          </w:p>
        </w:tc>
        <w:tc>
          <w:tcPr>
            <w:tcW w:w="690" w:type="dxa"/>
          </w:tcPr>
          <w:p w14:paraId="42F09126">
            <w:pPr>
              <w:pStyle w:val="10"/>
              <w:rPr>
                <w:rFonts w:ascii="Times New Roman"/>
                <w:sz w:val="18"/>
              </w:rPr>
            </w:pPr>
          </w:p>
        </w:tc>
        <w:tc>
          <w:tcPr>
            <w:tcW w:w="675" w:type="dxa"/>
          </w:tcPr>
          <w:p w14:paraId="5FA79D60">
            <w:pPr>
              <w:pStyle w:val="10"/>
              <w:rPr>
                <w:rFonts w:ascii="Times New Roman"/>
                <w:sz w:val="18"/>
              </w:rPr>
            </w:pPr>
          </w:p>
        </w:tc>
        <w:tc>
          <w:tcPr>
            <w:tcW w:w="1530" w:type="dxa"/>
          </w:tcPr>
          <w:p w14:paraId="71B244CA">
            <w:pPr>
              <w:pStyle w:val="10"/>
              <w:rPr>
                <w:rFonts w:ascii="Times New Roman"/>
                <w:sz w:val="18"/>
              </w:rPr>
            </w:pPr>
          </w:p>
        </w:tc>
        <w:tc>
          <w:tcPr>
            <w:tcW w:w="4200" w:type="dxa"/>
          </w:tcPr>
          <w:p w14:paraId="0C9DBA9D">
            <w:pPr>
              <w:pStyle w:val="10"/>
              <w:spacing w:before="6"/>
              <w:rPr>
                <w:sz w:val="11"/>
              </w:rPr>
            </w:pPr>
          </w:p>
          <w:p w14:paraId="6DBBA270">
            <w:pPr>
              <w:pStyle w:val="10"/>
              <w:ind w:left="30"/>
              <w:rPr>
                <w:sz w:val="16"/>
              </w:rPr>
            </w:pPr>
            <w:r>
              <w:rPr>
                <w:w w:val="105"/>
                <w:sz w:val="16"/>
              </w:rPr>
              <w:t>合计</w:t>
            </w:r>
          </w:p>
        </w:tc>
        <w:tc>
          <w:tcPr>
            <w:tcW w:w="1755" w:type="dxa"/>
          </w:tcPr>
          <w:p w14:paraId="0C663133">
            <w:pPr>
              <w:pStyle w:val="10"/>
              <w:spacing w:before="6"/>
              <w:rPr>
                <w:sz w:val="11"/>
              </w:rPr>
            </w:pPr>
          </w:p>
          <w:p w14:paraId="76A7554B">
            <w:pPr>
              <w:pStyle w:val="10"/>
              <w:ind w:right="20"/>
              <w:jc w:val="right"/>
              <w:rPr>
                <w:sz w:val="16"/>
              </w:rPr>
            </w:pPr>
            <w:r>
              <w:rPr>
                <w:sz w:val="16"/>
              </w:rPr>
              <w:t>116.38</w:t>
            </w:r>
          </w:p>
        </w:tc>
        <w:tc>
          <w:tcPr>
            <w:tcW w:w="1410" w:type="dxa"/>
          </w:tcPr>
          <w:p w14:paraId="2D1B6FC0">
            <w:pPr>
              <w:pStyle w:val="10"/>
              <w:spacing w:before="6"/>
              <w:rPr>
                <w:sz w:val="11"/>
              </w:rPr>
            </w:pPr>
          </w:p>
          <w:p w14:paraId="5245C570">
            <w:pPr>
              <w:pStyle w:val="10"/>
              <w:ind w:right="20"/>
              <w:jc w:val="right"/>
              <w:rPr>
                <w:sz w:val="16"/>
              </w:rPr>
            </w:pPr>
            <w:r>
              <w:rPr>
                <w:sz w:val="16"/>
              </w:rPr>
              <w:t>116.38</w:t>
            </w:r>
          </w:p>
        </w:tc>
        <w:tc>
          <w:tcPr>
            <w:tcW w:w="975" w:type="dxa"/>
          </w:tcPr>
          <w:p w14:paraId="693EE917">
            <w:pPr>
              <w:pStyle w:val="10"/>
              <w:spacing w:before="6"/>
              <w:rPr>
                <w:sz w:val="11"/>
              </w:rPr>
            </w:pPr>
          </w:p>
          <w:p w14:paraId="7D860BB1">
            <w:pPr>
              <w:pStyle w:val="10"/>
              <w:ind w:right="20"/>
              <w:jc w:val="right"/>
              <w:rPr>
                <w:sz w:val="16"/>
              </w:rPr>
            </w:pPr>
            <w:r>
              <w:rPr>
                <w:sz w:val="16"/>
              </w:rPr>
              <w:t>87.12</w:t>
            </w:r>
          </w:p>
        </w:tc>
        <w:tc>
          <w:tcPr>
            <w:tcW w:w="960" w:type="dxa"/>
          </w:tcPr>
          <w:p w14:paraId="47BBB6AA">
            <w:pPr>
              <w:pStyle w:val="10"/>
              <w:spacing w:before="6"/>
              <w:rPr>
                <w:sz w:val="11"/>
              </w:rPr>
            </w:pPr>
          </w:p>
          <w:p w14:paraId="389116A6">
            <w:pPr>
              <w:pStyle w:val="10"/>
              <w:ind w:right="20"/>
              <w:jc w:val="right"/>
              <w:rPr>
                <w:sz w:val="16"/>
              </w:rPr>
            </w:pPr>
            <w:r>
              <w:rPr>
                <w:sz w:val="16"/>
              </w:rPr>
              <w:t>19.55</w:t>
            </w:r>
          </w:p>
        </w:tc>
        <w:tc>
          <w:tcPr>
            <w:tcW w:w="975" w:type="dxa"/>
          </w:tcPr>
          <w:p w14:paraId="40AE28C7">
            <w:pPr>
              <w:pStyle w:val="10"/>
              <w:spacing w:before="6"/>
              <w:rPr>
                <w:sz w:val="11"/>
              </w:rPr>
            </w:pPr>
          </w:p>
          <w:p w14:paraId="11711DF4">
            <w:pPr>
              <w:pStyle w:val="10"/>
              <w:ind w:right="20"/>
              <w:jc w:val="right"/>
              <w:rPr>
                <w:sz w:val="16"/>
              </w:rPr>
            </w:pPr>
            <w:r>
              <w:rPr>
                <w:sz w:val="16"/>
              </w:rPr>
              <w:t>9.70</w:t>
            </w:r>
          </w:p>
        </w:tc>
        <w:tc>
          <w:tcPr>
            <w:tcW w:w="960" w:type="dxa"/>
          </w:tcPr>
          <w:p w14:paraId="690B0696">
            <w:pPr>
              <w:pStyle w:val="10"/>
              <w:rPr>
                <w:rFonts w:ascii="Times New Roman"/>
                <w:sz w:val="18"/>
              </w:rPr>
            </w:pPr>
          </w:p>
        </w:tc>
        <w:tc>
          <w:tcPr>
            <w:tcW w:w="1260" w:type="dxa"/>
          </w:tcPr>
          <w:p w14:paraId="2F84EEB5">
            <w:pPr>
              <w:pStyle w:val="10"/>
              <w:rPr>
                <w:rFonts w:ascii="Times New Roman"/>
                <w:sz w:val="18"/>
              </w:rPr>
            </w:pPr>
          </w:p>
        </w:tc>
        <w:tc>
          <w:tcPr>
            <w:tcW w:w="960" w:type="dxa"/>
          </w:tcPr>
          <w:p w14:paraId="175D7B57">
            <w:pPr>
              <w:pStyle w:val="10"/>
              <w:rPr>
                <w:rFonts w:ascii="Times New Roman"/>
                <w:sz w:val="18"/>
              </w:rPr>
            </w:pPr>
          </w:p>
        </w:tc>
        <w:tc>
          <w:tcPr>
            <w:tcW w:w="975" w:type="dxa"/>
          </w:tcPr>
          <w:p w14:paraId="19E37407">
            <w:pPr>
              <w:pStyle w:val="10"/>
              <w:rPr>
                <w:rFonts w:ascii="Times New Roman"/>
                <w:sz w:val="18"/>
              </w:rPr>
            </w:pPr>
          </w:p>
        </w:tc>
      </w:tr>
      <w:tr w14:paraId="36AA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75" w:type="dxa"/>
          </w:tcPr>
          <w:p w14:paraId="09826A98">
            <w:pPr>
              <w:pStyle w:val="10"/>
              <w:rPr>
                <w:rFonts w:ascii="Times New Roman"/>
                <w:sz w:val="18"/>
              </w:rPr>
            </w:pPr>
          </w:p>
        </w:tc>
        <w:tc>
          <w:tcPr>
            <w:tcW w:w="690" w:type="dxa"/>
          </w:tcPr>
          <w:p w14:paraId="7A500865">
            <w:pPr>
              <w:pStyle w:val="10"/>
              <w:rPr>
                <w:rFonts w:ascii="Times New Roman"/>
                <w:sz w:val="18"/>
              </w:rPr>
            </w:pPr>
          </w:p>
        </w:tc>
        <w:tc>
          <w:tcPr>
            <w:tcW w:w="675" w:type="dxa"/>
          </w:tcPr>
          <w:p w14:paraId="6657FCC3">
            <w:pPr>
              <w:pStyle w:val="10"/>
              <w:rPr>
                <w:rFonts w:ascii="Times New Roman"/>
                <w:sz w:val="18"/>
              </w:rPr>
            </w:pPr>
          </w:p>
        </w:tc>
        <w:tc>
          <w:tcPr>
            <w:tcW w:w="1530" w:type="dxa"/>
          </w:tcPr>
          <w:p w14:paraId="3079A6B8">
            <w:pPr>
              <w:pStyle w:val="10"/>
              <w:spacing w:before="8"/>
              <w:rPr>
                <w:sz w:val="12"/>
              </w:rPr>
            </w:pPr>
          </w:p>
          <w:p w14:paraId="4BCF510F">
            <w:pPr>
              <w:pStyle w:val="10"/>
              <w:ind w:left="30"/>
              <w:rPr>
                <w:sz w:val="16"/>
              </w:rPr>
            </w:pPr>
            <w:r>
              <w:rPr>
                <w:w w:val="105"/>
                <w:sz w:val="16"/>
              </w:rPr>
              <w:t>217</w:t>
            </w:r>
          </w:p>
        </w:tc>
        <w:tc>
          <w:tcPr>
            <w:tcW w:w="4200" w:type="dxa"/>
          </w:tcPr>
          <w:p w14:paraId="45F19C0C">
            <w:pPr>
              <w:pStyle w:val="10"/>
              <w:spacing w:before="8"/>
              <w:rPr>
                <w:sz w:val="12"/>
              </w:rPr>
            </w:pPr>
          </w:p>
          <w:p w14:paraId="5825DEC2">
            <w:pPr>
              <w:pStyle w:val="10"/>
              <w:ind w:left="30"/>
              <w:rPr>
                <w:sz w:val="16"/>
              </w:rPr>
            </w:pPr>
            <w:r>
              <w:rPr>
                <w:w w:val="105"/>
                <w:sz w:val="16"/>
              </w:rPr>
              <w:t>沅陵县档案馆</w:t>
            </w:r>
          </w:p>
        </w:tc>
        <w:tc>
          <w:tcPr>
            <w:tcW w:w="1755" w:type="dxa"/>
          </w:tcPr>
          <w:p w14:paraId="7E389898">
            <w:pPr>
              <w:pStyle w:val="10"/>
              <w:spacing w:before="8"/>
              <w:rPr>
                <w:sz w:val="12"/>
              </w:rPr>
            </w:pPr>
          </w:p>
          <w:p w14:paraId="609743D8">
            <w:pPr>
              <w:pStyle w:val="10"/>
              <w:ind w:right="20"/>
              <w:jc w:val="right"/>
              <w:rPr>
                <w:sz w:val="16"/>
              </w:rPr>
            </w:pPr>
            <w:r>
              <w:rPr>
                <w:sz w:val="16"/>
              </w:rPr>
              <w:t>116.38</w:t>
            </w:r>
          </w:p>
        </w:tc>
        <w:tc>
          <w:tcPr>
            <w:tcW w:w="1410" w:type="dxa"/>
          </w:tcPr>
          <w:p w14:paraId="235FFBC4">
            <w:pPr>
              <w:pStyle w:val="10"/>
              <w:spacing w:before="8"/>
              <w:rPr>
                <w:sz w:val="12"/>
              </w:rPr>
            </w:pPr>
          </w:p>
          <w:p w14:paraId="305C513C">
            <w:pPr>
              <w:pStyle w:val="10"/>
              <w:ind w:right="20"/>
              <w:jc w:val="right"/>
              <w:rPr>
                <w:sz w:val="16"/>
              </w:rPr>
            </w:pPr>
            <w:r>
              <w:rPr>
                <w:sz w:val="16"/>
              </w:rPr>
              <w:t>116.38</w:t>
            </w:r>
          </w:p>
        </w:tc>
        <w:tc>
          <w:tcPr>
            <w:tcW w:w="975" w:type="dxa"/>
          </w:tcPr>
          <w:p w14:paraId="36375B22">
            <w:pPr>
              <w:pStyle w:val="10"/>
              <w:spacing w:before="8"/>
              <w:rPr>
                <w:sz w:val="12"/>
              </w:rPr>
            </w:pPr>
          </w:p>
          <w:p w14:paraId="68CF57D6">
            <w:pPr>
              <w:pStyle w:val="10"/>
              <w:ind w:right="20"/>
              <w:jc w:val="right"/>
              <w:rPr>
                <w:sz w:val="16"/>
              </w:rPr>
            </w:pPr>
            <w:r>
              <w:rPr>
                <w:sz w:val="16"/>
              </w:rPr>
              <w:t>87.12</w:t>
            </w:r>
          </w:p>
        </w:tc>
        <w:tc>
          <w:tcPr>
            <w:tcW w:w="960" w:type="dxa"/>
          </w:tcPr>
          <w:p w14:paraId="4221AD74">
            <w:pPr>
              <w:pStyle w:val="10"/>
              <w:spacing w:before="8"/>
              <w:rPr>
                <w:sz w:val="12"/>
              </w:rPr>
            </w:pPr>
          </w:p>
          <w:p w14:paraId="11AAEC24">
            <w:pPr>
              <w:pStyle w:val="10"/>
              <w:ind w:right="20"/>
              <w:jc w:val="right"/>
              <w:rPr>
                <w:sz w:val="16"/>
              </w:rPr>
            </w:pPr>
            <w:r>
              <w:rPr>
                <w:sz w:val="16"/>
              </w:rPr>
              <w:t>19.55</w:t>
            </w:r>
          </w:p>
        </w:tc>
        <w:tc>
          <w:tcPr>
            <w:tcW w:w="975" w:type="dxa"/>
          </w:tcPr>
          <w:p w14:paraId="232F9A19">
            <w:pPr>
              <w:pStyle w:val="10"/>
              <w:spacing w:before="8"/>
              <w:rPr>
                <w:sz w:val="12"/>
              </w:rPr>
            </w:pPr>
          </w:p>
          <w:p w14:paraId="3602CFAC">
            <w:pPr>
              <w:pStyle w:val="10"/>
              <w:ind w:right="20"/>
              <w:jc w:val="right"/>
              <w:rPr>
                <w:sz w:val="16"/>
              </w:rPr>
            </w:pPr>
            <w:r>
              <w:rPr>
                <w:sz w:val="16"/>
              </w:rPr>
              <w:t>9.70</w:t>
            </w:r>
          </w:p>
        </w:tc>
        <w:tc>
          <w:tcPr>
            <w:tcW w:w="960" w:type="dxa"/>
          </w:tcPr>
          <w:p w14:paraId="7311E59C">
            <w:pPr>
              <w:pStyle w:val="10"/>
              <w:rPr>
                <w:rFonts w:ascii="Times New Roman"/>
                <w:sz w:val="18"/>
              </w:rPr>
            </w:pPr>
          </w:p>
        </w:tc>
        <w:tc>
          <w:tcPr>
            <w:tcW w:w="1260" w:type="dxa"/>
          </w:tcPr>
          <w:p w14:paraId="68257D8F">
            <w:pPr>
              <w:pStyle w:val="10"/>
              <w:rPr>
                <w:rFonts w:ascii="Times New Roman"/>
                <w:sz w:val="18"/>
              </w:rPr>
            </w:pPr>
          </w:p>
        </w:tc>
        <w:tc>
          <w:tcPr>
            <w:tcW w:w="960" w:type="dxa"/>
          </w:tcPr>
          <w:p w14:paraId="197948FC">
            <w:pPr>
              <w:pStyle w:val="10"/>
              <w:rPr>
                <w:rFonts w:ascii="Times New Roman"/>
                <w:sz w:val="18"/>
              </w:rPr>
            </w:pPr>
          </w:p>
        </w:tc>
        <w:tc>
          <w:tcPr>
            <w:tcW w:w="975" w:type="dxa"/>
          </w:tcPr>
          <w:p w14:paraId="45FA8BA0">
            <w:pPr>
              <w:pStyle w:val="10"/>
              <w:rPr>
                <w:rFonts w:ascii="Times New Roman"/>
                <w:sz w:val="18"/>
              </w:rPr>
            </w:pPr>
          </w:p>
        </w:tc>
      </w:tr>
      <w:tr w14:paraId="6340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675" w:type="dxa"/>
          </w:tcPr>
          <w:p w14:paraId="666C6BC9">
            <w:pPr>
              <w:pStyle w:val="10"/>
              <w:rPr>
                <w:rFonts w:ascii="Times New Roman"/>
                <w:sz w:val="18"/>
              </w:rPr>
            </w:pPr>
          </w:p>
        </w:tc>
        <w:tc>
          <w:tcPr>
            <w:tcW w:w="690" w:type="dxa"/>
          </w:tcPr>
          <w:p w14:paraId="29D662AC">
            <w:pPr>
              <w:pStyle w:val="10"/>
              <w:rPr>
                <w:rFonts w:ascii="Times New Roman"/>
                <w:sz w:val="18"/>
              </w:rPr>
            </w:pPr>
          </w:p>
        </w:tc>
        <w:tc>
          <w:tcPr>
            <w:tcW w:w="675" w:type="dxa"/>
          </w:tcPr>
          <w:p w14:paraId="715F0D08">
            <w:pPr>
              <w:pStyle w:val="10"/>
              <w:rPr>
                <w:rFonts w:ascii="Times New Roman"/>
                <w:sz w:val="18"/>
              </w:rPr>
            </w:pPr>
          </w:p>
        </w:tc>
        <w:tc>
          <w:tcPr>
            <w:tcW w:w="1530" w:type="dxa"/>
          </w:tcPr>
          <w:p w14:paraId="3F0D0F20">
            <w:pPr>
              <w:pStyle w:val="10"/>
              <w:spacing w:before="6"/>
              <w:rPr>
                <w:sz w:val="11"/>
              </w:rPr>
            </w:pPr>
          </w:p>
          <w:p w14:paraId="7505FC97">
            <w:pPr>
              <w:pStyle w:val="10"/>
              <w:ind w:left="30"/>
              <w:rPr>
                <w:sz w:val="16"/>
              </w:rPr>
            </w:pPr>
            <w:r>
              <w:rPr>
                <w:w w:val="103"/>
                <w:sz w:val="16"/>
              </w:rPr>
              <w:t xml:space="preserve">  </w:t>
            </w:r>
            <w:r>
              <w:rPr>
                <w:w w:val="105"/>
                <w:sz w:val="16"/>
              </w:rPr>
              <w:t>217001</w:t>
            </w:r>
          </w:p>
        </w:tc>
        <w:tc>
          <w:tcPr>
            <w:tcW w:w="4200" w:type="dxa"/>
          </w:tcPr>
          <w:p w14:paraId="1F52EE53">
            <w:pPr>
              <w:pStyle w:val="10"/>
              <w:spacing w:before="6"/>
              <w:rPr>
                <w:sz w:val="11"/>
              </w:rPr>
            </w:pPr>
          </w:p>
          <w:p w14:paraId="6565447E">
            <w:pPr>
              <w:pStyle w:val="10"/>
              <w:ind w:left="30"/>
              <w:rPr>
                <w:sz w:val="16"/>
              </w:rPr>
            </w:pPr>
            <w:r>
              <w:rPr>
                <w:w w:val="103"/>
                <w:sz w:val="16"/>
              </w:rPr>
              <w:t xml:space="preserve">  </w:t>
            </w:r>
            <w:r>
              <w:rPr>
                <w:w w:val="105"/>
                <w:sz w:val="16"/>
              </w:rPr>
              <w:t>沅陵县档案馆</w:t>
            </w:r>
          </w:p>
        </w:tc>
        <w:tc>
          <w:tcPr>
            <w:tcW w:w="1755" w:type="dxa"/>
          </w:tcPr>
          <w:p w14:paraId="6E1716B2">
            <w:pPr>
              <w:pStyle w:val="10"/>
              <w:spacing w:before="6"/>
              <w:rPr>
                <w:sz w:val="11"/>
              </w:rPr>
            </w:pPr>
          </w:p>
          <w:p w14:paraId="796076F1">
            <w:pPr>
              <w:pStyle w:val="10"/>
              <w:ind w:right="20"/>
              <w:jc w:val="right"/>
              <w:rPr>
                <w:sz w:val="16"/>
              </w:rPr>
            </w:pPr>
            <w:r>
              <w:rPr>
                <w:sz w:val="16"/>
              </w:rPr>
              <w:t>116.38</w:t>
            </w:r>
          </w:p>
        </w:tc>
        <w:tc>
          <w:tcPr>
            <w:tcW w:w="1410" w:type="dxa"/>
          </w:tcPr>
          <w:p w14:paraId="4F3011AE">
            <w:pPr>
              <w:pStyle w:val="10"/>
              <w:spacing w:before="6"/>
              <w:rPr>
                <w:sz w:val="11"/>
              </w:rPr>
            </w:pPr>
          </w:p>
          <w:p w14:paraId="5EFD9EA3">
            <w:pPr>
              <w:pStyle w:val="10"/>
              <w:ind w:right="20"/>
              <w:jc w:val="right"/>
              <w:rPr>
                <w:sz w:val="16"/>
              </w:rPr>
            </w:pPr>
            <w:r>
              <w:rPr>
                <w:sz w:val="16"/>
              </w:rPr>
              <w:t>116.38</w:t>
            </w:r>
          </w:p>
        </w:tc>
        <w:tc>
          <w:tcPr>
            <w:tcW w:w="975" w:type="dxa"/>
          </w:tcPr>
          <w:p w14:paraId="47753EE5">
            <w:pPr>
              <w:pStyle w:val="10"/>
              <w:spacing w:before="6"/>
              <w:rPr>
                <w:sz w:val="11"/>
              </w:rPr>
            </w:pPr>
          </w:p>
          <w:p w14:paraId="5D1B7B81">
            <w:pPr>
              <w:pStyle w:val="10"/>
              <w:ind w:right="20"/>
              <w:jc w:val="right"/>
              <w:rPr>
                <w:sz w:val="16"/>
              </w:rPr>
            </w:pPr>
            <w:r>
              <w:rPr>
                <w:sz w:val="16"/>
              </w:rPr>
              <w:t>87.12</w:t>
            </w:r>
          </w:p>
        </w:tc>
        <w:tc>
          <w:tcPr>
            <w:tcW w:w="960" w:type="dxa"/>
          </w:tcPr>
          <w:p w14:paraId="316BB025">
            <w:pPr>
              <w:pStyle w:val="10"/>
              <w:spacing w:before="6"/>
              <w:rPr>
                <w:sz w:val="11"/>
              </w:rPr>
            </w:pPr>
          </w:p>
          <w:p w14:paraId="34E01E40">
            <w:pPr>
              <w:pStyle w:val="10"/>
              <w:ind w:right="20"/>
              <w:jc w:val="right"/>
              <w:rPr>
                <w:sz w:val="16"/>
              </w:rPr>
            </w:pPr>
            <w:r>
              <w:rPr>
                <w:sz w:val="16"/>
              </w:rPr>
              <w:t>19.55</w:t>
            </w:r>
          </w:p>
        </w:tc>
        <w:tc>
          <w:tcPr>
            <w:tcW w:w="975" w:type="dxa"/>
          </w:tcPr>
          <w:p w14:paraId="7225F9E3">
            <w:pPr>
              <w:pStyle w:val="10"/>
              <w:spacing w:before="6"/>
              <w:rPr>
                <w:sz w:val="11"/>
              </w:rPr>
            </w:pPr>
          </w:p>
          <w:p w14:paraId="03C5C77D">
            <w:pPr>
              <w:pStyle w:val="10"/>
              <w:ind w:right="20"/>
              <w:jc w:val="right"/>
              <w:rPr>
                <w:sz w:val="16"/>
              </w:rPr>
            </w:pPr>
            <w:r>
              <w:rPr>
                <w:sz w:val="16"/>
              </w:rPr>
              <w:t>9.70</w:t>
            </w:r>
          </w:p>
        </w:tc>
        <w:tc>
          <w:tcPr>
            <w:tcW w:w="960" w:type="dxa"/>
          </w:tcPr>
          <w:p w14:paraId="39CD9097">
            <w:pPr>
              <w:pStyle w:val="10"/>
              <w:rPr>
                <w:rFonts w:ascii="Times New Roman"/>
                <w:sz w:val="18"/>
              </w:rPr>
            </w:pPr>
          </w:p>
        </w:tc>
        <w:tc>
          <w:tcPr>
            <w:tcW w:w="1260" w:type="dxa"/>
          </w:tcPr>
          <w:p w14:paraId="5ABA5A00">
            <w:pPr>
              <w:pStyle w:val="10"/>
              <w:rPr>
                <w:rFonts w:ascii="Times New Roman"/>
                <w:sz w:val="18"/>
              </w:rPr>
            </w:pPr>
          </w:p>
        </w:tc>
        <w:tc>
          <w:tcPr>
            <w:tcW w:w="960" w:type="dxa"/>
          </w:tcPr>
          <w:p w14:paraId="1D9605A4">
            <w:pPr>
              <w:pStyle w:val="10"/>
              <w:rPr>
                <w:rFonts w:ascii="Times New Roman"/>
                <w:sz w:val="18"/>
              </w:rPr>
            </w:pPr>
          </w:p>
        </w:tc>
        <w:tc>
          <w:tcPr>
            <w:tcW w:w="975" w:type="dxa"/>
          </w:tcPr>
          <w:p w14:paraId="43945F33">
            <w:pPr>
              <w:pStyle w:val="10"/>
              <w:rPr>
                <w:rFonts w:ascii="Times New Roman"/>
                <w:sz w:val="18"/>
              </w:rPr>
            </w:pPr>
          </w:p>
        </w:tc>
      </w:tr>
      <w:tr w14:paraId="4BD0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75" w:type="dxa"/>
          </w:tcPr>
          <w:p w14:paraId="0A5EDD9B">
            <w:pPr>
              <w:pStyle w:val="10"/>
              <w:spacing w:before="8"/>
              <w:rPr>
                <w:sz w:val="12"/>
              </w:rPr>
            </w:pPr>
          </w:p>
          <w:p w14:paraId="72910ADD">
            <w:pPr>
              <w:pStyle w:val="10"/>
              <w:ind w:left="39" w:right="44"/>
              <w:jc w:val="center"/>
              <w:rPr>
                <w:sz w:val="16"/>
              </w:rPr>
            </w:pPr>
            <w:r>
              <w:rPr>
                <w:w w:val="105"/>
                <w:sz w:val="16"/>
              </w:rPr>
              <w:t>201</w:t>
            </w:r>
          </w:p>
        </w:tc>
        <w:tc>
          <w:tcPr>
            <w:tcW w:w="690" w:type="dxa"/>
          </w:tcPr>
          <w:p w14:paraId="74B48C53">
            <w:pPr>
              <w:pStyle w:val="10"/>
              <w:spacing w:before="8"/>
              <w:rPr>
                <w:sz w:val="12"/>
              </w:rPr>
            </w:pPr>
          </w:p>
          <w:p w14:paraId="0BECE332">
            <w:pPr>
              <w:pStyle w:val="10"/>
              <w:ind w:left="90" w:right="83"/>
              <w:jc w:val="center"/>
              <w:rPr>
                <w:sz w:val="16"/>
              </w:rPr>
            </w:pPr>
            <w:r>
              <w:rPr>
                <w:w w:val="105"/>
                <w:sz w:val="16"/>
              </w:rPr>
              <w:t>26</w:t>
            </w:r>
          </w:p>
        </w:tc>
        <w:tc>
          <w:tcPr>
            <w:tcW w:w="675" w:type="dxa"/>
          </w:tcPr>
          <w:p w14:paraId="4AE4FE90">
            <w:pPr>
              <w:pStyle w:val="10"/>
              <w:spacing w:before="8"/>
              <w:rPr>
                <w:sz w:val="12"/>
              </w:rPr>
            </w:pPr>
          </w:p>
          <w:p w14:paraId="142025DE">
            <w:pPr>
              <w:pStyle w:val="10"/>
              <w:ind w:left="39" w:right="44"/>
              <w:jc w:val="center"/>
              <w:rPr>
                <w:sz w:val="16"/>
              </w:rPr>
            </w:pPr>
            <w:r>
              <w:rPr>
                <w:w w:val="105"/>
                <w:sz w:val="16"/>
              </w:rPr>
              <w:t>01</w:t>
            </w:r>
          </w:p>
        </w:tc>
        <w:tc>
          <w:tcPr>
            <w:tcW w:w="1530" w:type="dxa"/>
          </w:tcPr>
          <w:p w14:paraId="0665A765">
            <w:pPr>
              <w:pStyle w:val="10"/>
              <w:spacing w:before="8"/>
              <w:rPr>
                <w:sz w:val="12"/>
              </w:rPr>
            </w:pPr>
          </w:p>
          <w:p w14:paraId="024B1052">
            <w:pPr>
              <w:pStyle w:val="10"/>
              <w:ind w:left="30"/>
              <w:rPr>
                <w:sz w:val="16"/>
              </w:rPr>
            </w:pPr>
            <w:r>
              <w:rPr>
                <w:w w:val="103"/>
                <w:sz w:val="16"/>
              </w:rPr>
              <w:t xml:space="preserve">    </w:t>
            </w:r>
            <w:r>
              <w:rPr>
                <w:w w:val="105"/>
                <w:sz w:val="16"/>
              </w:rPr>
              <w:t>217001</w:t>
            </w:r>
          </w:p>
        </w:tc>
        <w:tc>
          <w:tcPr>
            <w:tcW w:w="4200" w:type="dxa"/>
          </w:tcPr>
          <w:p w14:paraId="3FD3567B">
            <w:pPr>
              <w:pStyle w:val="10"/>
              <w:spacing w:before="8"/>
              <w:rPr>
                <w:sz w:val="12"/>
              </w:rPr>
            </w:pPr>
          </w:p>
          <w:p w14:paraId="27CCA1F3">
            <w:pPr>
              <w:pStyle w:val="10"/>
              <w:ind w:left="30"/>
              <w:rPr>
                <w:sz w:val="16"/>
              </w:rPr>
            </w:pPr>
            <w:r>
              <w:rPr>
                <w:w w:val="103"/>
                <w:sz w:val="16"/>
              </w:rPr>
              <w:t xml:space="preserve">    </w:t>
            </w:r>
            <w:r>
              <w:rPr>
                <w:w w:val="105"/>
                <w:sz w:val="16"/>
              </w:rPr>
              <w:t>行政运行</w:t>
            </w:r>
          </w:p>
        </w:tc>
        <w:tc>
          <w:tcPr>
            <w:tcW w:w="1755" w:type="dxa"/>
          </w:tcPr>
          <w:p w14:paraId="299246C3">
            <w:pPr>
              <w:pStyle w:val="10"/>
              <w:spacing w:before="8"/>
              <w:rPr>
                <w:sz w:val="12"/>
              </w:rPr>
            </w:pPr>
          </w:p>
          <w:p w14:paraId="275E308E">
            <w:pPr>
              <w:pStyle w:val="10"/>
              <w:ind w:right="20"/>
              <w:jc w:val="right"/>
              <w:rPr>
                <w:sz w:val="16"/>
              </w:rPr>
            </w:pPr>
            <w:r>
              <w:rPr>
                <w:sz w:val="16"/>
              </w:rPr>
              <w:t>116.38</w:t>
            </w:r>
          </w:p>
        </w:tc>
        <w:tc>
          <w:tcPr>
            <w:tcW w:w="1410" w:type="dxa"/>
          </w:tcPr>
          <w:p w14:paraId="1DD6836A">
            <w:pPr>
              <w:pStyle w:val="10"/>
              <w:spacing w:before="8"/>
              <w:rPr>
                <w:sz w:val="12"/>
              </w:rPr>
            </w:pPr>
          </w:p>
          <w:p w14:paraId="4A126015">
            <w:pPr>
              <w:pStyle w:val="10"/>
              <w:ind w:right="20"/>
              <w:jc w:val="right"/>
              <w:rPr>
                <w:sz w:val="16"/>
              </w:rPr>
            </w:pPr>
            <w:r>
              <w:rPr>
                <w:sz w:val="16"/>
              </w:rPr>
              <w:t>116.38</w:t>
            </w:r>
          </w:p>
        </w:tc>
        <w:tc>
          <w:tcPr>
            <w:tcW w:w="975" w:type="dxa"/>
          </w:tcPr>
          <w:p w14:paraId="194C5DFF">
            <w:pPr>
              <w:pStyle w:val="10"/>
              <w:spacing w:before="8"/>
              <w:rPr>
                <w:sz w:val="12"/>
              </w:rPr>
            </w:pPr>
          </w:p>
          <w:p w14:paraId="42A56245">
            <w:pPr>
              <w:pStyle w:val="10"/>
              <w:ind w:right="20"/>
              <w:jc w:val="right"/>
              <w:rPr>
                <w:sz w:val="16"/>
              </w:rPr>
            </w:pPr>
            <w:r>
              <w:rPr>
                <w:sz w:val="16"/>
              </w:rPr>
              <w:t>87.12</w:t>
            </w:r>
          </w:p>
        </w:tc>
        <w:tc>
          <w:tcPr>
            <w:tcW w:w="960" w:type="dxa"/>
          </w:tcPr>
          <w:p w14:paraId="173E559D">
            <w:pPr>
              <w:pStyle w:val="10"/>
              <w:spacing w:before="8"/>
              <w:rPr>
                <w:sz w:val="12"/>
              </w:rPr>
            </w:pPr>
          </w:p>
          <w:p w14:paraId="1E0A4BB0">
            <w:pPr>
              <w:pStyle w:val="10"/>
              <w:ind w:right="20"/>
              <w:jc w:val="right"/>
              <w:rPr>
                <w:sz w:val="16"/>
              </w:rPr>
            </w:pPr>
            <w:r>
              <w:rPr>
                <w:sz w:val="16"/>
              </w:rPr>
              <w:t>19.55</w:t>
            </w:r>
          </w:p>
        </w:tc>
        <w:tc>
          <w:tcPr>
            <w:tcW w:w="975" w:type="dxa"/>
          </w:tcPr>
          <w:p w14:paraId="28AD695A">
            <w:pPr>
              <w:pStyle w:val="10"/>
              <w:spacing w:before="8"/>
              <w:rPr>
                <w:sz w:val="12"/>
              </w:rPr>
            </w:pPr>
          </w:p>
          <w:p w14:paraId="48F8A054">
            <w:pPr>
              <w:pStyle w:val="10"/>
              <w:ind w:right="20"/>
              <w:jc w:val="right"/>
              <w:rPr>
                <w:sz w:val="16"/>
              </w:rPr>
            </w:pPr>
            <w:r>
              <w:rPr>
                <w:sz w:val="16"/>
              </w:rPr>
              <w:t>9.70</w:t>
            </w:r>
          </w:p>
        </w:tc>
        <w:tc>
          <w:tcPr>
            <w:tcW w:w="960" w:type="dxa"/>
          </w:tcPr>
          <w:p w14:paraId="54803E30">
            <w:pPr>
              <w:pStyle w:val="10"/>
              <w:rPr>
                <w:rFonts w:ascii="Times New Roman"/>
                <w:sz w:val="18"/>
              </w:rPr>
            </w:pPr>
          </w:p>
        </w:tc>
        <w:tc>
          <w:tcPr>
            <w:tcW w:w="1260" w:type="dxa"/>
          </w:tcPr>
          <w:p w14:paraId="1B498696">
            <w:pPr>
              <w:pStyle w:val="10"/>
              <w:rPr>
                <w:rFonts w:ascii="Times New Roman"/>
                <w:sz w:val="18"/>
              </w:rPr>
            </w:pPr>
          </w:p>
        </w:tc>
        <w:tc>
          <w:tcPr>
            <w:tcW w:w="960" w:type="dxa"/>
          </w:tcPr>
          <w:p w14:paraId="114893BC">
            <w:pPr>
              <w:pStyle w:val="10"/>
              <w:rPr>
                <w:rFonts w:ascii="Times New Roman"/>
                <w:sz w:val="18"/>
              </w:rPr>
            </w:pPr>
          </w:p>
        </w:tc>
        <w:tc>
          <w:tcPr>
            <w:tcW w:w="975" w:type="dxa"/>
          </w:tcPr>
          <w:p w14:paraId="2057FF68">
            <w:pPr>
              <w:pStyle w:val="10"/>
              <w:rPr>
                <w:rFonts w:ascii="Times New Roman"/>
                <w:sz w:val="18"/>
              </w:rPr>
            </w:pPr>
          </w:p>
        </w:tc>
      </w:tr>
    </w:tbl>
    <w:p w14:paraId="4C4B4C78">
      <w:pPr>
        <w:spacing w:after="0"/>
        <w:rPr>
          <w:rFonts w:ascii="Times New Roman"/>
          <w:sz w:val="18"/>
        </w:rPr>
        <w:sectPr>
          <w:headerReference r:id="rId7" w:type="default"/>
          <w:pgSz w:w="18710" w:h="11910" w:orient="landscape"/>
          <w:pgMar w:top="520" w:right="220" w:bottom="280" w:left="100" w:header="320" w:footer="0" w:gutter="0"/>
          <w:pgNumType w:start="9"/>
          <w:cols w:space="720" w:num="1"/>
        </w:sectPr>
      </w:pPr>
    </w:p>
    <w:p w14:paraId="2035AF14">
      <w:pPr>
        <w:pStyle w:val="5"/>
        <w:spacing w:before="5"/>
        <w:rPr>
          <w:sz w:val="22"/>
        </w:rPr>
      </w:pPr>
    </w:p>
    <w:p w14:paraId="1D2486F1">
      <w:pPr>
        <w:pStyle w:val="2"/>
        <w:spacing w:before="53"/>
        <w:ind w:right="125"/>
      </w:pPr>
      <w:r>
        <w:t>一般公共预算基本支出表--人员经费(工资福利支出)(按部门预算经济分类)</w:t>
      </w:r>
    </w:p>
    <w:p w14:paraId="1018537D">
      <w:pPr>
        <w:pStyle w:val="5"/>
        <w:spacing w:before="2"/>
        <w:rPr>
          <w:b/>
          <w:sz w:val="28"/>
        </w:rPr>
      </w:pPr>
    </w:p>
    <w:p w14:paraId="3CDD32BF">
      <w:pPr>
        <w:tabs>
          <w:tab w:val="left" w:pos="16664"/>
        </w:tabs>
        <w:spacing w:before="0"/>
        <w:ind w:left="0" w:right="61" w:firstLine="0"/>
        <w:jc w:val="center"/>
        <w:rPr>
          <w:sz w:val="18"/>
        </w:rPr>
      </w:pPr>
      <w:r>
        <w:rPr>
          <w:b/>
          <w:spacing w:val="15"/>
          <w:sz w:val="18"/>
        </w:rPr>
        <w:t>单位：沅陵县档案</w:t>
      </w:r>
      <w:r>
        <w:rPr>
          <w:b/>
          <w:sz w:val="18"/>
        </w:rPr>
        <w:t>馆</w:t>
      </w:r>
      <w:r>
        <w:rPr>
          <w:b/>
          <w:sz w:val="18"/>
        </w:rPr>
        <w:tab/>
      </w:r>
      <w:r>
        <w:rPr>
          <w:sz w:val="18"/>
        </w:rPr>
        <w:t>金额单位：万元</w:t>
      </w:r>
    </w:p>
    <w:p w14:paraId="019036A4">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0"/>
        <w:gridCol w:w="465"/>
        <w:gridCol w:w="465"/>
        <w:gridCol w:w="1035"/>
        <w:gridCol w:w="2820"/>
        <w:gridCol w:w="1185"/>
        <w:gridCol w:w="960"/>
        <w:gridCol w:w="645"/>
        <w:gridCol w:w="660"/>
        <w:gridCol w:w="645"/>
        <w:gridCol w:w="660"/>
        <w:gridCol w:w="840"/>
        <w:gridCol w:w="660"/>
        <w:gridCol w:w="645"/>
        <w:gridCol w:w="660"/>
        <w:gridCol w:w="645"/>
        <w:gridCol w:w="660"/>
        <w:gridCol w:w="765"/>
        <w:gridCol w:w="810"/>
        <w:gridCol w:w="735"/>
        <w:gridCol w:w="765"/>
        <w:gridCol w:w="810"/>
      </w:tblGrid>
      <w:tr w14:paraId="57A8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380" w:type="dxa"/>
            <w:gridSpan w:val="3"/>
          </w:tcPr>
          <w:p w14:paraId="3DE6B1E2">
            <w:pPr>
              <w:pStyle w:val="10"/>
              <w:spacing w:before="5"/>
              <w:rPr>
                <w:sz w:val="13"/>
              </w:rPr>
            </w:pPr>
          </w:p>
          <w:p w14:paraId="53C2552A">
            <w:pPr>
              <w:pStyle w:val="10"/>
              <w:spacing w:before="1"/>
              <w:ind w:left="300"/>
              <w:rPr>
                <w:b/>
                <w:sz w:val="18"/>
              </w:rPr>
            </w:pPr>
            <w:r>
              <w:rPr>
                <w:b/>
                <w:sz w:val="18"/>
              </w:rPr>
              <w:t>功能科目</w:t>
            </w:r>
          </w:p>
        </w:tc>
        <w:tc>
          <w:tcPr>
            <w:tcW w:w="1035" w:type="dxa"/>
            <w:vMerge w:val="restart"/>
          </w:tcPr>
          <w:p w14:paraId="70FBE424">
            <w:pPr>
              <w:pStyle w:val="10"/>
              <w:rPr>
                <w:sz w:val="18"/>
              </w:rPr>
            </w:pPr>
          </w:p>
          <w:p w14:paraId="0ED70BE0">
            <w:pPr>
              <w:pStyle w:val="10"/>
              <w:rPr>
                <w:sz w:val="18"/>
              </w:rPr>
            </w:pPr>
          </w:p>
          <w:p w14:paraId="19B07CE1">
            <w:pPr>
              <w:pStyle w:val="10"/>
              <w:spacing w:before="12"/>
              <w:rPr>
                <w:sz w:val="21"/>
              </w:rPr>
            </w:pPr>
          </w:p>
          <w:p w14:paraId="2F77B8A5">
            <w:pPr>
              <w:pStyle w:val="10"/>
              <w:ind w:left="120"/>
              <w:rPr>
                <w:b/>
                <w:sz w:val="18"/>
              </w:rPr>
            </w:pPr>
            <w:r>
              <w:rPr>
                <w:b/>
                <w:sz w:val="18"/>
              </w:rPr>
              <w:t>单位代码</w:t>
            </w:r>
          </w:p>
        </w:tc>
        <w:tc>
          <w:tcPr>
            <w:tcW w:w="2820" w:type="dxa"/>
            <w:vMerge w:val="restart"/>
          </w:tcPr>
          <w:p w14:paraId="1259081C">
            <w:pPr>
              <w:pStyle w:val="10"/>
              <w:rPr>
                <w:sz w:val="18"/>
              </w:rPr>
            </w:pPr>
          </w:p>
          <w:p w14:paraId="3AC56D58">
            <w:pPr>
              <w:pStyle w:val="10"/>
              <w:rPr>
                <w:sz w:val="18"/>
              </w:rPr>
            </w:pPr>
          </w:p>
          <w:p w14:paraId="533E66B7">
            <w:pPr>
              <w:pStyle w:val="10"/>
              <w:spacing w:before="12"/>
              <w:rPr>
                <w:sz w:val="21"/>
              </w:rPr>
            </w:pPr>
          </w:p>
          <w:p w14:paraId="4FA3B5D5">
            <w:pPr>
              <w:pStyle w:val="10"/>
              <w:ind w:left="435"/>
              <w:rPr>
                <w:b/>
                <w:sz w:val="18"/>
              </w:rPr>
            </w:pPr>
            <w:r>
              <w:rPr>
                <w:b/>
                <w:sz w:val="18"/>
              </w:rPr>
              <w:t>单位名称（功能科目）</w:t>
            </w:r>
          </w:p>
        </w:tc>
        <w:tc>
          <w:tcPr>
            <w:tcW w:w="1185" w:type="dxa"/>
            <w:vMerge w:val="restart"/>
          </w:tcPr>
          <w:p w14:paraId="382069AF">
            <w:pPr>
              <w:pStyle w:val="10"/>
              <w:rPr>
                <w:sz w:val="18"/>
              </w:rPr>
            </w:pPr>
          </w:p>
          <w:p w14:paraId="15DE0982">
            <w:pPr>
              <w:pStyle w:val="10"/>
              <w:rPr>
                <w:sz w:val="18"/>
              </w:rPr>
            </w:pPr>
          </w:p>
          <w:p w14:paraId="21727194">
            <w:pPr>
              <w:pStyle w:val="10"/>
              <w:spacing w:before="12"/>
              <w:rPr>
                <w:sz w:val="21"/>
              </w:rPr>
            </w:pPr>
          </w:p>
          <w:p w14:paraId="68628F57">
            <w:pPr>
              <w:pStyle w:val="10"/>
              <w:ind w:left="285"/>
              <w:rPr>
                <w:b/>
                <w:sz w:val="18"/>
              </w:rPr>
            </w:pPr>
            <w:r>
              <w:rPr>
                <w:b/>
                <w:sz w:val="18"/>
              </w:rPr>
              <w:t>总 计</w:t>
            </w:r>
          </w:p>
        </w:tc>
        <w:tc>
          <w:tcPr>
            <w:tcW w:w="3570" w:type="dxa"/>
            <w:gridSpan w:val="5"/>
          </w:tcPr>
          <w:p w14:paraId="54A6AC49">
            <w:pPr>
              <w:pStyle w:val="10"/>
              <w:spacing w:before="5"/>
              <w:rPr>
                <w:sz w:val="13"/>
              </w:rPr>
            </w:pPr>
          </w:p>
          <w:p w14:paraId="3988E462">
            <w:pPr>
              <w:pStyle w:val="10"/>
              <w:spacing w:before="1"/>
              <w:ind w:left="1298" w:right="1312"/>
              <w:jc w:val="center"/>
              <w:rPr>
                <w:b/>
                <w:sz w:val="18"/>
              </w:rPr>
            </w:pPr>
            <w:r>
              <w:rPr>
                <w:b/>
                <w:sz w:val="18"/>
              </w:rPr>
              <w:t>工资津补贴</w:t>
            </w:r>
          </w:p>
        </w:tc>
        <w:tc>
          <w:tcPr>
            <w:tcW w:w="4110" w:type="dxa"/>
            <w:gridSpan w:val="6"/>
          </w:tcPr>
          <w:p w14:paraId="6989C2AC">
            <w:pPr>
              <w:pStyle w:val="10"/>
              <w:spacing w:before="5"/>
              <w:rPr>
                <w:sz w:val="13"/>
              </w:rPr>
            </w:pPr>
          </w:p>
          <w:p w14:paraId="16E6A5F9">
            <w:pPr>
              <w:pStyle w:val="10"/>
              <w:spacing w:before="1"/>
              <w:ind w:left="1478" w:right="1492"/>
              <w:jc w:val="center"/>
              <w:rPr>
                <w:b/>
                <w:sz w:val="18"/>
              </w:rPr>
            </w:pPr>
            <w:r>
              <w:rPr>
                <w:b/>
                <w:sz w:val="18"/>
              </w:rPr>
              <w:t>社会保障缴费</w:t>
            </w:r>
            <w:r>
              <w:rPr>
                <w:b/>
                <w:w w:val="99"/>
                <w:sz w:val="18"/>
              </w:rPr>
              <w:t xml:space="preserve"> </w:t>
            </w:r>
          </w:p>
        </w:tc>
        <w:tc>
          <w:tcPr>
            <w:tcW w:w="765" w:type="dxa"/>
            <w:vMerge w:val="restart"/>
          </w:tcPr>
          <w:p w14:paraId="14EE7F76">
            <w:pPr>
              <w:pStyle w:val="10"/>
              <w:rPr>
                <w:sz w:val="18"/>
              </w:rPr>
            </w:pPr>
          </w:p>
          <w:p w14:paraId="4AD117F7">
            <w:pPr>
              <w:pStyle w:val="10"/>
              <w:rPr>
                <w:sz w:val="18"/>
              </w:rPr>
            </w:pPr>
          </w:p>
          <w:p w14:paraId="292F0490">
            <w:pPr>
              <w:pStyle w:val="10"/>
              <w:spacing w:before="11"/>
              <w:rPr>
                <w:sz w:val="12"/>
              </w:rPr>
            </w:pPr>
          </w:p>
          <w:p w14:paraId="7E5BF82A">
            <w:pPr>
              <w:pStyle w:val="10"/>
              <w:spacing w:line="235" w:lineRule="auto"/>
              <w:ind w:left="180" w:right="89" w:hanging="90"/>
              <w:rPr>
                <w:b/>
                <w:sz w:val="18"/>
              </w:rPr>
            </w:pPr>
            <w:r>
              <w:rPr>
                <w:b/>
                <w:sz w:val="18"/>
              </w:rPr>
              <w:t>住房公积金</w:t>
            </w:r>
          </w:p>
        </w:tc>
        <w:tc>
          <w:tcPr>
            <w:tcW w:w="3120" w:type="dxa"/>
            <w:gridSpan w:val="4"/>
          </w:tcPr>
          <w:p w14:paraId="53DD0A3E">
            <w:pPr>
              <w:pStyle w:val="10"/>
              <w:spacing w:before="5"/>
              <w:rPr>
                <w:sz w:val="13"/>
              </w:rPr>
            </w:pPr>
          </w:p>
          <w:p w14:paraId="06E7B8FA">
            <w:pPr>
              <w:pStyle w:val="10"/>
              <w:spacing w:before="1"/>
              <w:ind w:left="720"/>
              <w:rPr>
                <w:b/>
                <w:sz w:val="18"/>
              </w:rPr>
            </w:pPr>
            <w:r>
              <w:rPr>
                <w:b/>
                <w:sz w:val="18"/>
              </w:rPr>
              <w:t>其他工资福利支出</w:t>
            </w:r>
            <w:r>
              <w:rPr>
                <w:b/>
                <w:w w:val="99"/>
                <w:sz w:val="18"/>
              </w:rPr>
              <w:t xml:space="preserve"> </w:t>
            </w:r>
          </w:p>
        </w:tc>
      </w:tr>
      <w:tr w14:paraId="3171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450" w:type="dxa"/>
          </w:tcPr>
          <w:p w14:paraId="662BC7DB">
            <w:pPr>
              <w:pStyle w:val="10"/>
              <w:rPr>
                <w:sz w:val="18"/>
              </w:rPr>
            </w:pPr>
          </w:p>
          <w:p w14:paraId="36A3094B">
            <w:pPr>
              <w:pStyle w:val="10"/>
              <w:spacing w:before="4"/>
              <w:rPr>
                <w:sz w:val="15"/>
              </w:rPr>
            </w:pPr>
          </w:p>
          <w:p w14:paraId="087602DF">
            <w:pPr>
              <w:pStyle w:val="10"/>
              <w:ind w:right="14"/>
              <w:jc w:val="center"/>
              <w:rPr>
                <w:b/>
                <w:sz w:val="18"/>
              </w:rPr>
            </w:pPr>
            <w:r>
              <w:rPr>
                <w:b/>
                <w:w w:val="99"/>
                <w:sz w:val="18"/>
              </w:rPr>
              <w:t>类</w:t>
            </w:r>
          </w:p>
        </w:tc>
        <w:tc>
          <w:tcPr>
            <w:tcW w:w="465" w:type="dxa"/>
          </w:tcPr>
          <w:p w14:paraId="2E9E6013">
            <w:pPr>
              <w:pStyle w:val="10"/>
              <w:rPr>
                <w:sz w:val="18"/>
              </w:rPr>
            </w:pPr>
          </w:p>
          <w:p w14:paraId="63EA88AA">
            <w:pPr>
              <w:pStyle w:val="10"/>
              <w:spacing w:before="4"/>
              <w:rPr>
                <w:sz w:val="15"/>
              </w:rPr>
            </w:pPr>
          </w:p>
          <w:p w14:paraId="15053ED0">
            <w:pPr>
              <w:pStyle w:val="10"/>
              <w:jc w:val="center"/>
              <w:rPr>
                <w:b/>
                <w:sz w:val="18"/>
              </w:rPr>
            </w:pPr>
            <w:r>
              <w:rPr>
                <w:b/>
                <w:w w:val="99"/>
                <w:sz w:val="18"/>
              </w:rPr>
              <w:t>款</w:t>
            </w:r>
          </w:p>
        </w:tc>
        <w:tc>
          <w:tcPr>
            <w:tcW w:w="465" w:type="dxa"/>
          </w:tcPr>
          <w:p w14:paraId="03E39E32">
            <w:pPr>
              <w:pStyle w:val="10"/>
              <w:rPr>
                <w:sz w:val="18"/>
              </w:rPr>
            </w:pPr>
          </w:p>
          <w:p w14:paraId="78884CDB">
            <w:pPr>
              <w:pStyle w:val="10"/>
              <w:spacing w:before="4"/>
              <w:rPr>
                <w:sz w:val="15"/>
              </w:rPr>
            </w:pPr>
          </w:p>
          <w:p w14:paraId="1C862AF6">
            <w:pPr>
              <w:pStyle w:val="10"/>
              <w:jc w:val="center"/>
              <w:rPr>
                <w:b/>
                <w:sz w:val="18"/>
              </w:rPr>
            </w:pPr>
            <w:r>
              <w:rPr>
                <w:b/>
                <w:w w:val="99"/>
                <w:sz w:val="18"/>
              </w:rPr>
              <w:t>项</w:t>
            </w:r>
          </w:p>
        </w:tc>
        <w:tc>
          <w:tcPr>
            <w:tcW w:w="1035" w:type="dxa"/>
            <w:vMerge w:val="continue"/>
            <w:tcBorders>
              <w:top w:val="nil"/>
            </w:tcBorders>
          </w:tcPr>
          <w:p w14:paraId="08E9F221">
            <w:pPr>
              <w:rPr>
                <w:sz w:val="2"/>
                <w:szCs w:val="2"/>
              </w:rPr>
            </w:pPr>
          </w:p>
        </w:tc>
        <w:tc>
          <w:tcPr>
            <w:tcW w:w="2820" w:type="dxa"/>
            <w:vMerge w:val="continue"/>
            <w:tcBorders>
              <w:top w:val="nil"/>
            </w:tcBorders>
          </w:tcPr>
          <w:p w14:paraId="525F472B">
            <w:pPr>
              <w:rPr>
                <w:sz w:val="2"/>
                <w:szCs w:val="2"/>
              </w:rPr>
            </w:pPr>
          </w:p>
        </w:tc>
        <w:tc>
          <w:tcPr>
            <w:tcW w:w="1185" w:type="dxa"/>
            <w:vMerge w:val="continue"/>
            <w:tcBorders>
              <w:top w:val="nil"/>
            </w:tcBorders>
          </w:tcPr>
          <w:p w14:paraId="39CBD9E5">
            <w:pPr>
              <w:rPr>
                <w:sz w:val="2"/>
                <w:szCs w:val="2"/>
              </w:rPr>
            </w:pPr>
          </w:p>
        </w:tc>
        <w:tc>
          <w:tcPr>
            <w:tcW w:w="960" w:type="dxa"/>
          </w:tcPr>
          <w:p w14:paraId="0CC8B314">
            <w:pPr>
              <w:pStyle w:val="10"/>
              <w:rPr>
                <w:sz w:val="18"/>
              </w:rPr>
            </w:pPr>
          </w:p>
          <w:p w14:paraId="43239ACB">
            <w:pPr>
              <w:pStyle w:val="10"/>
              <w:spacing w:before="4"/>
              <w:rPr>
                <w:sz w:val="15"/>
              </w:rPr>
            </w:pPr>
          </w:p>
          <w:p w14:paraId="64FC942E">
            <w:pPr>
              <w:pStyle w:val="10"/>
              <w:ind w:left="285"/>
              <w:rPr>
                <w:b/>
                <w:sz w:val="18"/>
              </w:rPr>
            </w:pPr>
            <w:r>
              <w:rPr>
                <w:b/>
                <w:sz w:val="18"/>
              </w:rPr>
              <w:t>合计</w:t>
            </w:r>
          </w:p>
        </w:tc>
        <w:tc>
          <w:tcPr>
            <w:tcW w:w="645" w:type="dxa"/>
          </w:tcPr>
          <w:p w14:paraId="68C1AB11">
            <w:pPr>
              <w:pStyle w:val="10"/>
              <w:spacing w:before="5"/>
              <w:rPr>
                <w:sz w:val="25"/>
              </w:rPr>
            </w:pPr>
          </w:p>
          <w:p w14:paraId="3749C955">
            <w:pPr>
              <w:pStyle w:val="10"/>
              <w:spacing w:line="235" w:lineRule="auto"/>
              <w:ind w:left="225" w:right="29" w:hanging="195"/>
              <w:rPr>
                <w:b/>
                <w:sz w:val="18"/>
              </w:rPr>
            </w:pPr>
            <w:r>
              <w:rPr>
                <w:b/>
                <w:sz w:val="18"/>
              </w:rPr>
              <w:t>基本工资</w:t>
            </w:r>
          </w:p>
        </w:tc>
        <w:tc>
          <w:tcPr>
            <w:tcW w:w="660" w:type="dxa"/>
          </w:tcPr>
          <w:p w14:paraId="51E09730">
            <w:pPr>
              <w:pStyle w:val="10"/>
              <w:spacing w:before="5"/>
              <w:rPr>
                <w:sz w:val="25"/>
              </w:rPr>
            </w:pPr>
          </w:p>
          <w:p w14:paraId="3571A13D">
            <w:pPr>
              <w:pStyle w:val="10"/>
              <w:spacing w:line="235" w:lineRule="auto"/>
              <w:ind w:left="225" w:right="44" w:hanging="195"/>
              <w:rPr>
                <w:b/>
                <w:sz w:val="18"/>
              </w:rPr>
            </w:pPr>
            <w:r>
              <w:rPr>
                <w:b/>
                <w:sz w:val="18"/>
              </w:rPr>
              <w:t>津贴补贴</w:t>
            </w:r>
          </w:p>
        </w:tc>
        <w:tc>
          <w:tcPr>
            <w:tcW w:w="645" w:type="dxa"/>
          </w:tcPr>
          <w:p w14:paraId="30775163">
            <w:pPr>
              <w:pStyle w:val="10"/>
              <w:rPr>
                <w:sz w:val="18"/>
              </w:rPr>
            </w:pPr>
          </w:p>
          <w:p w14:paraId="4A536285">
            <w:pPr>
              <w:pStyle w:val="10"/>
              <w:spacing w:before="4"/>
              <w:rPr>
                <w:sz w:val="15"/>
              </w:rPr>
            </w:pPr>
          </w:p>
          <w:p w14:paraId="11E84525">
            <w:pPr>
              <w:pStyle w:val="10"/>
              <w:ind w:left="120"/>
              <w:rPr>
                <w:b/>
                <w:sz w:val="18"/>
              </w:rPr>
            </w:pPr>
            <w:r>
              <w:rPr>
                <w:b/>
                <w:sz w:val="18"/>
              </w:rPr>
              <w:t>奖金</w:t>
            </w:r>
          </w:p>
        </w:tc>
        <w:tc>
          <w:tcPr>
            <w:tcW w:w="660" w:type="dxa"/>
          </w:tcPr>
          <w:p w14:paraId="552D55B5">
            <w:pPr>
              <w:pStyle w:val="10"/>
              <w:spacing w:before="5"/>
              <w:rPr>
                <w:sz w:val="25"/>
              </w:rPr>
            </w:pPr>
          </w:p>
          <w:p w14:paraId="1537AB1A">
            <w:pPr>
              <w:pStyle w:val="10"/>
              <w:spacing w:line="235" w:lineRule="auto"/>
              <w:ind w:left="225" w:right="44" w:hanging="195"/>
              <w:rPr>
                <w:b/>
                <w:sz w:val="18"/>
              </w:rPr>
            </w:pPr>
            <w:r>
              <w:rPr>
                <w:b/>
                <w:sz w:val="18"/>
              </w:rPr>
              <w:t>绩效工资</w:t>
            </w:r>
          </w:p>
        </w:tc>
        <w:tc>
          <w:tcPr>
            <w:tcW w:w="840" w:type="dxa"/>
          </w:tcPr>
          <w:p w14:paraId="037CB582">
            <w:pPr>
              <w:pStyle w:val="10"/>
              <w:rPr>
                <w:sz w:val="18"/>
              </w:rPr>
            </w:pPr>
          </w:p>
          <w:p w14:paraId="62F59B5D">
            <w:pPr>
              <w:pStyle w:val="10"/>
              <w:spacing w:before="4"/>
              <w:rPr>
                <w:sz w:val="15"/>
              </w:rPr>
            </w:pPr>
          </w:p>
          <w:p w14:paraId="62C12D3F">
            <w:pPr>
              <w:pStyle w:val="10"/>
              <w:ind w:left="225"/>
              <w:rPr>
                <w:b/>
                <w:sz w:val="18"/>
              </w:rPr>
            </w:pPr>
            <w:r>
              <w:rPr>
                <w:b/>
                <w:sz w:val="18"/>
              </w:rPr>
              <w:t>合计</w:t>
            </w:r>
          </w:p>
        </w:tc>
        <w:tc>
          <w:tcPr>
            <w:tcW w:w="660" w:type="dxa"/>
          </w:tcPr>
          <w:p w14:paraId="19DBBBC3">
            <w:pPr>
              <w:pStyle w:val="10"/>
              <w:spacing w:line="235" w:lineRule="auto"/>
              <w:ind w:left="30" w:right="44"/>
              <w:jc w:val="both"/>
              <w:rPr>
                <w:b/>
                <w:sz w:val="18"/>
              </w:rPr>
            </w:pPr>
            <w:r>
              <w:rPr>
                <w:b/>
                <w:spacing w:val="3"/>
                <w:sz w:val="18"/>
              </w:rPr>
              <w:t>机关事业单位基本养</w:t>
            </w:r>
            <w:r>
              <w:rPr>
                <w:b/>
                <w:spacing w:val="3"/>
                <w:w w:val="95"/>
                <w:sz w:val="18"/>
              </w:rPr>
              <w:t>老保险</w:t>
            </w:r>
          </w:p>
          <w:p w14:paraId="3EC71BEF">
            <w:pPr>
              <w:pStyle w:val="10"/>
              <w:spacing w:line="190" w:lineRule="exact"/>
              <w:ind w:left="135"/>
              <w:rPr>
                <w:b/>
                <w:sz w:val="18"/>
              </w:rPr>
            </w:pPr>
            <w:r>
              <w:rPr>
                <w:b/>
                <w:spacing w:val="7"/>
                <w:w w:val="95"/>
                <w:sz w:val="18"/>
              </w:rPr>
              <w:t>缴费</w:t>
            </w:r>
          </w:p>
        </w:tc>
        <w:tc>
          <w:tcPr>
            <w:tcW w:w="645" w:type="dxa"/>
          </w:tcPr>
          <w:p w14:paraId="1D2AFDDD">
            <w:pPr>
              <w:pStyle w:val="10"/>
              <w:spacing w:before="5"/>
              <w:rPr>
                <w:sz w:val="25"/>
              </w:rPr>
            </w:pPr>
          </w:p>
          <w:p w14:paraId="6F1436E5">
            <w:pPr>
              <w:pStyle w:val="10"/>
              <w:spacing w:line="235" w:lineRule="auto"/>
              <w:ind w:left="30" w:right="29"/>
              <w:rPr>
                <w:b/>
                <w:sz w:val="18"/>
              </w:rPr>
            </w:pPr>
            <w:r>
              <w:rPr>
                <w:b/>
                <w:sz w:val="18"/>
              </w:rPr>
              <w:t>职业年金缴费</w:t>
            </w:r>
          </w:p>
        </w:tc>
        <w:tc>
          <w:tcPr>
            <w:tcW w:w="660" w:type="dxa"/>
          </w:tcPr>
          <w:p w14:paraId="3DED9F7F">
            <w:pPr>
              <w:pStyle w:val="10"/>
              <w:spacing w:before="101" w:line="235" w:lineRule="auto"/>
              <w:ind w:left="30" w:right="44"/>
              <w:jc w:val="center"/>
              <w:rPr>
                <w:b/>
                <w:sz w:val="18"/>
              </w:rPr>
            </w:pPr>
            <w:r>
              <w:rPr>
                <w:b/>
                <w:sz w:val="18"/>
              </w:rPr>
              <w:t>职工基本医疗保险缴费</w:t>
            </w:r>
          </w:p>
        </w:tc>
        <w:tc>
          <w:tcPr>
            <w:tcW w:w="645" w:type="dxa"/>
          </w:tcPr>
          <w:p w14:paraId="219554E6">
            <w:pPr>
              <w:pStyle w:val="10"/>
              <w:spacing w:before="1"/>
              <w:rPr>
                <w:sz w:val="16"/>
              </w:rPr>
            </w:pPr>
          </w:p>
          <w:p w14:paraId="6B202D3C">
            <w:pPr>
              <w:pStyle w:val="10"/>
              <w:spacing w:line="235" w:lineRule="auto"/>
              <w:ind w:left="30" w:right="29"/>
              <w:jc w:val="both"/>
              <w:rPr>
                <w:b/>
                <w:sz w:val="18"/>
              </w:rPr>
            </w:pPr>
            <w:r>
              <w:rPr>
                <w:b/>
                <w:sz w:val="18"/>
              </w:rPr>
              <w:t>公务员医疗补助缴费</w:t>
            </w:r>
          </w:p>
        </w:tc>
        <w:tc>
          <w:tcPr>
            <w:tcW w:w="660" w:type="dxa"/>
          </w:tcPr>
          <w:p w14:paraId="7919A199">
            <w:pPr>
              <w:pStyle w:val="10"/>
              <w:spacing w:before="1"/>
              <w:rPr>
                <w:sz w:val="16"/>
              </w:rPr>
            </w:pPr>
          </w:p>
          <w:p w14:paraId="538E3DE6">
            <w:pPr>
              <w:pStyle w:val="10"/>
              <w:spacing w:line="235" w:lineRule="auto"/>
              <w:ind w:left="30" w:right="44"/>
              <w:jc w:val="both"/>
              <w:rPr>
                <w:b/>
                <w:sz w:val="18"/>
              </w:rPr>
            </w:pPr>
            <w:r>
              <w:rPr>
                <w:b/>
                <w:sz w:val="18"/>
              </w:rPr>
              <w:t>其他社会保障缴费</w:t>
            </w:r>
          </w:p>
        </w:tc>
        <w:tc>
          <w:tcPr>
            <w:tcW w:w="765" w:type="dxa"/>
            <w:vMerge w:val="continue"/>
            <w:tcBorders>
              <w:top w:val="nil"/>
            </w:tcBorders>
          </w:tcPr>
          <w:p w14:paraId="679C7E76">
            <w:pPr>
              <w:rPr>
                <w:sz w:val="2"/>
                <w:szCs w:val="2"/>
              </w:rPr>
            </w:pPr>
          </w:p>
        </w:tc>
        <w:tc>
          <w:tcPr>
            <w:tcW w:w="810" w:type="dxa"/>
          </w:tcPr>
          <w:p w14:paraId="5E165AB6">
            <w:pPr>
              <w:pStyle w:val="10"/>
              <w:rPr>
                <w:sz w:val="18"/>
              </w:rPr>
            </w:pPr>
          </w:p>
          <w:p w14:paraId="30EABBFE">
            <w:pPr>
              <w:pStyle w:val="10"/>
              <w:spacing w:before="4"/>
              <w:rPr>
                <w:sz w:val="15"/>
              </w:rPr>
            </w:pPr>
          </w:p>
          <w:p w14:paraId="3B6FA28D">
            <w:pPr>
              <w:pStyle w:val="10"/>
              <w:ind w:left="210"/>
              <w:rPr>
                <w:b/>
                <w:sz w:val="18"/>
              </w:rPr>
            </w:pPr>
            <w:r>
              <w:rPr>
                <w:b/>
                <w:sz w:val="18"/>
              </w:rPr>
              <w:t>合计</w:t>
            </w:r>
          </w:p>
        </w:tc>
        <w:tc>
          <w:tcPr>
            <w:tcW w:w="735" w:type="dxa"/>
          </w:tcPr>
          <w:p w14:paraId="5566E22C">
            <w:pPr>
              <w:pStyle w:val="10"/>
              <w:spacing w:before="5"/>
              <w:rPr>
                <w:sz w:val="25"/>
              </w:rPr>
            </w:pPr>
          </w:p>
          <w:p w14:paraId="77344BB1">
            <w:pPr>
              <w:pStyle w:val="10"/>
              <w:spacing w:line="235" w:lineRule="auto"/>
              <w:ind w:left="165" w:right="74" w:hanging="90"/>
              <w:rPr>
                <w:b/>
                <w:sz w:val="18"/>
              </w:rPr>
            </w:pPr>
            <w:r>
              <w:rPr>
                <w:b/>
                <w:sz w:val="18"/>
              </w:rPr>
              <w:t>伙食补助费</w:t>
            </w:r>
          </w:p>
        </w:tc>
        <w:tc>
          <w:tcPr>
            <w:tcW w:w="765" w:type="dxa"/>
          </w:tcPr>
          <w:p w14:paraId="59C68AB2">
            <w:pPr>
              <w:pStyle w:val="10"/>
              <w:rPr>
                <w:sz w:val="18"/>
              </w:rPr>
            </w:pPr>
          </w:p>
          <w:p w14:paraId="77822ACF">
            <w:pPr>
              <w:pStyle w:val="10"/>
              <w:spacing w:before="4"/>
              <w:rPr>
                <w:sz w:val="15"/>
              </w:rPr>
            </w:pPr>
          </w:p>
          <w:p w14:paraId="2E2B1BAE">
            <w:pPr>
              <w:pStyle w:val="10"/>
              <w:ind w:left="90"/>
              <w:rPr>
                <w:b/>
                <w:sz w:val="18"/>
              </w:rPr>
            </w:pPr>
            <w:r>
              <w:rPr>
                <w:b/>
                <w:sz w:val="18"/>
              </w:rPr>
              <w:t>医疗费</w:t>
            </w:r>
          </w:p>
        </w:tc>
        <w:tc>
          <w:tcPr>
            <w:tcW w:w="810" w:type="dxa"/>
          </w:tcPr>
          <w:p w14:paraId="7EA801CD">
            <w:pPr>
              <w:pStyle w:val="10"/>
              <w:spacing w:before="1"/>
              <w:rPr>
                <w:sz w:val="16"/>
              </w:rPr>
            </w:pPr>
          </w:p>
          <w:p w14:paraId="371DBB1F">
            <w:pPr>
              <w:pStyle w:val="10"/>
              <w:spacing w:line="235" w:lineRule="auto"/>
              <w:ind w:left="105" w:right="119"/>
              <w:jc w:val="both"/>
              <w:rPr>
                <w:b/>
                <w:sz w:val="18"/>
              </w:rPr>
            </w:pPr>
            <w:r>
              <w:rPr>
                <w:b/>
                <w:sz w:val="18"/>
              </w:rPr>
              <w:t>其他工资福利支出</w:t>
            </w:r>
          </w:p>
        </w:tc>
      </w:tr>
      <w:tr w14:paraId="5D41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50" w:type="dxa"/>
          </w:tcPr>
          <w:p w14:paraId="491C19CF">
            <w:pPr>
              <w:pStyle w:val="10"/>
              <w:rPr>
                <w:rFonts w:ascii="Times New Roman"/>
                <w:sz w:val="18"/>
              </w:rPr>
            </w:pPr>
          </w:p>
        </w:tc>
        <w:tc>
          <w:tcPr>
            <w:tcW w:w="465" w:type="dxa"/>
          </w:tcPr>
          <w:p w14:paraId="4D844AB6">
            <w:pPr>
              <w:pStyle w:val="10"/>
              <w:rPr>
                <w:rFonts w:ascii="Times New Roman"/>
                <w:sz w:val="18"/>
              </w:rPr>
            </w:pPr>
          </w:p>
        </w:tc>
        <w:tc>
          <w:tcPr>
            <w:tcW w:w="465" w:type="dxa"/>
          </w:tcPr>
          <w:p w14:paraId="1B0B940B">
            <w:pPr>
              <w:pStyle w:val="10"/>
              <w:rPr>
                <w:rFonts w:ascii="Times New Roman"/>
                <w:sz w:val="18"/>
              </w:rPr>
            </w:pPr>
          </w:p>
        </w:tc>
        <w:tc>
          <w:tcPr>
            <w:tcW w:w="1035" w:type="dxa"/>
          </w:tcPr>
          <w:p w14:paraId="0615A5A5">
            <w:pPr>
              <w:pStyle w:val="10"/>
              <w:rPr>
                <w:rFonts w:ascii="Times New Roman"/>
                <w:sz w:val="18"/>
              </w:rPr>
            </w:pPr>
          </w:p>
        </w:tc>
        <w:tc>
          <w:tcPr>
            <w:tcW w:w="2820" w:type="dxa"/>
          </w:tcPr>
          <w:p w14:paraId="363CB770">
            <w:pPr>
              <w:pStyle w:val="10"/>
              <w:spacing w:before="8"/>
              <w:rPr>
                <w:sz w:val="12"/>
              </w:rPr>
            </w:pPr>
          </w:p>
          <w:p w14:paraId="42AA8D17">
            <w:pPr>
              <w:pStyle w:val="10"/>
              <w:ind w:left="30"/>
              <w:rPr>
                <w:sz w:val="16"/>
              </w:rPr>
            </w:pPr>
            <w:r>
              <w:rPr>
                <w:w w:val="105"/>
                <w:sz w:val="16"/>
              </w:rPr>
              <w:t>合计</w:t>
            </w:r>
          </w:p>
        </w:tc>
        <w:tc>
          <w:tcPr>
            <w:tcW w:w="1185" w:type="dxa"/>
          </w:tcPr>
          <w:p w14:paraId="750B6BBB">
            <w:pPr>
              <w:pStyle w:val="10"/>
              <w:spacing w:before="8"/>
              <w:rPr>
                <w:sz w:val="12"/>
              </w:rPr>
            </w:pPr>
          </w:p>
          <w:p w14:paraId="2C1F7D34">
            <w:pPr>
              <w:pStyle w:val="10"/>
              <w:ind w:right="20"/>
              <w:jc w:val="right"/>
              <w:rPr>
                <w:sz w:val="16"/>
              </w:rPr>
            </w:pPr>
            <w:r>
              <w:rPr>
                <w:sz w:val="16"/>
              </w:rPr>
              <w:t>116.38</w:t>
            </w:r>
          </w:p>
        </w:tc>
        <w:tc>
          <w:tcPr>
            <w:tcW w:w="960" w:type="dxa"/>
          </w:tcPr>
          <w:p w14:paraId="42D59084">
            <w:pPr>
              <w:pStyle w:val="10"/>
              <w:spacing w:before="8"/>
              <w:rPr>
                <w:sz w:val="12"/>
              </w:rPr>
            </w:pPr>
          </w:p>
          <w:p w14:paraId="06E7FEF7">
            <w:pPr>
              <w:pStyle w:val="10"/>
              <w:ind w:right="20"/>
              <w:jc w:val="right"/>
              <w:rPr>
                <w:sz w:val="16"/>
              </w:rPr>
            </w:pPr>
            <w:r>
              <w:rPr>
                <w:sz w:val="16"/>
              </w:rPr>
              <w:t>87.12</w:t>
            </w:r>
          </w:p>
        </w:tc>
        <w:tc>
          <w:tcPr>
            <w:tcW w:w="645" w:type="dxa"/>
          </w:tcPr>
          <w:p w14:paraId="4608A606">
            <w:pPr>
              <w:pStyle w:val="10"/>
              <w:spacing w:before="8"/>
              <w:rPr>
                <w:sz w:val="12"/>
              </w:rPr>
            </w:pPr>
          </w:p>
          <w:p w14:paraId="2EC1DF4E">
            <w:pPr>
              <w:pStyle w:val="10"/>
              <w:ind w:right="20"/>
              <w:jc w:val="right"/>
              <w:rPr>
                <w:sz w:val="16"/>
              </w:rPr>
            </w:pPr>
            <w:r>
              <w:rPr>
                <w:sz w:val="16"/>
              </w:rPr>
              <w:t>44.20</w:t>
            </w:r>
          </w:p>
        </w:tc>
        <w:tc>
          <w:tcPr>
            <w:tcW w:w="660" w:type="dxa"/>
          </w:tcPr>
          <w:p w14:paraId="09C9DE2C">
            <w:pPr>
              <w:pStyle w:val="10"/>
              <w:spacing w:before="8"/>
              <w:rPr>
                <w:sz w:val="12"/>
              </w:rPr>
            </w:pPr>
          </w:p>
          <w:p w14:paraId="5AF75890">
            <w:pPr>
              <w:pStyle w:val="10"/>
              <w:ind w:right="20"/>
              <w:jc w:val="right"/>
              <w:rPr>
                <w:sz w:val="16"/>
              </w:rPr>
            </w:pPr>
            <w:r>
              <w:rPr>
                <w:sz w:val="16"/>
              </w:rPr>
              <w:t>20.40</w:t>
            </w:r>
          </w:p>
        </w:tc>
        <w:tc>
          <w:tcPr>
            <w:tcW w:w="645" w:type="dxa"/>
          </w:tcPr>
          <w:p w14:paraId="039001A1">
            <w:pPr>
              <w:pStyle w:val="10"/>
              <w:spacing w:before="8"/>
              <w:rPr>
                <w:sz w:val="12"/>
              </w:rPr>
            </w:pPr>
          </w:p>
          <w:p w14:paraId="5A3E9992">
            <w:pPr>
              <w:pStyle w:val="10"/>
              <w:ind w:right="20"/>
              <w:jc w:val="right"/>
              <w:rPr>
                <w:sz w:val="16"/>
              </w:rPr>
            </w:pPr>
            <w:r>
              <w:rPr>
                <w:sz w:val="16"/>
              </w:rPr>
              <w:t>22.53</w:t>
            </w:r>
          </w:p>
        </w:tc>
        <w:tc>
          <w:tcPr>
            <w:tcW w:w="660" w:type="dxa"/>
          </w:tcPr>
          <w:p w14:paraId="14CE8415">
            <w:pPr>
              <w:pStyle w:val="10"/>
              <w:rPr>
                <w:rFonts w:ascii="Times New Roman"/>
                <w:sz w:val="18"/>
              </w:rPr>
            </w:pPr>
          </w:p>
        </w:tc>
        <w:tc>
          <w:tcPr>
            <w:tcW w:w="840" w:type="dxa"/>
          </w:tcPr>
          <w:p w14:paraId="7F711AF2">
            <w:pPr>
              <w:pStyle w:val="10"/>
              <w:spacing w:before="8"/>
              <w:rPr>
                <w:sz w:val="12"/>
              </w:rPr>
            </w:pPr>
          </w:p>
          <w:p w14:paraId="66EDE69B">
            <w:pPr>
              <w:pStyle w:val="10"/>
              <w:ind w:right="20"/>
              <w:jc w:val="right"/>
              <w:rPr>
                <w:sz w:val="16"/>
              </w:rPr>
            </w:pPr>
            <w:r>
              <w:rPr>
                <w:sz w:val="16"/>
              </w:rPr>
              <w:t>19.55</w:t>
            </w:r>
          </w:p>
        </w:tc>
        <w:tc>
          <w:tcPr>
            <w:tcW w:w="660" w:type="dxa"/>
          </w:tcPr>
          <w:p w14:paraId="61A20D68">
            <w:pPr>
              <w:pStyle w:val="10"/>
              <w:spacing w:before="8"/>
              <w:rPr>
                <w:sz w:val="12"/>
              </w:rPr>
            </w:pPr>
          </w:p>
          <w:p w14:paraId="5A3308AA">
            <w:pPr>
              <w:pStyle w:val="10"/>
              <w:ind w:right="20"/>
              <w:jc w:val="right"/>
              <w:rPr>
                <w:sz w:val="16"/>
              </w:rPr>
            </w:pPr>
            <w:r>
              <w:rPr>
                <w:sz w:val="16"/>
              </w:rPr>
              <w:t>12.93</w:t>
            </w:r>
          </w:p>
        </w:tc>
        <w:tc>
          <w:tcPr>
            <w:tcW w:w="645" w:type="dxa"/>
          </w:tcPr>
          <w:p w14:paraId="65F7FBAE">
            <w:pPr>
              <w:pStyle w:val="10"/>
              <w:rPr>
                <w:rFonts w:ascii="Times New Roman"/>
                <w:sz w:val="18"/>
              </w:rPr>
            </w:pPr>
          </w:p>
        </w:tc>
        <w:tc>
          <w:tcPr>
            <w:tcW w:w="660" w:type="dxa"/>
          </w:tcPr>
          <w:p w14:paraId="71D39DAF">
            <w:pPr>
              <w:pStyle w:val="10"/>
              <w:spacing w:before="8"/>
              <w:rPr>
                <w:sz w:val="12"/>
              </w:rPr>
            </w:pPr>
          </w:p>
          <w:p w14:paraId="3BBED8C6">
            <w:pPr>
              <w:pStyle w:val="10"/>
              <w:ind w:right="20"/>
              <w:jc w:val="right"/>
              <w:rPr>
                <w:sz w:val="16"/>
              </w:rPr>
            </w:pPr>
            <w:r>
              <w:rPr>
                <w:sz w:val="16"/>
              </w:rPr>
              <w:t>5.94</w:t>
            </w:r>
          </w:p>
        </w:tc>
        <w:tc>
          <w:tcPr>
            <w:tcW w:w="645" w:type="dxa"/>
          </w:tcPr>
          <w:p w14:paraId="6E7C6E97">
            <w:pPr>
              <w:pStyle w:val="10"/>
              <w:rPr>
                <w:rFonts w:ascii="Times New Roman"/>
                <w:sz w:val="18"/>
              </w:rPr>
            </w:pPr>
          </w:p>
        </w:tc>
        <w:tc>
          <w:tcPr>
            <w:tcW w:w="660" w:type="dxa"/>
          </w:tcPr>
          <w:p w14:paraId="076B4A80">
            <w:pPr>
              <w:pStyle w:val="10"/>
              <w:spacing w:before="8"/>
              <w:rPr>
                <w:sz w:val="12"/>
              </w:rPr>
            </w:pPr>
          </w:p>
          <w:p w14:paraId="67FAEEF4">
            <w:pPr>
              <w:pStyle w:val="10"/>
              <w:ind w:right="20"/>
              <w:jc w:val="right"/>
              <w:rPr>
                <w:sz w:val="16"/>
              </w:rPr>
            </w:pPr>
            <w:r>
              <w:rPr>
                <w:sz w:val="16"/>
              </w:rPr>
              <w:t>0.68</w:t>
            </w:r>
          </w:p>
        </w:tc>
        <w:tc>
          <w:tcPr>
            <w:tcW w:w="765" w:type="dxa"/>
          </w:tcPr>
          <w:p w14:paraId="09235FF5">
            <w:pPr>
              <w:pStyle w:val="10"/>
              <w:spacing w:before="8"/>
              <w:rPr>
                <w:sz w:val="12"/>
              </w:rPr>
            </w:pPr>
          </w:p>
          <w:p w14:paraId="4A8A236D">
            <w:pPr>
              <w:pStyle w:val="10"/>
              <w:ind w:right="20"/>
              <w:jc w:val="right"/>
              <w:rPr>
                <w:sz w:val="16"/>
              </w:rPr>
            </w:pPr>
            <w:r>
              <w:rPr>
                <w:sz w:val="16"/>
              </w:rPr>
              <w:t>9.70</w:t>
            </w:r>
          </w:p>
        </w:tc>
        <w:tc>
          <w:tcPr>
            <w:tcW w:w="810" w:type="dxa"/>
          </w:tcPr>
          <w:p w14:paraId="0597270A">
            <w:pPr>
              <w:pStyle w:val="10"/>
              <w:rPr>
                <w:rFonts w:ascii="Times New Roman"/>
                <w:sz w:val="18"/>
              </w:rPr>
            </w:pPr>
          </w:p>
        </w:tc>
        <w:tc>
          <w:tcPr>
            <w:tcW w:w="735" w:type="dxa"/>
          </w:tcPr>
          <w:p w14:paraId="69D79E77">
            <w:pPr>
              <w:pStyle w:val="10"/>
              <w:rPr>
                <w:rFonts w:ascii="Times New Roman"/>
                <w:sz w:val="18"/>
              </w:rPr>
            </w:pPr>
          </w:p>
        </w:tc>
        <w:tc>
          <w:tcPr>
            <w:tcW w:w="765" w:type="dxa"/>
          </w:tcPr>
          <w:p w14:paraId="4BADD336">
            <w:pPr>
              <w:pStyle w:val="10"/>
              <w:rPr>
                <w:rFonts w:ascii="Times New Roman"/>
                <w:sz w:val="18"/>
              </w:rPr>
            </w:pPr>
          </w:p>
        </w:tc>
        <w:tc>
          <w:tcPr>
            <w:tcW w:w="810" w:type="dxa"/>
          </w:tcPr>
          <w:p w14:paraId="06EA05CD">
            <w:pPr>
              <w:pStyle w:val="10"/>
              <w:rPr>
                <w:rFonts w:ascii="Times New Roman"/>
                <w:sz w:val="18"/>
              </w:rPr>
            </w:pPr>
          </w:p>
        </w:tc>
      </w:tr>
      <w:tr w14:paraId="7A4E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50" w:type="dxa"/>
          </w:tcPr>
          <w:p w14:paraId="66066E8F">
            <w:pPr>
              <w:pStyle w:val="10"/>
              <w:rPr>
                <w:rFonts w:ascii="Times New Roman"/>
                <w:sz w:val="18"/>
              </w:rPr>
            </w:pPr>
          </w:p>
        </w:tc>
        <w:tc>
          <w:tcPr>
            <w:tcW w:w="465" w:type="dxa"/>
          </w:tcPr>
          <w:p w14:paraId="0F9358DE">
            <w:pPr>
              <w:pStyle w:val="10"/>
              <w:rPr>
                <w:rFonts w:ascii="Times New Roman"/>
                <w:sz w:val="18"/>
              </w:rPr>
            </w:pPr>
          </w:p>
        </w:tc>
        <w:tc>
          <w:tcPr>
            <w:tcW w:w="465" w:type="dxa"/>
          </w:tcPr>
          <w:p w14:paraId="462B44AB">
            <w:pPr>
              <w:pStyle w:val="10"/>
              <w:rPr>
                <w:rFonts w:ascii="Times New Roman"/>
                <w:sz w:val="18"/>
              </w:rPr>
            </w:pPr>
          </w:p>
        </w:tc>
        <w:tc>
          <w:tcPr>
            <w:tcW w:w="1035" w:type="dxa"/>
          </w:tcPr>
          <w:p w14:paraId="4FE8CEFA">
            <w:pPr>
              <w:pStyle w:val="10"/>
              <w:spacing w:before="6"/>
              <w:rPr>
                <w:sz w:val="11"/>
              </w:rPr>
            </w:pPr>
          </w:p>
          <w:p w14:paraId="40D8F696">
            <w:pPr>
              <w:pStyle w:val="10"/>
              <w:ind w:left="30"/>
              <w:rPr>
                <w:sz w:val="16"/>
              </w:rPr>
            </w:pPr>
            <w:r>
              <w:rPr>
                <w:w w:val="105"/>
                <w:sz w:val="16"/>
              </w:rPr>
              <w:t>217</w:t>
            </w:r>
          </w:p>
        </w:tc>
        <w:tc>
          <w:tcPr>
            <w:tcW w:w="2820" w:type="dxa"/>
          </w:tcPr>
          <w:p w14:paraId="2353F45E">
            <w:pPr>
              <w:pStyle w:val="10"/>
              <w:spacing w:before="6"/>
              <w:rPr>
                <w:sz w:val="11"/>
              </w:rPr>
            </w:pPr>
          </w:p>
          <w:p w14:paraId="1AA609BA">
            <w:pPr>
              <w:pStyle w:val="10"/>
              <w:ind w:left="30"/>
              <w:rPr>
                <w:sz w:val="16"/>
              </w:rPr>
            </w:pPr>
            <w:r>
              <w:rPr>
                <w:w w:val="105"/>
                <w:sz w:val="16"/>
              </w:rPr>
              <w:t>沅陵县档案馆</w:t>
            </w:r>
          </w:p>
        </w:tc>
        <w:tc>
          <w:tcPr>
            <w:tcW w:w="1185" w:type="dxa"/>
          </w:tcPr>
          <w:p w14:paraId="06A87A91">
            <w:pPr>
              <w:pStyle w:val="10"/>
              <w:spacing w:before="6"/>
              <w:rPr>
                <w:sz w:val="11"/>
              </w:rPr>
            </w:pPr>
          </w:p>
          <w:p w14:paraId="78E8FF6A">
            <w:pPr>
              <w:pStyle w:val="10"/>
              <w:ind w:right="20"/>
              <w:jc w:val="right"/>
              <w:rPr>
                <w:sz w:val="16"/>
              </w:rPr>
            </w:pPr>
            <w:r>
              <w:rPr>
                <w:sz w:val="16"/>
              </w:rPr>
              <w:t>116.38</w:t>
            </w:r>
          </w:p>
        </w:tc>
        <w:tc>
          <w:tcPr>
            <w:tcW w:w="960" w:type="dxa"/>
          </w:tcPr>
          <w:p w14:paraId="586EBEC7">
            <w:pPr>
              <w:pStyle w:val="10"/>
              <w:spacing w:before="6"/>
              <w:rPr>
                <w:sz w:val="11"/>
              </w:rPr>
            </w:pPr>
          </w:p>
          <w:p w14:paraId="3A0F2A0F">
            <w:pPr>
              <w:pStyle w:val="10"/>
              <w:ind w:right="20"/>
              <w:jc w:val="right"/>
              <w:rPr>
                <w:sz w:val="16"/>
              </w:rPr>
            </w:pPr>
            <w:r>
              <w:rPr>
                <w:sz w:val="16"/>
              </w:rPr>
              <w:t>87.12</w:t>
            </w:r>
          </w:p>
        </w:tc>
        <w:tc>
          <w:tcPr>
            <w:tcW w:w="645" w:type="dxa"/>
          </w:tcPr>
          <w:p w14:paraId="1A0156C0">
            <w:pPr>
              <w:pStyle w:val="10"/>
              <w:spacing w:before="6"/>
              <w:rPr>
                <w:sz w:val="11"/>
              </w:rPr>
            </w:pPr>
          </w:p>
          <w:p w14:paraId="0E49DDE8">
            <w:pPr>
              <w:pStyle w:val="10"/>
              <w:ind w:right="20"/>
              <w:jc w:val="right"/>
              <w:rPr>
                <w:sz w:val="16"/>
              </w:rPr>
            </w:pPr>
            <w:r>
              <w:rPr>
                <w:sz w:val="16"/>
              </w:rPr>
              <w:t>44.20</w:t>
            </w:r>
          </w:p>
        </w:tc>
        <w:tc>
          <w:tcPr>
            <w:tcW w:w="660" w:type="dxa"/>
          </w:tcPr>
          <w:p w14:paraId="0CF955A4">
            <w:pPr>
              <w:pStyle w:val="10"/>
              <w:spacing w:before="6"/>
              <w:rPr>
                <w:sz w:val="11"/>
              </w:rPr>
            </w:pPr>
          </w:p>
          <w:p w14:paraId="75B3A914">
            <w:pPr>
              <w:pStyle w:val="10"/>
              <w:ind w:right="20"/>
              <w:jc w:val="right"/>
              <w:rPr>
                <w:sz w:val="16"/>
              </w:rPr>
            </w:pPr>
            <w:r>
              <w:rPr>
                <w:sz w:val="16"/>
              </w:rPr>
              <w:t>20.40</w:t>
            </w:r>
          </w:p>
        </w:tc>
        <w:tc>
          <w:tcPr>
            <w:tcW w:w="645" w:type="dxa"/>
          </w:tcPr>
          <w:p w14:paraId="026CB773">
            <w:pPr>
              <w:pStyle w:val="10"/>
              <w:spacing w:before="6"/>
              <w:rPr>
                <w:sz w:val="11"/>
              </w:rPr>
            </w:pPr>
          </w:p>
          <w:p w14:paraId="059E3C88">
            <w:pPr>
              <w:pStyle w:val="10"/>
              <w:ind w:right="20"/>
              <w:jc w:val="right"/>
              <w:rPr>
                <w:sz w:val="16"/>
              </w:rPr>
            </w:pPr>
            <w:r>
              <w:rPr>
                <w:sz w:val="16"/>
              </w:rPr>
              <w:t>22.53</w:t>
            </w:r>
          </w:p>
        </w:tc>
        <w:tc>
          <w:tcPr>
            <w:tcW w:w="660" w:type="dxa"/>
          </w:tcPr>
          <w:p w14:paraId="1C07F90E">
            <w:pPr>
              <w:pStyle w:val="10"/>
              <w:rPr>
                <w:rFonts w:ascii="Times New Roman"/>
                <w:sz w:val="18"/>
              </w:rPr>
            </w:pPr>
          </w:p>
        </w:tc>
        <w:tc>
          <w:tcPr>
            <w:tcW w:w="840" w:type="dxa"/>
          </w:tcPr>
          <w:p w14:paraId="3B6F0C49">
            <w:pPr>
              <w:pStyle w:val="10"/>
              <w:spacing w:before="6"/>
              <w:rPr>
                <w:sz w:val="11"/>
              </w:rPr>
            </w:pPr>
          </w:p>
          <w:p w14:paraId="2AA77366">
            <w:pPr>
              <w:pStyle w:val="10"/>
              <w:ind w:right="20"/>
              <w:jc w:val="right"/>
              <w:rPr>
                <w:sz w:val="16"/>
              </w:rPr>
            </w:pPr>
            <w:r>
              <w:rPr>
                <w:sz w:val="16"/>
              </w:rPr>
              <w:t>19.55</w:t>
            </w:r>
          </w:p>
        </w:tc>
        <w:tc>
          <w:tcPr>
            <w:tcW w:w="660" w:type="dxa"/>
          </w:tcPr>
          <w:p w14:paraId="33C6B606">
            <w:pPr>
              <w:pStyle w:val="10"/>
              <w:spacing w:before="6"/>
              <w:rPr>
                <w:sz w:val="11"/>
              </w:rPr>
            </w:pPr>
          </w:p>
          <w:p w14:paraId="46519EDB">
            <w:pPr>
              <w:pStyle w:val="10"/>
              <w:ind w:right="20"/>
              <w:jc w:val="right"/>
              <w:rPr>
                <w:sz w:val="16"/>
              </w:rPr>
            </w:pPr>
            <w:r>
              <w:rPr>
                <w:sz w:val="16"/>
              </w:rPr>
              <w:t>12.93</w:t>
            </w:r>
          </w:p>
        </w:tc>
        <w:tc>
          <w:tcPr>
            <w:tcW w:w="645" w:type="dxa"/>
          </w:tcPr>
          <w:p w14:paraId="75BBEF40">
            <w:pPr>
              <w:pStyle w:val="10"/>
              <w:rPr>
                <w:rFonts w:ascii="Times New Roman"/>
                <w:sz w:val="18"/>
              </w:rPr>
            </w:pPr>
          </w:p>
        </w:tc>
        <w:tc>
          <w:tcPr>
            <w:tcW w:w="660" w:type="dxa"/>
          </w:tcPr>
          <w:p w14:paraId="18772C88">
            <w:pPr>
              <w:pStyle w:val="10"/>
              <w:spacing w:before="6"/>
              <w:rPr>
                <w:sz w:val="11"/>
              </w:rPr>
            </w:pPr>
          </w:p>
          <w:p w14:paraId="36F1ECD3">
            <w:pPr>
              <w:pStyle w:val="10"/>
              <w:ind w:right="20"/>
              <w:jc w:val="right"/>
              <w:rPr>
                <w:sz w:val="16"/>
              </w:rPr>
            </w:pPr>
            <w:r>
              <w:rPr>
                <w:sz w:val="16"/>
              </w:rPr>
              <w:t>5.94</w:t>
            </w:r>
          </w:p>
        </w:tc>
        <w:tc>
          <w:tcPr>
            <w:tcW w:w="645" w:type="dxa"/>
          </w:tcPr>
          <w:p w14:paraId="66A2808A">
            <w:pPr>
              <w:pStyle w:val="10"/>
              <w:rPr>
                <w:rFonts w:ascii="Times New Roman"/>
                <w:sz w:val="18"/>
              </w:rPr>
            </w:pPr>
          </w:p>
        </w:tc>
        <w:tc>
          <w:tcPr>
            <w:tcW w:w="660" w:type="dxa"/>
          </w:tcPr>
          <w:p w14:paraId="64ED93EE">
            <w:pPr>
              <w:pStyle w:val="10"/>
              <w:spacing w:before="6"/>
              <w:rPr>
                <w:sz w:val="11"/>
              </w:rPr>
            </w:pPr>
          </w:p>
          <w:p w14:paraId="0704E6C7">
            <w:pPr>
              <w:pStyle w:val="10"/>
              <w:ind w:right="20"/>
              <w:jc w:val="right"/>
              <w:rPr>
                <w:sz w:val="16"/>
              </w:rPr>
            </w:pPr>
            <w:r>
              <w:rPr>
                <w:sz w:val="16"/>
              </w:rPr>
              <w:t>0.68</w:t>
            </w:r>
          </w:p>
        </w:tc>
        <w:tc>
          <w:tcPr>
            <w:tcW w:w="765" w:type="dxa"/>
          </w:tcPr>
          <w:p w14:paraId="17C28C33">
            <w:pPr>
              <w:pStyle w:val="10"/>
              <w:spacing w:before="6"/>
              <w:rPr>
                <w:sz w:val="11"/>
              </w:rPr>
            </w:pPr>
          </w:p>
          <w:p w14:paraId="4445C793">
            <w:pPr>
              <w:pStyle w:val="10"/>
              <w:ind w:right="20"/>
              <w:jc w:val="right"/>
              <w:rPr>
                <w:sz w:val="16"/>
              </w:rPr>
            </w:pPr>
            <w:r>
              <w:rPr>
                <w:sz w:val="16"/>
              </w:rPr>
              <w:t>9.70</w:t>
            </w:r>
          </w:p>
        </w:tc>
        <w:tc>
          <w:tcPr>
            <w:tcW w:w="810" w:type="dxa"/>
          </w:tcPr>
          <w:p w14:paraId="591F1D0C">
            <w:pPr>
              <w:pStyle w:val="10"/>
              <w:rPr>
                <w:rFonts w:ascii="Times New Roman"/>
                <w:sz w:val="18"/>
              </w:rPr>
            </w:pPr>
          </w:p>
        </w:tc>
        <w:tc>
          <w:tcPr>
            <w:tcW w:w="735" w:type="dxa"/>
          </w:tcPr>
          <w:p w14:paraId="1BC1DEE6">
            <w:pPr>
              <w:pStyle w:val="10"/>
              <w:rPr>
                <w:rFonts w:ascii="Times New Roman"/>
                <w:sz w:val="18"/>
              </w:rPr>
            </w:pPr>
          </w:p>
        </w:tc>
        <w:tc>
          <w:tcPr>
            <w:tcW w:w="765" w:type="dxa"/>
          </w:tcPr>
          <w:p w14:paraId="4D1D6691">
            <w:pPr>
              <w:pStyle w:val="10"/>
              <w:rPr>
                <w:rFonts w:ascii="Times New Roman"/>
                <w:sz w:val="18"/>
              </w:rPr>
            </w:pPr>
          </w:p>
        </w:tc>
        <w:tc>
          <w:tcPr>
            <w:tcW w:w="810" w:type="dxa"/>
          </w:tcPr>
          <w:p w14:paraId="372A4E1C">
            <w:pPr>
              <w:pStyle w:val="10"/>
              <w:rPr>
                <w:rFonts w:ascii="Times New Roman"/>
                <w:sz w:val="18"/>
              </w:rPr>
            </w:pPr>
          </w:p>
        </w:tc>
      </w:tr>
      <w:tr w14:paraId="7ADB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50" w:type="dxa"/>
          </w:tcPr>
          <w:p w14:paraId="10BDB8A9">
            <w:pPr>
              <w:pStyle w:val="10"/>
              <w:rPr>
                <w:rFonts w:ascii="Times New Roman"/>
                <w:sz w:val="18"/>
              </w:rPr>
            </w:pPr>
          </w:p>
        </w:tc>
        <w:tc>
          <w:tcPr>
            <w:tcW w:w="465" w:type="dxa"/>
          </w:tcPr>
          <w:p w14:paraId="7AD98ED4">
            <w:pPr>
              <w:pStyle w:val="10"/>
              <w:rPr>
                <w:rFonts w:ascii="Times New Roman"/>
                <w:sz w:val="18"/>
              </w:rPr>
            </w:pPr>
          </w:p>
        </w:tc>
        <w:tc>
          <w:tcPr>
            <w:tcW w:w="465" w:type="dxa"/>
          </w:tcPr>
          <w:p w14:paraId="57441F17">
            <w:pPr>
              <w:pStyle w:val="10"/>
              <w:rPr>
                <w:rFonts w:ascii="Times New Roman"/>
                <w:sz w:val="18"/>
              </w:rPr>
            </w:pPr>
          </w:p>
        </w:tc>
        <w:tc>
          <w:tcPr>
            <w:tcW w:w="1035" w:type="dxa"/>
          </w:tcPr>
          <w:p w14:paraId="3D43A6BA">
            <w:pPr>
              <w:pStyle w:val="10"/>
              <w:spacing w:before="8"/>
              <w:rPr>
                <w:sz w:val="12"/>
              </w:rPr>
            </w:pPr>
          </w:p>
          <w:p w14:paraId="5A4F9035">
            <w:pPr>
              <w:pStyle w:val="10"/>
              <w:ind w:left="30"/>
              <w:rPr>
                <w:sz w:val="16"/>
              </w:rPr>
            </w:pPr>
            <w:r>
              <w:rPr>
                <w:w w:val="103"/>
                <w:sz w:val="16"/>
              </w:rPr>
              <w:t xml:space="preserve">  </w:t>
            </w:r>
            <w:r>
              <w:rPr>
                <w:w w:val="105"/>
                <w:sz w:val="16"/>
              </w:rPr>
              <w:t>217001</w:t>
            </w:r>
          </w:p>
        </w:tc>
        <w:tc>
          <w:tcPr>
            <w:tcW w:w="2820" w:type="dxa"/>
          </w:tcPr>
          <w:p w14:paraId="33070F6F">
            <w:pPr>
              <w:pStyle w:val="10"/>
              <w:spacing w:before="8"/>
              <w:rPr>
                <w:sz w:val="12"/>
              </w:rPr>
            </w:pPr>
          </w:p>
          <w:p w14:paraId="79628D42">
            <w:pPr>
              <w:pStyle w:val="10"/>
              <w:ind w:left="30"/>
              <w:rPr>
                <w:sz w:val="16"/>
              </w:rPr>
            </w:pPr>
            <w:r>
              <w:rPr>
                <w:w w:val="103"/>
                <w:sz w:val="16"/>
              </w:rPr>
              <w:t xml:space="preserve">  </w:t>
            </w:r>
            <w:r>
              <w:rPr>
                <w:w w:val="105"/>
                <w:sz w:val="16"/>
              </w:rPr>
              <w:t>沅陵县档案馆</w:t>
            </w:r>
          </w:p>
        </w:tc>
        <w:tc>
          <w:tcPr>
            <w:tcW w:w="1185" w:type="dxa"/>
          </w:tcPr>
          <w:p w14:paraId="31B0E5C2">
            <w:pPr>
              <w:pStyle w:val="10"/>
              <w:spacing w:before="8"/>
              <w:rPr>
                <w:sz w:val="12"/>
              </w:rPr>
            </w:pPr>
          </w:p>
          <w:p w14:paraId="4259F092">
            <w:pPr>
              <w:pStyle w:val="10"/>
              <w:ind w:right="20"/>
              <w:jc w:val="right"/>
              <w:rPr>
                <w:sz w:val="16"/>
              </w:rPr>
            </w:pPr>
            <w:r>
              <w:rPr>
                <w:sz w:val="16"/>
              </w:rPr>
              <w:t>116.38</w:t>
            </w:r>
          </w:p>
        </w:tc>
        <w:tc>
          <w:tcPr>
            <w:tcW w:w="960" w:type="dxa"/>
          </w:tcPr>
          <w:p w14:paraId="2154EEA7">
            <w:pPr>
              <w:pStyle w:val="10"/>
              <w:spacing w:before="8"/>
              <w:rPr>
                <w:sz w:val="12"/>
              </w:rPr>
            </w:pPr>
          </w:p>
          <w:p w14:paraId="0A5F94BC">
            <w:pPr>
              <w:pStyle w:val="10"/>
              <w:ind w:right="20"/>
              <w:jc w:val="right"/>
              <w:rPr>
                <w:sz w:val="16"/>
              </w:rPr>
            </w:pPr>
            <w:r>
              <w:rPr>
                <w:sz w:val="16"/>
              </w:rPr>
              <w:t>87.12</w:t>
            </w:r>
          </w:p>
        </w:tc>
        <w:tc>
          <w:tcPr>
            <w:tcW w:w="645" w:type="dxa"/>
          </w:tcPr>
          <w:p w14:paraId="2D937C87">
            <w:pPr>
              <w:pStyle w:val="10"/>
              <w:spacing w:before="8"/>
              <w:rPr>
                <w:sz w:val="12"/>
              </w:rPr>
            </w:pPr>
          </w:p>
          <w:p w14:paraId="26220162">
            <w:pPr>
              <w:pStyle w:val="10"/>
              <w:ind w:right="20"/>
              <w:jc w:val="right"/>
              <w:rPr>
                <w:sz w:val="16"/>
              </w:rPr>
            </w:pPr>
            <w:r>
              <w:rPr>
                <w:sz w:val="16"/>
              </w:rPr>
              <w:t>44.20</w:t>
            </w:r>
          </w:p>
        </w:tc>
        <w:tc>
          <w:tcPr>
            <w:tcW w:w="660" w:type="dxa"/>
          </w:tcPr>
          <w:p w14:paraId="1CE7A732">
            <w:pPr>
              <w:pStyle w:val="10"/>
              <w:spacing w:before="8"/>
              <w:rPr>
                <w:sz w:val="12"/>
              </w:rPr>
            </w:pPr>
          </w:p>
          <w:p w14:paraId="7BE92FC8">
            <w:pPr>
              <w:pStyle w:val="10"/>
              <w:ind w:right="20"/>
              <w:jc w:val="right"/>
              <w:rPr>
                <w:sz w:val="16"/>
              </w:rPr>
            </w:pPr>
            <w:r>
              <w:rPr>
                <w:sz w:val="16"/>
              </w:rPr>
              <w:t>20.40</w:t>
            </w:r>
          </w:p>
        </w:tc>
        <w:tc>
          <w:tcPr>
            <w:tcW w:w="645" w:type="dxa"/>
          </w:tcPr>
          <w:p w14:paraId="67B5FA42">
            <w:pPr>
              <w:pStyle w:val="10"/>
              <w:spacing w:before="8"/>
              <w:rPr>
                <w:sz w:val="12"/>
              </w:rPr>
            </w:pPr>
          </w:p>
          <w:p w14:paraId="6D5A1931">
            <w:pPr>
              <w:pStyle w:val="10"/>
              <w:ind w:right="20"/>
              <w:jc w:val="right"/>
              <w:rPr>
                <w:sz w:val="16"/>
              </w:rPr>
            </w:pPr>
            <w:r>
              <w:rPr>
                <w:sz w:val="16"/>
              </w:rPr>
              <w:t>22.53</w:t>
            </w:r>
          </w:p>
        </w:tc>
        <w:tc>
          <w:tcPr>
            <w:tcW w:w="660" w:type="dxa"/>
          </w:tcPr>
          <w:p w14:paraId="488AD742">
            <w:pPr>
              <w:pStyle w:val="10"/>
              <w:rPr>
                <w:rFonts w:ascii="Times New Roman"/>
                <w:sz w:val="18"/>
              </w:rPr>
            </w:pPr>
          </w:p>
        </w:tc>
        <w:tc>
          <w:tcPr>
            <w:tcW w:w="840" w:type="dxa"/>
          </w:tcPr>
          <w:p w14:paraId="1B5D86CC">
            <w:pPr>
              <w:pStyle w:val="10"/>
              <w:spacing w:before="8"/>
              <w:rPr>
                <w:sz w:val="12"/>
              </w:rPr>
            </w:pPr>
          </w:p>
          <w:p w14:paraId="6D178BD0">
            <w:pPr>
              <w:pStyle w:val="10"/>
              <w:ind w:right="20"/>
              <w:jc w:val="right"/>
              <w:rPr>
                <w:sz w:val="16"/>
              </w:rPr>
            </w:pPr>
            <w:r>
              <w:rPr>
                <w:sz w:val="16"/>
              </w:rPr>
              <w:t>19.55</w:t>
            </w:r>
          </w:p>
        </w:tc>
        <w:tc>
          <w:tcPr>
            <w:tcW w:w="660" w:type="dxa"/>
          </w:tcPr>
          <w:p w14:paraId="0CDDD6E2">
            <w:pPr>
              <w:pStyle w:val="10"/>
              <w:spacing w:before="8"/>
              <w:rPr>
                <w:sz w:val="12"/>
              </w:rPr>
            </w:pPr>
          </w:p>
          <w:p w14:paraId="538570E8">
            <w:pPr>
              <w:pStyle w:val="10"/>
              <w:ind w:right="20"/>
              <w:jc w:val="right"/>
              <w:rPr>
                <w:sz w:val="16"/>
              </w:rPr>
            </w:pPr>
            <w:r>
              <w:rPr>
                <w:sz w:val="16"/>
              </w:rPr>
              <w:t>12.93</w:t>
            </w:r>
          </w:p>
        </w:tc>
        <w:tc>
          <w:tcPr>
            <w:tcW w:w="645" w:type="dxa"/>
          </w:tcPr>
          <w:p w14:paraId="456AC6A9">
            <w:pPr>
              <w:pStyle w:val="10"/>
              <w:rPr>
                <w:rFonts w:ascii="Times New Roman"/>
                <w:sz w:val="18"/>
              </w:rPr>
            </w:pPr>
          </w:p>
        </w:tc>
        <w:tc>
          <w:tcPr>
            <w:tcW w:w="660" w:type="dxa"/>
          </w:tcPr>
          <w:p w14:paraId="059E7391">
            <w:pPr>
              <w:pStyle w:val="10"/>
              <w:spacing w:before="8"/>
              <w:rPr>
                <w:sz w:val="12"/>
              </w:rPr>
            </w:pPr>
          </w:p>
          <w:p w14:paraId="42ED9CF5">
            <w:pPr>
              <w:pStyle w:val="10"/>
              <w:ind w:right="20"/>
              <w:jc w:val="right"/>
              <w:rPr>
                <w:sz w:val="16"/>
              </w:rPr>
            </w:pPr>
            <w:r>
              <w:rPr>
                <w:sz w:val="16"/>
              </w:rPr>
              <w:t>5.94</w:t>
            </w:r>
          </w:p>
        </w:tc>
        <w:tc>
          <w:tcPr>
            <w:tcW w:w="645" w:type="dxa"/>
          </w:tcPr>
          <w:p w14:paraId="329EAB05">
            <w:pPr>
              <w:pStyle w:val="10"/>
              <w:rPr>
                <w:rFonts w:ascii="Times New Roman"/>
                <w:sz w:val="18"/>
              </w:rPr>
            </w:pPr>
          </w:p>
        </w:tc>
        <w:tc>
          <w:tcPr>
            <w:tcW w:w="660" w:type="dxa"/>
          </w:tcPr>
          <w:p w14:paraId="6AD56D55">
            <w:pPr>
              <w:pStyle w:val="10"/>
              <w:spacing w:before="8"/>
              <w:rPr>
                <w:sz w:val="12"/>
              </w:rPr>
            </w:pPr>
          </w:p>
          <w:p w14:paraId="119E2473">
            <w:pPr>
              <w:pStyle w:val="10"/>
              <w:ind w:right="20"/>
              <w:jc w:val="right"/>
              <w:rPr>
                <w:sz w:val="16"/>
              </w:rPr>
            </w:pPr>
            <w:r>
              <w:rPr>
                <w:sz w:val="16"/>
              </w:rPr>
              <w:t>0.68</w:t>
            </w:r>
          </w:p>
        </w:tc>
        <w:tc>
          <w:tcPr>
            <w:tcW w:w="765" w:type="dxa"/>
          </w:tcPr>
          <w:p w14:paraId="72CAA164">
            <w:pPr>
              <w:pStyle w:val="10"/>
              <w:spacing w:before="8"/>
              <w:rPr>
                <w:sz w:val="12"/>
              </w:rPr>
            </w:pPr>
          </w:p>
          <w:p w14:paraId="0D0508A5">
            <w:pPr>
              <w:pStyle w:val="10"/>
              <w:ind w:right="20"/>
              <w:jc w:val="right"/>
              <w:rPr>
                <w:sz w:val="16"/>
              </w:rPr>
            </w:pPr>
            <w:r>
              <w:rPr>
                <w:sz w:val="16"/>
              </w:rPr>
              <w:t>9.70</w:t>
            </w:r>
          </w:p>
        </w:tc>
        <w:tc>
          <w:tcPr>
            <w:tcW w:w="810" w:type="dxa"/>
          </w:tcPr>
          <w:p w14:paraId="19660CC1">
            <w:pPr>
              <w:pStyle w:val="10"/>
              <w:rPr>
                <w:rFonts w:ascii="Times New Roman"/>
                <w:sz w:val="18"/>
              </w:rPr>
            </w:pPr>
          </w:p>
        </w:tc>
        <w:tc>
          <w:tcPr>
            <w:tcW w:w="735" w:type="dxa"/>
          </w:tcPr>
          <w:p w14:paraId="0B4A4D90">
            <w:pPr>
              <w:pStyle w:val="10"/>
              <w:rPr>
                <w:rFonts w:ascii="Times New Roman"/>
                <w:sz w:val="18"/>
              </w:rPr>
            </w:pPr>
          </w:p>
        </w:tc>
        <w:tc>
          <w:tcPr>
            <w:tcW w:w="765" w:type="dxa"/>
          </w:tcPr>
          <w:p w14:paraId="7E9A5476">
            <w:pPr>
              <w:pStyle w:val="10"/>
              <w:rPr>
                <w:rFonts w:ascii="Times New Roman"/>
                <w:sz w:val="18"/>
              </w:rPr>
            </w:pPr>
          </w:p>
        </w:tc>
        <w:tc>
          <w:tcPr>
            <w:tcW w:w="810" w:type="dxa"/>
          </w:tcPr>
          <w:p w14:paraId="32FF9E0D">
            <w:pPr>
              <w:pStyle w:val="10"/>
              <w:rPr>
                <w:rFonts w:ascii="Times New Roman"/>
                <w:sz w:val="18"/>
              </w:rPr>
            </w:pPr>
          </w:p>
        </w:tc>
      </w:tr>
      <w:tr w14:paraId="730E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50" w:type="dxa"/>
          </w:tcPr>
          <w:p w14:paraId="5AA71A12">
            <w:pPr>
              <w:pStyle w:val="10"/>
              <w:spacing w:before="6"/>
              <w:rPr>
                <w:sz w:val="11"/>
              </w:rPr>
            </w:pPr>
          </w:p>
          <w:p w14:paraId="4F8C6841">
            <w:pPr>
              <w:pStyle w:val="10"/>
              <w:ind w:left="75" w:right="68"/>
              <w:jc w:val="center"/>
              <w:rPr>
                <w:sz w:val="16"/>
              </w:rPr>
            </w:pPr>
            <w:r>
              <w:rPr>
                <w:w w:val="105"/>
                <w:sz w:val="16"/>
              </w:rPr>
              <w:t>201</w:t>
            </w:r>
          </w:p>
        </w:tc>
        <w:tc>
          <w:tcPr>
            <w:tcW w:w="465" w:type="dxa"/>
          </w:tcPr>
          <w:p w14:paraId="15AACAC2">
            <w:pPr>
              <w:pStyle w:val="10"/>
              <w:spacing w:before="6"/>
              <w:rPr>
                <w:sz w:val="11"/>
              </w:rPr>
            </w:pPr>
          </w:p>
          <w:p w14:paraId="48D1E439">
            <w:pPr>
              <w:pStyle w:val="10"/>
              <w:ind w:left="118" w:right="123"/>
              <w:jc w:val="center"/>
              <w:rPr>
                <w:sz w:val="16"/>
              </w:rPr>
            </w:pPr>
            <w:r>
              <w:rPr>
                <w:w w:val="105"/>
                <w:sz w:val="16"/>
              </w:rPr>
              <w:t>26</w:t>
            </w:r>
          </w:p>
        </w:tc>
        <w:tc>
          <w:tcPr>
            <w:tcW w:w="465" w:type="dxa"/>
          </w:tcPr>
          <w:p w14:paraId="173C7951">
            <w:pPr>
              <w:pStyle w:val="10"/>
              <w:spacing w:before="6"/>
              <w:rPr>
                <w:sz w:val="11"/>
              </w:rPr>
            </w:pPr>
          </w:p>
          <w:p w14:paraId="39FAE9E9">
            <w:pPr>
              <w:pStyle w:val="10"/>
              <w:ind w:left="118" w:right="123"/>
              <w:jc w:val="center"/>
              <w:rPr>
                <w:sz w:val="16"/>
              </w:rPr>
            </w:pPr>
            <w:r>
              <w:rPr>
                <w:w w:val="105"/>
                <w:sz w:val="16"/>
              </w:rPr>
              <w:t>01</w:t>
            </w:r>
          </w:p>
        </w:tc>
        <w:tc>
          <w:tcPr>
            <w:tcW w:w="1035" w:type="dxa"/>
          </w:tcPr>
          <w:p w14:paraId="31C8B6DD">
            <w:pPr>
              <w:pStyle w:val="10"/>
              <w:spacing w:before="6"/>
              <w:rPr>
                <w:sz w:val="11"/>
              </w:rPr>
            </w:pPr>
          </w:p>
          <w:p w14:paraId="40C266D2">
            <w:pPr>
              <w:pStyle w:val="10"/>
              <w:ind w:left="30"/>
              <w:rPr>
                <w:sz w:val="16"/>
              </w:rPr>
            </w:pPr>
            <w:r>
              <w:rPr>
                <w:w w:val="103"/>
                <w:sz w:val="16"/>
              </w:rPr>
              <w:t xml:space="preserve">    </w:t>
            </w:r>
            <w:r>
              <w:rPr>
                <w:w w:val="105"/>
                <w:sz w:val="16"/>
              </w:rPr>
              <w:t>217001</w:t>
            </w:r>
          </w:p>
        </w:tc>
        <w:tc>
          <w:tcPr>
            <w:tcW w:w="2820" w:type="dxa"/>
          </w:tcPr>
          <w:p w14:paraId="61080E45">
            <w:pPr>
              <w:pStyle w:val="10"/>
              <w:spacing w:before="6"/>
              <w:rPr>
                <w:sz w:val="11"/>
              </w:rPr>
            </w:pPr>
          </w:p>
          <w:p w14:paraId="54DD65FB">
            <w:pPr>
              <w:pStyle w:val="10"/>
              <w:ind w:left="30"/>
              <w:rPr>
                <w:sz w:val="16"/>
              </w:rPr>
            </w:pPr>
            <w:r>
              <w:rPr>
                <w:w w:val="103"/>
                <w:sz w:val="16"/>
              </w:rPr>
              <w:t xml:space="preserve">    </w:t>
            </w:r>
            <w:r>
              <w:rPr>
                <w:w w:val="105"/>
                <w:sz w:val="16"/>
              </w:rPr>
              <w:t>行政运行</w:t>
            </w:r>
          </w:p>
        </w:tc>
        <w:tc>
          <w:tcPr>
            <w:tcW w:w="1185" w:type="dxa"/>
          </w:tcPr>
          <w:p w14:paraId="31679901">
            <w:pPr>
              <w:pStyle w:val="10"/>
              <w:spacing w:before="6"/>
              <w:rPr>
                <w:sz w:val="11"/>
              </w:rPr>
            </w:pPr>
          </w:p>
          <w:p w14:paraId="58A117C4">
            <w:pPr>
              <w:pStyle w:val="10"/>
              <w:ind w:right="20"/>
              <w:jc w:val="right"/>
              <w:rPr>
                <w:sz w:val="16"/>
              </w:rPr>
            </w:pPr>
            <w:r>
              <w:rPr>
                <w:sz w:val="16"/>
              </w:rPr>
              <w:t>116.38</w:t>
            </w:r>
          </w:p>
        </w:tc>
        <w:tc>
          <w:tcPr>
            <w:tcW w:w="960" w:type="dxa"/>
          </w:tcPr>
          <w:p w14:paraId="37FDDC7B">
            <w:pPr>
              <w:pStyle w:val="10"/>
              <w:spacing w:before="6"/>
              <w:rPr>
                <w:sz w:val="11"/>
              </w:rPr>
            </w:pPr>
          </w:p>
          <w:p w14:paraId="7103CE8A">
            <w:pPr>
              <w:pStyle w:val="10"/>
              <w:ind w:right="20"/>
              <w:jc w:val="right"/>
              <w:rPr>
                <w:sz w:val="16"/>
              </w:rPr>
            </w:pPr>
            <w:r>
              <w:rPr>
                <w:sz w:val="16"/>
              </w:rPr>
              <w:t>87.12</w:t>
            </w:r>
          </w:p>
        </w:tc>
        <w:tc>
          <w:tcPr>
            <w:tcW w:w="645" w:type="dxa"/>
          </w:tcPr>
          <w:p w14:paraId="17A8DF95">
            <w:pPr>
              <w:pStyle w:val="10"/>
              <w:spacing w:before="6"/>
              <w:rPr>
                <w:sz w:val="11"/>
              </w:rPr>
            </w:pPr>
          </w:p>
          <w:p w14:paraId="6470D168">
            <w:pPr>
              <w:pStyle w:val="10"/>
              <w:ind w:right="20"/>
              <w:jc w:val="right"/>
              <w:rPr>
                <w:sz w:val="16"/>
              </w:rPr>
            </w:pPr>
            <w:r>
              <w:rPr>
                <w:sz w:val="16"/>
              </w:rPr>
              <w:t>44.20</w:t>
            </w:r>
          </w:p>
        </w:tc>
        <w:tc>
          <w:tcPr>
            <w:tcW w:w="660" w:type="dxa"/>
          </w:tcPr>
          <w:p w14:paraId="7ABA5CC9">
            <w:pPr>
              <w:pStyle w:val="10"/>
              <w:spacing w:before="6"/>
              <w:rPr>
                <w:sz w:val="11"/>
              </w:rPr>
            </w:pPr>
          </w:p>
          <w:p w14:paraId="4E0954BA">
            <w:pPr>
              <w:pStyle w:val="10"/>
              <w:ind w:right="20"/>
              <w:jc w:val="right"/>
              <w:rPr>
                <w:sz w:val="16"/>
              </w:rPr>
            </w:pPr>
            <w:r>
              <w:rPr>
                <w:sz w:val="16"/>
              </w:rPr>
              <w:t>20.40</w:t>
            </w:r>
          </w:p>
        </w:tc>
        <w:tc>
          <w:tcPr>
            <w:tcW w:w="645" w:type="dxa"/>
          </w:tcPr>
          <w:p w14:paraId="3D5D01B0">
            <w:pPr>
              <w:pStyle w:val="10"/>
              <w:spacing w:before="6"/>
              <w:rPr>
                <w:sz w:val="11"/>
              </w:rPr>
            </w:pPr>
          </w:p>
          <w:p w14:paraId="7020BD1B">
            <w:pPr>
              <w:pStyle w:val="10"/>
              <w:ind w:right="20"/>
              <w:jc w:val="right"/>
              <w:rPr>
                <w:sz w:val="16"/>
              </w:rPr>
            </w:pPr>
            <w:r>
              <w:rPr>
                <w:sz w:val="16"/>
              </w:rPr>
              <w:t>22.53</w:t>
            </w:r>
          </w:p>
        </w:tc>
        <w:tc>
          <w:tcPr>
            <w:tcW w:w="660" w:type="dxa"/>
          </w:tcPr>
          <w:p w14:paraId="504D9B29">
            <w:pPr>
              <w:pStyle w:val="10"/>
              <w:rPr>
                <w:rFonts w:ascii="Times New Roman"/>
                <w:sz w:val="18"/>
              </w:rPr>
            </w:pPr>
          </w:p>
        </w:tc>
        <w:tc>
          <w:tcPr>
            <w:tcW w:w="840" w:type="dxa"/>
          </w:tcPr>
          <w:p w14:paraId="200CD059">
            <w:pPr>
              <w:pStyle w:val="10"/>
              <w:spacing w:before="6"/>
              <w:rPr>
                <w:sz w:val="11"/>
              </w:rPr>
            </w:pPr>
          </w:p>
          <w:p w14:paraId="594F3290">
            <w:pPr>
              <w:pStyle w:val="10"/>
              <w:ind w:right="20"/>
              <w:jc w:val="right"/>
              <w:rPr>
                <w:sz w:val="16"/>
              </w:rPr>
            </w:pPr>
            <w:r>
              <w:rPr>
                <w:sz w:val="16"/>
              </w:rPr>
              <w:t>19.55</w:t>
            </w:r>
          </w:p>
        </w:tc>
        <w:tc>
          <w:tcPr>
            <w:tcW w:w="660" w:type="dxa"/>
          </w:tcPr>
          <w:p w14:paraId="75AF834A">
            <w:pPr>
              <w:pStyle w:val="10"/>
              <w:spacing w:before="6"/>
              <w:rPr>
                <w:sz w:val="11"/>
              </w:rPr>
            </w:pPr>
          </w:p>
          <w:p w14:paraId="5A9BD448">
            <w:pPr>
              <w:pStyle w:val="10"/>
              <w:ind w:right="20"/>
              <w:jc w:val="right"/>
              <w:rPr>
                <w:sz w:val="16"/>
              </w:rPr>
            </w:pPr>
            <w:r>
              <w:rPr>
                <w:sz w:val="16"/>
              </w:rPr>
              <w:t>12.93</w:t>
            </w:r>
          </w:p>
        </w:tc>
        <w:tc>
          <w:tcPr>
            <w:tcW w:w="645" w:type="dxa"/>
          </w:tcPr>
          <w:p w14:paraId="030E6831">
            <w:pPr>
              <w:pStyle w:val="10"/>
              <w:rPr>
                <w:rFonts w:ascii="Times New Roman"/>
                <w:sz w:val="18"/>
              </w:rPr>
            </w:pPr>
          </w:p>
        </w:tc>
        <w:tc>
          <w:tcPr>
            <w:tcW w:w="660" w:type="dxa"/>
          </w:tcPr>
          <w:p w14:paraId="0816A041">
            <w:pPr>
              <w:pStyle w:val="10"/>
              <w:spacing w:before="6"/>
              <w:rPr>
                <w:sz w:val="11"/>
              </w:rPr>
            </w:pPr>
          </w:p>
          <w:p w14:paraId="1D30EF8E">
            <w:pPr>
              <w:pStyle w:val="10"/>
              <w:ind w:right="20"/>
              <w:jc w:val="right"/>
              <w:rPr>
                <w:sz w:val="16"/>
              </w:rPr>
            </w:pPr>
            <w:r>
              <w:rPr>
                <w:sz w:val="16"/>
              </w:rPr>
              <w:t>5.94</w:t>
            </w:r>
          </w:p>
        </w:tc>
        <w:tc>
          <w:tcPr>
            <w:tcW w:w="645" w:type="dxa"/>
          </w:tcPr>
          <w:p w14:paraId="0FEE9762">
            <w:pPr>
              <w:pStyle w:val="10"/>
              <w:rPr>
                <w:rFonts w:ascii="Times New Roman"/>
                <w:sz w:val="18"/>
              </w:rPr>
            </w:pPr>
          </w:p>
        </w:tc>
        <w:tc>
          <w:tcPr>
            <w:tcW w:w="660" w:type="dxa"/>
          </w:tcPr>
          <w:p w14:paraId="32595891">
            <w:pPr>
              <w:pStyle w:val="10"/>
              <w:spacing w:before="6"/>
              <w:rPr>
                <w:sz w:val="11"/>
              </w:rPr>
            </w:pPr>
          </w:p>
          <w:p w14:paraId="495A2961">
            <w:pPr>
              <w:pStyle w:val="10"/>
              <w:ind w:right="20"/>
              <w:jc w:val="right"/>
              <w:rPr>
                <w:sz w:val="16"/>
              </w:rPr>
            </w:pPr>
            <w:r>
              <w:rPr>
                <w:sz w:val="16"/>
              </w:rPr>
              <w:t>0.68</w:t>
            </w:r>
          </w:p>
        </w:tc>
        <w:tc>
          <w:tcPr>
            <w:tcW w:w="765" w:type="dxa"/>
          </w:tcPr>
          <w:p w14:paraId="6D88DD7E">
            <w:pPr>
              <w:pStyle w:val="10"/>
              <w:spacing w:before="6"/>
              <w:rPr>
                <w:sz w:val="11"/>
              </w:rPr>
            </w:pPr>
          </w:p>
          <w:p w14:paraId="16FFB53E">
            <w:pPr>
              <w:pStyle w:val="10"/>
              <w:ind w:right="20"/>
              <w:jc w:val="right"/>
              <w:rPr>
                <w:sz w:val="16"/>
              </w:rPr>
            </w:pPr>
            <w:r>
              <w:rPr>
                <w:sz w:val="16"/>
              </w:rPr>
              <w:t>9.70</w:t>
            </w:r>
          </w:p>
        </w:tc>
        <w:tc>
          <w:tcPr>
            <w:tcW w:w="810" w:type="dxa"/>
          </w:tcPr>
          <w:p w14:paraId="45285C00">
            <w:pPr>
              <w:pStyle w:val="10"/>
              <w:rPr>
                <w:rFonts w:ascii="Times New Roman"/>
                <w:sz w:val="18"/>
              </w:rPr>
            </w:pPr>
          </w:p>
        </w:tc>
        <w:tc>
          <w:tcPr>
            <w:tcW w:w="735" w:type="dxa"/>
          </w:tcPr>
          <w:p w14:paraId="7F557F9C">
            <w:pPr>
              <w:pStyle w:val="10"/>
              <w:rPr>
                <w:rFonts w:ascii="Times New Roman"/>
                <w:sz w:val="18"/>
              </w:rPr>
            </w:pPr>
          </w:p>
        </w:tc>
        <w:tc>
          <w:tcPr>
            <w:tcW w:w="765" w:type="dxa"/>
          </w:tcPr>
          <w:p w14:paraId="2E2C973E">
            <w:pPr>
              <w:pStyle w:val="10"/>
              <w:rPr>
                <w:rFonts w:ascii="Times New Roman"/>
                <w:sz w:val="18"/>
              </w:rPr>
            </w:pPr>
          </w:p>
        </w:tc>
        <w:tc>
          <w:tcPr>
            <w:tcW w:w="810" w:type="dxa"/>
          </w:tcPr>
          <w:p w14:paraId="16723826">
            <w:pPr>
              <w:pStyle w:val="10"/>
              <w:rPr>
                <w:rFonts w:ascii="Times New Roman"/>
                <w:sz w:val="18"/>
              </w:rPr>
            </w:pPr>
          </w:p>
        </w:tc>
      </w:tr>
    </w:tbl>
    <w:p w14:paraId="2134A838">
      <w:pPr>
        <w:spacing w:after="0"/>
        <w:rPr>
          <w:rFonts w:ascii="Times New Roman"/>
          <w:sz w:val="18"/>
        </w:rPr>
        <w:sectPr>
          <w:headerReference r:id="rId8" w:type="default"/>
          <w:pgSz w:w="18710" w:h="11910" w:orient="landscape"/>
          <w:pgMar w:top="520" w:right="220" w:bottom="280" w:left="100" w:header="320" w:footer="0" w:gutter="0"/>
          <w:pgNumType w:start="10"/>
          <w:cols w:space="720" w:num="1"/>
        </w:sectPr>
      </w:pPr>
    </w:p>
    <w:p w14:paraId="64D117CF">
      <w:pPr>
        <w:pStyle w:val="5"/>
        <w:rPr>
          <w:sz w:val="44"/>
        </w:rPr>
      </w:pPr>
    </w:p>
    <w:p w14:paraId="1CA66729">
      <w:pPr>
        <w:pStyle w:val="2"/>
        <w:spacing w:before="0"/>
        <w:ind w:left="1925" w:right="0"/>
        <w:jc w:val="left"/>
      </w:pPr>
      <w:r>
        <w:t>一般公共预算基本支出表--人员经费(对个人和家庭的补助)(按政府预算经济分类)</w:t>
      </w:r>
    </w:p>
    <w:p w14:paraId="3AD57845">
      <w:pPr>
        <w:spacing w:before="49"/>
        <w:ind w:left="642" w:right="0" w:firstLine="0"/>
        <w:jc w:val="left"/>
        <w:rPr>
          <w:sz w:val="18"/>
        </w:rPr>
      </w:pPr>
      <w:r>
        <w:br w:type="column"/>
      </w:r>
      <w:r>
        <w:rPr>
          <w:sz w:val="18"/>
        </w:rPr>
        <w:t>部门公开表11</w:t>
      </w:r>
    </w:p>
    <w:p w14:paraId="60F89DE2">
      <w:pPr>
        <w:spacing w:after="0"/>
        <w:jc w:val="left"/>
        <w:rPr>
          <w:sz w:val="18"/>
        </w:rPr>
        <w:sectPr>
          <w:headerReference r:id="rId9" w:type="default"/>
          <w:pgSz w:w="18710" w:h="11910" w:orient="landscape"/>
          <w:pgMar w:top="260" w:right="220" w:bottom="280" w:left="100" w:header="0" w:footer="0" w:gutter="0"/>
          <w:cols w:equalWidth="0" w:num="2">
            <w:col w:w="16033" w:space="40"/>
            <w:col w:w="2317"/>
          </w:cols>
        </w:sectPr>
      </w:pPr>
    </w:p>
    <w:p w14:paraId="3D241965">
      <w:pPr>
        <w:pStyle w:val="5"/>
        <w:spacing w:before="11"/>
        <w:rPr>
          <w:sz w:val="18"/>
        </w:rPr>
      </w:pPr>
    </w:p>
    <w:p w14:paraId="31ACA064">
      <w:pPr>
        <w:tabs>
          <w:tab w:val="left" w:pos="16534"/>
        </w:tabs>
        <w:spacing w:before="75"/>
        <w:ind w:left="200" w:right="0" w:firstLine="0"/>
        <w:jc w:val="left"/>
        <w:rPr>
          <w:sz w:val="18"/>
        </w:rPr>
      </w:pPr>
      <w:r>
        <w:rPr>
          <w:b/>
          <w:spacing w:val="15"/>
          <w:sz w:val="18"/>
        </w:rPr>
        <w:t>单位：沅陵县档案</w:t>
      </w:r>
      <w:r>
        <w:rPr>
          <w:b/>
          <w:sz w:val="18"/>
        </w:rPr>
        <w:t>馆</w:t>
      </w:r>
      <w:r>
        <w:rPr>
          <w:b/>
          <w:sz w:val="18"/>
        </w:rPr>
        <w:tab/>
      </w:r>
      <w:r>
        <w:rPr>
          <w:sz w:val="18"/>
        </w:rPr>
        <w:t>金额单位：万元</w:t>
      </w:r>
    </w:p>
    <w:p w14:paraId="346CFFB7">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0"/>
        <w:gridCol w:w="795"/>
        <w:gridCol w:w="795"/>
        <w:gridCol w:w="1785"/>
        <w:gridCol w:w="3765"/>
        <w:gridCol w:w="1800"/>
        <w:gridCol w:w="1590"/>
        <w:gridCol w:w="1590"/>
        <w:gridCol w:w="1590"/>
        <w:gridCol w:w="1590"/>
        <w:gridCol w:w="1575"/>
      </w:tblGrid>
      <w:tr w14:paraId="656C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2370" w:type="dxa"/>
            <w:gridSpan w:val="3"/>
          </w:tcPr>
          <w:p w14:paraId="578D5C55">
            <w:pPr>
              <w:pStyle w:val="10"/>
              <w:spacing w:before="5"/>
              <w:rPr>
                <w:sz w:val="13"/>
              </w:rPr>
            </w:pPr>
          </w:p>
          <w:p w14:paraId="635B6B74">
            <w:pPr>
              <w:pStyle w:val="10"/>
              <w:spacing w:before="1"/>
              <w:ind w:left="796" w:right="796"/>
              <w:jc w:val="center"/>
              <w:rPr>
                <w:b/>
                <w:sz w:val="18"/>
              </w:rPr>
            </w:pPr>
            <w:r>
              <w:rPr>
                <w:b/>
                <w:sz w:val="18"/>
              </w:rPr>
              <w:t>功能科目</w:t>
            </w:r>
          </w:p>
        </w:tc>
        <w:tc>
          <w:tcPr>
            <w:tcW w:w="1785" w:type="dxa"/>
            <w:vMerge w:val="restart"/>
          </w:tcPr>
          <w:p w14:paraId="419C0027">
            <w:pPr>
              <w:pStyle w:val="10"/>
              <w:rPr>
                <w:sz w:val="18"/>
              </w:rPr>
            </w:pPr>
          </w:p>
          <w:p w14:paraId="4573B917">
            <w:pPr>
              <w:pStyle w:val="10"/>
              <w:spacing w:before="2"/>
              <w:rPr>
                <w:sz w:val="21"/>
              </w:rPr>
            </w:pPr>
          </w:p>
          <w:p w14:paraId="55024F72">
            <w:pPr>
              <w:pStyle w:val="10"/>
              <w:spacing w:before="1"/>
              <w:ind w:left="495"/>
              <w:rPr>
                <w:b/>
                <w:sz w:val="18"/>
              </w:rPr>
            </w:pPr>
            <w:r>
              <w:rPr>
                <w:b/>
                <w:sz w:val="18"/>
              </w:rPr>
              <w:t>单位代码</w:t>
            </w:r>
          </w:p>
        </w:tc>
        <w:tc>
          <w:tcPr>
            <w:tcW w:w="3765" w:type="dxa"/>
            <w:vMerge w:val="restart"/>
          </w:tcPr>
          <w:p w14:paraId="4C2D7711">
            <w:pPr>
              <w:pStyle w:val="10"/>
              <w:rPr>
                <w:sz w:val="18"/>
              </w:rPr>
            </w:pPr>
          </w:p>
          <w:p w14:paraId="1101723E">
            <w:pPr>
              <w:pStyle w:val="10"/>
              <w:spacing w:before="2"/>
              <w:rPr>
                <w:sz w:val="21"/>
              </w:rPr>
            </w:pPr>
          </w:p>
          <w:p w14:paraId="16A91BE1">
            <w:pPr>
              <w:pStyle w:val="10"/>
              <w:spacing w:before="1"/>
              <w:ind w:left="900"/>
              <w:rPr>
                <w:b/>
                <w:sz w:val="18"/>
              </w:rPr>
            </w:pPr>
            <w:r>
              <w:rPr>
                <w:b/>
                <w:sz w:val="18"/>
              </w:rPr>
              <w:t>单位名称（功能科目）</w:t>
            </w:r>
          </w:p>
        </w:tc>
        <w:tc>
          <w:tcPr>
            <w:tcW w:w="1800" w:type="dxa"/>
            <w:vMerge w:val="restart"/>
          </w:tcPr>
          <w:p w14:paraId="2359A9C0">
            <w:pPr>
              <w:pStyle w:val="10"/>
              <w:rPr>
                <w:sz w:val="18"/>
              </w:rPr>
            </w:pPr>
          </w:p>
          <w:p w14:paraId="0E7DD701">
            <w:pPr>
              <w:pStyle w:val="10"/>
              <w:spacing w:before="2"/>
              <w:rPr>
                <w:sz w:val="21"/>
              </w:rPr>
            </w:pPr>
          </w:p>
          <w:p w14:paraId="63063B7A">
            <w:pPr>
              <w:pStyle w:val="10"/>
              <w:spacing w:before="1"/>
              <w:ind w:left="691" w:right="691"/>
              <w:jc w:val="center"/>
              <w:rPr>
                <w:b/>
                <w:sz w:val="18"/>
              </w:rPr>
            </w:pPr>
            <w:r>
              <w:rPr>
                <w:b/>
                <w:sz w:val="18"/>
              </w:rPr>
              <w:t>总计</w:t>
            </w:r>
          </w:p>
        </w:tc>
        <w:tc>
          <w:tcPr>
            <w:tcW w:w="1590" w:type="dxa"/>
            <w:vMerge w:val="restart"/>
          </w:tcPr>
          <w:p w14:paraId="24D9BDFD">
            <w:pPr>
              <w:pStyle w:val="10"/>
              <w:rPr>
                <w:sz w:val="18"/>
              </w:rPr>
            </w:pPr>
          </w:p>
          <w:p w14:paraId="096962AB">
            <w:pPr>
              <w:pStyle w:val="10"/>
              <w:spacing w:before="2"/>
              <w:rPr>
                <w:sz w:val="21"/>
              </w:rPr>
            </w:pPr>
          </w:p>
          <w:p w14:paraId="6BEBA1BC">
            <w:pPr>
              <w:pStyle w:val="10"/>
              <w:spacing w:before="1"/>
              <w:ind w:left="105"/>
              <w:rPr>
                <w:b/>
                <w:sz w:val="18"/>
              </w:rPr>
            </w:pPr>
            <w:r>
              <w:rPr>
                <w:b/>
                <w:sz w:val="18"/>
              </w:rPr>
              <w:t>社会福利和救济</w:t>
            </w:r>
          </w:p>
        </w:tc>
        <w:tc>
          <w:tcPr>
            <w:tcW w:w="1590" w:type="dxa"/>
            <w:vMerge w:val="restart"/>
          </w:tcPr>
          <w:p w14:paraId="780289A9">
            <w:pPr>
              <w:pStyle w:val="10"/>
              <w:rPr>
                <w:sz w:val="18"/>
              </w:rPr>
            </w:pPr>
          </w:p>
          <w:p w14:paraId="29399E3B">
            <w:pPr>
              <w:pStyle w:val="10"/>
              <w:spacing w:before="2"/>
              <w:rPr>
                <w:sz w:val="21"/>
              </w:rPr>
            </w:pPr>
          </w:p>
          <w:p w14:paraId="3CBAB2A9">
            <w:pPr>
              <w:pStyle w:val="10"/>
              <w:spacing w:before="1"/>
              <w:ind w:left="495"/>
              <w:rPr>
                <w:b/>
                <w:sz w:val="18"/>
              </w:rPr>
            </w:pPr>
            <w:r>
              <w:rPr>
                <w:b/>
                <w:sz w:val="18"/>
              </w:rPr>
              <w:t>助学金</w:t>
            </w:r>
          </w:p>
        </w:tc>
        <w:tc>
          <w:tcPr>
            <w:tcW w:w="1590" w:type="dxa"/>
            <w:vMerge w:val="restart"/>
          </w:tcPr>
          <w:p w14:paraId="26AC915A">
            <w:pPr>
              <w:pStyle w:val="10"/>
              <w:rPr>
                <w:sz w:val="18"/>
              </w:rPr>
            </w:pPr>
          </w:p>
          <w:p w14:paraId="267934BE">
            <w:pPr>
              <w:pStyle w:val="10"/>
              <w:spacing w:before="3"/>
              <w:rPr>
                <w:sz w:val="13"/>
              </w:rPr>
            </w:pPr>
          </w:p>
          <w:p w14:paraId="06CC370D">
            <w:pPr>
              <w:pStyle w:val="10"/>
              <w:spacing w:before="1" w:line="235" w:lineRule="auto"/>
              <w:ind w:left="690" w:right="119" w:hanging="585"/>
              <w:rPr>
                <w:b/>
                <w:sz w:val="18"/>
              </w:rPr>
            </w:pPr>
            <w:r>
              <w:rPr>
                <w:b/>
                <w:sz w:val="18"/>
              </w:rPr>
              <w:t>个人农业生产补贴</w:t>
            </w:r>
          </w:p>
        </w:tc>
        <w:tc>
          <w:tcPr>
            <w:tcW w:w="1590" w:type="dxa"/>
            <w:vMerge w:val="restart"/>
          </w:tcPr>
          <w:p w14:paraId="7FC9DEB6">
            <w:pPr>
              <w:pStyle w:val="10"/>
              <w:rPr>
                <w:sz w:val="18"/>
              </w:rPr>
            </w:pPr>
          </w:p>
          <w:p w14:paraId="45579092">
            <w:pPr>
              <w:pStyle w:val="10"/>
              <w:spacing w:before="2"/>
              <w:rPr>
                <w:sz w:val="21"/>
              </w:rPr>
            </w:pPr>
          </w:p>
          <w:p w14:paraId="44DACA75">
            <w:pPr>
              <w:pStyle w:val="10"/>
              <w:spacing w:before="1"/>
              <w:ind w:left="405"/>
              <w:rPr>
                <w:b/>
                <w:sz w:val="18"/>
              </w:rPr>
            </w:pPr>
            <w:r>
              <w:rPr>
                <w:b/>
                <w:sz w:val="18"/>
              </w:rPr>
              <w:t>离退休费</w:t>
            </w:r>
          </w:p>
        </w:tc>
        <w:tc>
          <w:tcPr>
            <w:tcW w:w="1575" w:type="dxa"/>
            <w:vMerge w:val="restart"/>
          </w:tcPr>
          <w:p w14:paraId="4F6C8F00">
            <w:pPr>
              <w:pStyle w:val="10"/>
              <w:rPr>
                <w:sz w:val="18"/>
              </w:rPr>
            </w:pPr>
          </w:p>
          <w:p w14:paraId="2E3C22AA">
            <w:pPr>
              <w:pStyle w:val="10"/>
              <w:spacing w:before="3"/>
              <w:rPr>
                <w:sz w:val="13"/>
              </w:rPr>
            </w:pPr>
          </w:p>
          <w:p w14:paraId="28E65E56">
            <w:pPr>
              <w:pStyle w:val="10"/>
              <w:spacing w:before="1" w:line="235" w:lineRule="auto"/>
              <w:ind w:left="390" w:right="104" w:hanging="285"/>
              <w:rPr>
                <w:b/>
                <w:sz w:val="18"/>
              </w:rPr>
            </w:pPr>
            <w:r>
              <w:rPr>
                <w:b/>
                <w:sz w:val="18"/>
              </w:rPr>
              <w:t>其他对个人和家庭的补助</w:t>
            </w:r>
          </w:p>
        </w:tc>
      </w:tr>
      <w:tr w14:paraId="609E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780" w:type="dxa"/>
          </w:tcPr>
          <w:p w14:paraId="57D59C34">
            <w:pPr>
              <w:pStyle w:val="10"/>
              <w:spacing w:before="10"/>
              <w:rPr>
                <w:sz w:val="15"/>
              </w:rPr>
            </w:pPr>
          </w:p>
          <w:p w14:paraId="0B59AB98">
            <w:pPr>
              <w:pStyle w:val="10"/>
              <w:ind w:right="14"/>
              <w:jc w:val="center"/>
              <w:rPr>
                <w:b/>
                <w:sz w:val="18"/>
              </w:rPr>
            </w:pPr>
            <w:r>
              <w:rPr>
                <w:b/>
                <w:w w:val="99"/>
                <w:sz w:val="18"/>
              </w:rPr>
              <w:t>类</w:t>
            </w:r>
          </w:p>
        </w:tc>
        <w:tc>
          <w:tcPr>
            <w:tcW w:w="795" w:type="dxa"/>
          </w:tcPr>
          <w:p w14:paraId="5F9A597D">
            <w:pPr>
              <w:pStyle w:val="10"/>
              <w:spacing w:before="10"/>
              <w:rPr>
                <w:sz w:val="15"/>
              </w:rPr>
            </w:pPr>
          </w:p>
          <w:p w14:paraId="66F36009">
            <w:pPr>
              <w:pStyle w:val="10"/>
              <w:jc w:val="center"/>
              <w:rPr>
                <w:b/>
                <w:sz w:val="18"/>
              </w:rPr>
            </w:pPr>
            <w:r>
              <w:rPr>
                <w:b/>
                <w:w w:val="99"/>
                <w:sz w:val="18"/>
              </w:rPr>
              <w:t>款</w:t>
            </w:r>
          </w:p>
        </w:tc>
        <w:tc>
          <w:tcPr>
            <w:tcW w:w="795" w:type="dxa"/>
          </w:tcPr>
          <w:p w14:paraId="4A2636EA">
            <w:pPr>
              <w:pStyle w:val="10"/>
              <w:spacing w:before="10"/>
              <w:rPr>
                <w:sz w:val="15"/>
              </w:rPr>
            </w:pPr>
          </w:p>
          <w:p w14:paraId="6A51572A">
            <w:pPr>
              <w:pStyle w:val="10"/>
              <w:jc w:val="center"/>
              <w:rPr>
                <w:b/>
                <w:sz w:val="18"/>
              </w:rPr>
            </w:pPr>
            <w:r>
              <w:rPr>
                <w:b/>
                <w:w w:val="99"/>
                <w:sz w:val="18"/>
              </w:rPr>
              <w:t>项</w:t>
            </w:r>
          </w:p>
        </w:tc>
        <w:tc>
          <w:tcPr>
            <w:tcW w:w="1785" w:type="dxa"/>
            <w:vMerge w:val="continue"/>
            <w:tcBorders>
              <w:top w:val="nil"/>
            </w:tcBorders>
          </w:tcPr>
          <w:p w14:paraId="7F7CA6B9">
            <w:pPr>
              <w:rPr>
                <w:sz w:val="2"/>
                <w:szCs w:val="2"/>
              </w:rPr>
            </w:pPr>
          </w:p>
        </w:tc>
        <w:tc>
          <w:tcPr>
            <w:tcW w:w="3765" w:type="dxa"/>
            <w:vMerge w:val="continue"/>
            <w:tcBorders>
              <w:top w:val="nil"/>
            </w:tcBorders>
          </w:tcPr>
          <w:p w14:paraId="53FAF1B7">
            <w:pPr>
              <w:rPr>
                <w:sz w:val="2"/>
                <w:szCs w:val="2"/>
              </w:rPr>
            </w:pPr>
          </w:p>
        </w:tc>
        <w:tc>
          <w:tcPr>
            <w:tcW w:w="1800" w:type="dxa"/>
            <w:vMerge w:val="continue"/>
            <w:tcBorders>
              <w:top w:val="nil"/>
            </w:tcBorders>
          </w:tcPr>
          <w:p w14:paraId="0814630A">
            <w:pPr>
              <w:rPr>
                <w:sz w:val="2"/>
                <w:szCs w:val="2"/>
              </w:rPr>
            </w:pPr>
          </w:p>
        </w:tc>
        <w:tc>
          <w:tcPr>
            <w:tcW w:w="1590" w:type="dxa"/>
            <w:vMerge w:val="continue"/>
            <w:tcBorders>
              <w:top w:val="nil"/>
            </w:tcBorders>
          </w:tcPr>
          <w:p w14:paraId="07418C85">
            <w:pPr>
              <w:rPr>
                <w:sz w:val="2"/>
                <w:szCs w:val="2"/>
              </w:rPr>
            </w:pPr>
          </w:p>
        </w:tc>
        <w:tc>
          <w:tcPr>
            <w:tcW w:w="1590" w:type="dxa"/>
            <w:vMerge w:val="continue"/>
            <w:tcBorders>
              <w:top w:val="nil"/>
            </w:tcBorders>
          </w:tcPr>
          <w:p w14:paraId="51C604FA">
            <w:pPr>
              <w:rPr>
                <w:sz w:val="2"/>
                <w:szCs w:val="2"/>
              </w:rPr>
            </w:pPr>
          </w:p>
        </w:tc>
        <w:tc>
          <w:tcPr>
            <w:tcW w:w="1590" w:type="dxa"/>
            <w:vMerge w:val="continue"/>
            <w:tcBorders>
              <w:top w:val="nil"/>
            </w:tcBorders>
          </w:tcPr>
          <w:p w14:paraId="0EF05D81">
            <w:pPr>
              <w:rPr>
                <w:sz w:val="2"/>
                <w:szCs w:val="2"/>
              </w:rPr>
            </w:pPr>
          </w:p>
        </w:tc>
        <w:tc>
          <w:tcPr>
            <w:tcW w:w="1590" w:type="dxa"/>
            <w:vMerge w:val="continue"/>
            <w:tcBorders>
              <w:top w:val="nil"/>
            </w:tcBorders>
          </w:tcPr>
          <w:p w14:paraId="4EBC4392">
            <w:pPr>
              <w:rPr>
                <w:sz w:val="2"/>
                <w:szCs w:val="2"/>
              </w:rPr>
            </w:pPr>
          </w:p>
        </w:tc>
        <w:tc>
          <w:tcPr>
            <w:tcW w:w="1575" w:type="dxa"/>
            <w:vMerge w:val="continue"/>
            <w:tcBorders>
              <w:top w:val="nil"/>
            </w:tcBorders>
          </w:tcPr>
          <w:p w14:paraId="279F8B15">
            <w:pPr>
              <w:rPr>
                <w:sz w:val="2"/>
                <w:szCs w:val="2"/>
              </w:rPr>
            </w:pPr>
          </w:p>
        </w:tc>
      </w:tr>
      <w:tr w14:paraId="6665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780" w:type="dxa"/>
          </w:tcPr>
          <w:p w14:paraId="4264F153">
            <w:pPr>
              <w:pStyle w:val="10"/>
              <w:rPr>
                <w:rFonts w:ascii="Times New Roman"/>
                <w:sz w:val="20"/>
              </w:rPr>
            </w:pPr>
          </w:p>
        </w:tc>
        <w:tc>
          <w:tcPr>
            <w:tcW w:w="795" w:type="dxa"/>
          </w:tcPr>
          <w:p w14:paraId="2435D634">
            <w:pPr>
              <w:pStyle w:val="10"/>
              <w:rPr>
                <w:rFonts w:ascii="Times New Roman"/>
                <w:sz w:val="20"/>
              </w:rPr>
            </w:pPr>
          </w:p>
        </w:tc>
        <w:tc>
          <w:tcPr>
            <w:tcW w:w="795" w:type="dxa"/>
          </w:tcPr>
          <w:p w14:paraId="4CD6C0AA">
            <w:pPr>
              <w:pStyle w:val="10"/>
              <w:rPr>
                <w:rFonts w:ascii="Times New Roman"/>
                <w:sz w:val="20"/>
              </w:rPr>
            </w:pPr>
          </w:p>
        </w:tc>
        <w:tc>
          <w:tcPr>
            <w:tcW w:w="1785" w:type="dxa"/>
          </w:tcPr>
          <w:p w14:paraId="77698569">
            <w:pPr>
              <w:pStyle w:val="10"/>
              <w:rPr>
                <w:rFonts w:ascii="Times New Roman"/>
                <w:sz w:val="20"/>
              </w:rPr>
            </w:pPr>
          </w:p>
        </w:tc>
        <w:tc>
          <w:tcPr>
            <w:tcW w:w="3765" w:type="dxa"/>
          </w:tcPr>
          <w:p w14:paraId="28E9F937">
            <w:pPr>
              <w:pStyle w:val="10"/>
              <w:spacing w:before="6"/>
              <w:rPr>
                <w:sz w:val="11"/>
              </w:rPr>
            </w:pPr>
          </w:p>
          <w:p w14:paraId="77F6894A">
            <w:pPr>
              <w:pStyle w:val="10"/>
              <w:ind w:left="30"/>
              <w:rPr>
                <w:sz w:val="16"/>
              </w:rPr>
            </w:pPr>
            <w:r>
              <w:rPr>
                <w:w w:val="105"/>
                <w:sz w:val="16"/>
              </w:rPr>
              <w:t>合计</w:t>
            </w:r>
          </w:p>
        </w:tc>
        <w:tc>
          <w:tcPr>
            <w:tcW w:w="1800" w:type="dxa"/>
          </w:tcPr>
          <w:p w14:paraId="0A41437E">
            <w:pPr>
              <w:pStyle w:val="10"/>
              <w:spacing w:before="6"/>
              <w:rPr>
                <w:sz w:val="11"/>
              </w:rPr>
            </w:pPr>
          </w:p>
          <w:p w14:paraId="64B2348E">
            <w:pPr>
              <w:pStyle w:val="10"/>
              <w:ind w:right="20"/>
              <w:jc w:val="right"/>
              <w:rPr>
                <w:sz w:val="16"/>
              </w:rPr>
            </w:pPr>
            <w:r>
              <w:rPr>
                <w:sz w:val="16"/>
              </w:rPr>
              <w:t>2.70</w:t>
            </w:r>
          </w:p>
        </w:tc>
        <w:tc>
          <w:tcPr>
            <w:tcW w:w="1590" w:type="dxa"/>
          </w:tcPr>
          <w:p w14:paraId="5F4D93DA">
            <w:pPr>
              <w:pStyle w:val="10"/>
              <w:rPr>
                <w:rFonts w:ascii="Times New Roman"/>
                <w:sz w:val="20"/>
              </w:rPr>
            </w:pPr>
          </w:p>
        </w:tc>
        <w:tc>
          <w:tcPr>
            <w:tcW w:w="1590" w:type="dxa"/>
          </w:tcPr>
          <w:p w14:paraId="12703E21">
            <w:pPr>
              <w:pStyle w:val="10"/>
              <w:rPr>
                <w:rFonts w:ascii="Times New Roman"/>
                <w:sz w:val="20"/>
              </w:rPr>
            </w:pPr>
          </w:p>
        </w:tc>
        <w:tc>
          <w:tcPr>
            <w:tcW w:w="1590" w:type="dxa"/>
          </w:tcPr>
          <w:p w14:paraId="18E714C1">
            <w:pPr>
              <w:pStyle w:val="10"/>
              <w:rPr>
                <w:rFonts w:ascii="Times New Roman"/>
                <w:sz w:val="20"/>
              </w:rPr>
            </w:pPr>
          </w:p>
        </w:tc>
        <w:tc>
          <w:tcPr>
            <w:tcW w:w="1590" w:type="dxa"/>
          </w:tcPr>
          <w:p w14:paraId="7F85C355">
            <w:pPr>
              <w:pStyle w:val="10"/>
              <w:rPr>
                <w:rFonts w:ascii="Times New Roman"/>
                <w:sz w:val="20"/>
              </w:rPr>
            </w:pPr>
          </w:p>
        </w:tc>
        <w:tc>
          <w:tcPr>
            <w:tcW w:w="1575" w:type="dxa"/>
          </w:tcPr>
          <w:p w14:paraId="1FE4B927">
            <w:pPr>
              <w:pStyle w:val="10"/>
              <w:spacing w:before="6"/>
              <w:rPr>
                <w:sz w:val="11"/>
              </w:rPr>
            </w:pPr>
          </w:p>
          <w:p w14:paraId="31B0EF10">
            <w:pPr>
              <w:pStyle w:val="10"/>
              <w:ind w:right="20"/>
              <w:jc w:val="right"/>
              <w:rPr>
                <w:sz w:val="16"/>
              </w:rPr>
            </w:pPr>
            <w:r>
              <w:rPr>
                <w:sz w:val="16"/>
              </w:rPr>
              <w:t>2.70</w:t>
            </w:r>
          </w:p>
        </w:tc>
      </w:tr>
      <w:tr w14:paraId="6B622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780" w:type="dxa"/>
          </w:tcPr>
          <w:p w14:paraId="001483A5">
            <w:pPr>
              <w:pStyle w:val="10"/>
              <w:rPr>
                <w:rFonts w:ascii="Times New Roman"/>
                <w:sz w:val="20"/>
              </w:rPr>
            </w:pPr>
          </w:p>
        </w:tc>
        <w:tc>
          <w:tcPr>
            <w:tcW w:w="795" w:type="dxa"/>
          </w:tcPr>
          <w:p w14:paraId="443D7580">
            <w:pPr>
              <w:pStyle w:val="10"/>
              <w:rPr>
                <w:rFonts w:ascii="Times New Roman"/>
                <w:sz w:val="20"/>
              </w:rPr>
            </w:pPr>
          </w:p>
        </w:tc>
        <w:tc>
          <w:tcPr>
            <w:tcW w:w="795" w:type="dxa"/>
          </w:tcPr>
          <w:p w14:paraId="414A7706">
            <w:pPr>
              <w:pStyle w:val="10"/>
              <w:rPr>
                <w:rFonts w:ascii="Times New Roman"/>
                <w:sz w:val="20"/>
              </w:rPr>
            </w:pPr>
          </w:p>
        </w:tc>
        <w:tc>
          <w:tcPr>
            <w:tcW w:w="1785" w:type="dxa"/>
          </w:tcPr>
          <w:p w14:paraId="13457909">
            <w:pPr>
              <w:pStyle w:val="10"/>
              <w:spacing w:before="8"/>
              <w:rPr>
                <w:sz w:val="12"/>
              </w:rPr>
            </w:pPr>
          </w:p>
          <w:p w14:paraId="6E40742C">
            <w:pPr>
              <w:pStyle w:val="10"/>
              <w:ind w:left="30"/>
              <w:rPr>
                <w:sz w:val="16"/>
              </w:rPr>
            </w:pPr>
            <w:r>
              <w:rPr>
                <w:w w:val="105"/>
                <w:sz w:val="16"/>
              </w:rPr>
              <w:t>217</w:t>
            </w:r>
          </w:p>
        </w:tc>
        <w:tc>
          <w:tcPr>
            <w:tcW w:w="3765" w:type="dxa"/>
          </w:tcPr>
          <w:p w14:paraId="28EB8BC1">
            <w:pPr>
              <w:pStyle w:val="10"/>
              <w:spacing w:before="8"/>
              <w:rPr>
                <w:sz w:val="12"/>
              </w:rPr>
            </w:pPr>
          </w:p>
          <w:p w14:paraId="1F7C6D09">
            <w:pPr>
              <w:pStyle w:val="10"/>
              <w:ind w:left="30"/>
              <w:rPr>
                <w:sz w:val="16"/>
              </w:rPr>
            </w:pPr>
            <w:r>
              <w:rPr>
                <w:w w:val="105"/>
                <w:sz w:val="16"/>
              </w:rPr>
              <w:t>沅陵县档案馆</w:t>
            </w:r>
          </w:p>
        </w:tc>
        <w:tc>
          <w:tcPr>
            <w:tcW w:w="1800" w:type="dxa"/>
          </w:tcPr>
          <w:p w14:paraId="6C648725">
            <w:pPr>
              <w:pStyle w:val="10"/>
              <w:spacing w:before="8"/>
              <w:rPr>
                <w:sz w:val="12"/>
              </w:rPr>
            </w:pPr>
          </w:p>
          <w:p w14:paraId="03A06DE4">
            <w:pPr>
              <w:pStyle w:val="10"/>
              <w:ind w:right="20"/>
              <w:jc w:val="right"/>
              <w:rPr>
                <w:sz w:val="16"/>
              </w:rPr>
            </w:pPr>
            <w:r>
              <w:rPr>
                <w:sz w:val="16"/>
              </w:rPr>
              <w:t>2.70</w:t>
            </w:r>
          </w:p>
        </w:tc>
        <w:tc>
          <w:tcPr>
            <w:tcW w:w="1590" w:type="dxa"/>
          </w:tcPr>
          <w:p w14:paraId="346C4619">
            <w:pPr>
              <w:pStyle w:val="10"/>
              <w:rPr>
                <w:rFonts w:ascii="Times New Roman"/>
                <w:sz w:val="20"/>
              </w:rPr>
            </w:pPr>
          </w:p>
        </w:tc>
        <w:tc>
          <w:tcPr>
            <w:tcW w:w="1590" w:type="dxa"/>
          </w:tcPr>
          <w:p w14:paraId="6FC2305F">
            <w:pPr>
              <w:pStyle w:val="10"/>
              <w:rPr>
                <w:rFonts w:ascii="Times New Roman"/>
                <w:sz w:val="20"/>
              </w:rPr>
            </w:pPr>
          </w:p>
        </w:tc>
        <w:tc>
          <w:tcPr>
            <w:tcW w:w="1590" w:type="dxa"/>
          </w:tcPr>
          <w:p w14:paraId="3124A9B2">
            <w:pPr>
              <w:pStyle w:val="10"/>
              <w:rPr>
                <w:rFonts w:ascii="Times New Roman"/>
                <w:sz w:val="20"/>
              </w:rPr>
            </w:pPr>
          </w:p>
        </w:tc>
        <w:tc>
          <w:tcPr>
            <w:tcW w:w="1590" w:type="dxa"/>
          </w:tcPr>
          <w:p w14:paraId="57E7C20E">
            <w:pPr>
              <w:pStyle w:val="10"/>
              <w:rPr>
                <w:rFonts w:ascii="Times New Roman"/>
                <w:sz w:val="20"/>
              </w:rPr>
            </w:pPr>
          </w:p>
        </w:tc>
        <w:tc>
          <w:tcPr>
            <w:tcW w:w="1575" w:type="dxa"/>
          </w:tcPr>
          <w:p w14:paraId="0C1F2FC9">
            <w:pPr>
              <w:pStyle w:val="10"/>
              <w:spacing w:before="8"/>
              <w:rPr>
                <w:sz w:val="12"/>
              </w:rPr>
            </w:pPr>
          </w:p>
          <w:p w14:paraId="540830BE">
            <w:pPr>
              <w:pStyle w:val="10"/>
              <w:ind w:right="20"/>
              <w:jc w:val="right"/>
              <w:rPr>
                <w:sz w:val="16"/>
              </w:rPr>
            </w:pPr>
            <w:r>
              <w:rPr>
                <w:sz w:val="16"/>
              </w:rPr>
              <w:t>2.70</w:t>
            </w:r>
          </w:p>
        </w:tc>
      </w:tr>
      <w:tr w14:paraId="253A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780" w:type="dxa"/>
          </w:tcPr>
          <w:p w14:paraId="79722308">
            <w:pPr>
              <w:pStyle w:val="10"/>
              <w:rPr>
                <w:rFonts w:ascii="Times New Roman"/>
                <w:sz w:val="20"/>
              </w:rPr>
            </w:pPr>
          </w:p>
        </w:tc>
        <w:tc>
          <w:tcPr>
            <w:tcW w:w="795" w:type="dxa"/>
          </w:tcPr>
          <w:p w14:paraId="31F918F2">
            <w:pPr>
              <w:pStyle w:val="10"/>
              <w:rPr>
                <w:rFonts w:ascii="Times New Roman"/>
                <w:sz w:val="20"/>
              </w:rPr>
            </w:pPr>
          </w:p>
        </w:tc>
        <w:tc>
          <w:tcPr>
            <w:tcW w:w="795" w:type="dxa"/>
          </w:tcPr>
          <w:p w14:paraId="07C05E5F">
            <w:pPr>
              <w:pStyle w:val="10"/>
              <w:rPr>
                <w:rFonts w:ascii="Times New Roman"/>
                <w:sz w:val="20"/>
              </w:rPr>
            </w:pPr>
          </w:p>
        </w:tc>
        <w:tc>
          <w:tcPr>
            <w:tcW w:w="1785" w:type="dxa"/>
          </w:tcPr>
          <w:p w14:paraId="53FC2EF3">
            <w:pPr>
              <w:pStyle w:val="10"/>
              <w:spacing w:before="8"/>
              <w:rPr>
                <w:sz w:val="12"/>
              </w:rPr>
            </w:pPr>
          </w:p>
          <w:p w14:paraId="150D703E">
            <w:pPr>
              <w:pStyle w:val="10"/>
              <w:ind w:left="30"/>
              <w:rPr>
                <w:sz w:val="16"/>
              </w:rPr>
            </w:pPr>
            <w:r>
              <w:rPr>
                <w:w w:val="103"/>
                <w:sz w:val="16"/>
              </w:rPr>
              <w:t xml:space="preserve">  </w:t>
            </w:r>
            <w:r>
              <w:rPr>
                <w:w w:val="105"/>
                <w:sz w:val="16"/>
              </w:rPr>
              <w:t>217001</w:t>
            </w:r>
          </w:p>
        </w:tc>
        <w:tc>
          <w:tcPr>
            <w:tcW w:w="3765" w:type="dxa"/>
          </w:tcPr>
          <w:p w14:paraId="7E98B500">
            <w:pPr>
              <w:pStyle w:val="10"/>
              <w:spacing w:before="8"/>
              <w:rPr>
                <w:sz w:val="12"/>
              </w:rPr>
            </w:pPr>
          </w:p>
          <w:p w14:paraId="40CEDD8A">
            <w:pPr>
              <w:pStyle w:val="10"/>
              <w:ind w:left="30"/>
              <w:rPr>
                <w:sz w:val="16"/>
              </w:rPr>
            </w:pPr>
            <w:r>
              <w:rPr>
                <w:w w:val="103"/>
                <w:sz w:val="16"/>
              </w:rPr>
              <w:t xml:space="preserve">  </w:t>
            </w:r>
            <w:r>
              <w:rPr>
                <w:w w:val="105"/>
                <w:sz w:val="16"/>
              </w:rPr>
              <w:t>沅陵县档案馆</w:t>
            </w:r>
          </w:p>
        </w:tc>
        <w:tc>
          <w:tcPr>
            <w:tcW w:w="1800" w:type="dxa"/>
          </w:tcPr>
          <w:p w14:paraId="5BF76F8E">
            <w:pPr>
              <w:pStyle w:val="10"/>
              <w:spacing w:before="8"/>
              <w:rPr>
                <w:sz w:val="12"/>
              </w:rPr>
            </w:pPr>
          </w:p>
          <w:p w14:paraId="545A02EA">
            <w:pPr>
              <w:pStyle w:val="10"/>
              <w:ind w:right="20"/>
              <w:jc w:val="right"/>
              <w:rPr>
                <w:sz w:val="16"/>
              </w:rPr>
            </w:pPr>
            <w:r>
              <w:rPr>
                <w:sz w:val="16"/>
              </w:rPr>
              <w:t>2.70</w:t>
            </w:r>
          </w:p>
        </w:tc>
        <w:tc>
          <w:tcPr>
            <w:tcW w:w="1590" w:type="dxa"/>
          </w:tcPr>
          <w:p w14:paraId="730D3D60">
            <w:pPr>
              <w:pStyle w:val="10"/>
              <w:rPr>
                <w:rFonts w:ascii="Times New Roman"/>
                <w:sz w:val="20"/>
              </w:rPr>
            </w:pPr>
          </w:p>
        </w:tc>
        <w:tc>
          <w:tcPr>
            <w:tcW w:w="1590" w:type="dxa"/>
          </w:tcPr>
          <w:p w14:paraId="1B363954">
            <w:pPr>
              <w:pStyle w:val="10"/>
              <w:rPr>
                <w:rFonts w:ascii="Times New Roman"/>
                <w:sz w:val="20"/>
              </w:rPr>
            </w:pPr>
          </w:p>
        </w:tc>
        <w:tc>
          <w:tcPr>
            <w:tcW w:w="1590" w:type="dxa"/>
          </w:tcPr>
          <w:p w14:paraId="12CFE9CC">
            <w:pPr>
              <w:pStyle w:val="10"/>
              <w:rPr>
                <w:rFonts w:ascii="Times New Roman"/>
                <w:sz w:val="20"/>
              </w:rPr>
            </w:pPr>
          </w:p>
        </w:tc>
        <w:tc>
          <w:tcPr>
            <w:tcW w:w="1590" w:type="dxa"/>
          </w:tcPr>
          <w:p w14:paraId="4DCF45BF">
            <w:pPr>
              <w:pStyle w:val="10"/>
              <w:rPr>
                <w:rFonts w:ascii="Times New Roman"/>
                <w:sz w:val="20"/>
              </w:rPr>
            </w:pPr>
          </w:p>
        </w:tc>
        <w:tc>
          <w:tcPr>
            <w:tcW w:w="1575" w:type="dxa"/>
          </w:tcPr>
          <w:p w14:paraId="3DF46BE0">
            <w:pPr>
              <w:pStyle w:val="10"/>
              <w:spacing w:before="8"/>
              <w:rPr>
                <w:sz w:val="12"/>
              </w:rPr>
            </w:pPr>
          </w:p>
          <w:p w14:paraId="5C576DC6">
            <w:pPr>
              <w:pStyle w:val="10"/>
              <w:ind w:right="20"/>
              <w:jc w:val="right"/>
              <w:rPr>
                <w:sz w:val="16"/>
              </w:rPr>
            </w:pPr>
            <w:r>
              <w:rPr>
                <w:sz w:val="16"/>
              </w:rPr>
              <w:t>2.70</w:t>
            </w:r>
          </w:p>
        </w:tc>
      </w:tr>
      <w:tr w14:paraId="6908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780" w:type="dxa"/>
          </w:tcPr>
          <w:p w14:paraId="1CB9847A">
            <w:pPr>
              <w:pStyle w:val="10"/>
              <w:spacing w:before="6"/>
              <w:rPr>
                <w:sz w:val="11"/>
              </w:rPr>
            </w:pPr>
          </w:p>
          <w:p w14:paraId="7F57B684">
            <w:pPr>
              <w:pStyle w:val="10"/>
              <w:ind w:left="240" w:right="233"/>
              <w:jc w:val="center"/>
              <w:rPr>
                <w:sz w:val="16"/>
              </w:rPr>
            </w:pPr>
            <w:r>
              <w:rPr>
                <w:w w:val="105"/>
                <w:sz w:val="16"/>
              </w:rPr>
              <w:t>201</w:t>
            </w:r>
          </w:p>
        </w:tc>
        <w:tc>
          <w:tcPr>
            <w:tcW w:w="795" w:type="dxa"/>
          </w:tcPr>
          <w:p w14:paraId="6B76DC8B">
            <w:pPr>
              <w:pStyle w:val="10"/>
              <w:spacing w:before="6"/>
              <w:rPr>
                <w:sz w:val="11"/>
              </w:rPr>
            </w:pPr>
          </w:p>
          <w:p w14:paraId="2E4AA189">
            <w:pPr>
              <w:pStyle w:val="10"/>
              <w:ind w:left="99" w:right="104"/>
              <w:jc w:val="center"/>
              <w:rPr>
                <w:sz w:val="16"/>
              </w:rPr>
            </w:pPr>
            <w:r>
              <w:rPr>
                <w:w w:val="105"/>
                <w:sz w:val="16"/>
              </w:rPr>
              <w:t>26</w:t>
            </w:r>
          </w:p>
        </w:tc>
        <w:tc>
          <w:tcPr>
            <w:tcW w:w="795" w:type="dxa"/>
          </w:tcPr>
          <w:p w14:paraId="6D7B8F20">
            <w:pPr>
              <w:pStyle w:val="10"/>
              <w:spacing w:before="6"/>
              <w:rPr>
                <w:sz w:val="11"/>
              </w:rPr>
            </w:pPr>
          </w:p>
          <w:p w14:paraId="179F302C">
            <w:pPr>
              <w:pStyle w:val="10"/>
              <w:ind w:left="99" w:right="104"/>
              <w:jc w:val="center"/>
              <w:rPr>
                <w:sz w:val="16"/>
              </w:rPr>
            </w:pPr>
            <w:r>
              <w:rPr>
                <w:w w:val="105"/>
                <w:sz w:val="16"/>
              </w:rPr>
              <w:t>01</w:t>
            </w:r>
          </w:p>
        </w:tc>
        <w:tc>
          <w:tcPr>
            <w:tcW w:w="1785" w:type="dxa"/>
          </w:tcPr>
          <w:p w14:paraId="19882F3A">
            <w:pPr>
              <w:pStyle w:val="10"/>
              <w:spacing w:before="6"/>
              <w:rPr>
                <w:sz w:val="11"/>
              </w:rPr>
            </w:pPr>
          </w:p>
          <w:p w14:paraId="76A65524">
            <w:pPr>
              <w:pStyle w:val="10"/>
              <w:ind w:left="30"/>
              <w:rPr>
                <w:sz w:val="16"/>
              </w:rPr>
            </w:pPr>
            <w:r>
              <w:rPr>
                <w:w w:val="103"/>
                <w:sz w:val="16"/>
              </w:rPr>
              <w:t xml:space="preserve">    </w:t>
            </w:r>
            <w:r>
              <w:rPr>
                <w:w w:val="105"/>
                <w:sz w:val="16"/>
              </w:rPr>
              <w:t>217001</w:t>
            </w:r>
          </w:p>
        </w:tc>
        <w:tc>
          <w:tcPr>
            <w:tcW w:w="3765" w:type="dxa"/>
          </w:tcPr>
          <w:p w14:paraId="7F2B0C93">
            <w:pPr>
              <w:pStyle w:val="10"/>
              <w:spacing w:before="6"/>
              <w:rPr>
                <w:sz w:val="11"/>
              </w:rPr>
            </w:pPr>
          </w:p>
          <w:p w14:paraId="630D10C7">
            <w:pPr>
              <w:pStyle w:val="10"/>
              <w:ind w:left="30"/>
              <w:rPr>
                <w:sz w:val="16"/>
              </w:rPr>
            </w:pPr>
            <w:r>
              <w:rPr>
                <w:w w:val="103"/>
                <w:sz w:val="16"/>
              </w:rPr>
              <w:t xml:space="preserve">    </w:t>
            </w:r>
            <w:r>
              <w:rPr>
                <w:w w:val="105"/>
                <w:sz w:val="16"/>
              </w:rPr>
              <w:t>行政运行</w:t>
            </w:r>
          </w:p>
        </w:tc>
        <w:tc>
          <w:tcPr>
            <w:tcW w:w="1800" w:type="dxa"/>
          </w:tcPr>
          <w:p w14:paraId="0445CE64">
            <w:pPr>
              <w:pStyle w:val="10"/>
              <w:spacing w:before="6"/>
              <w:rPr>
                <w:sz w:val="11"/>
              </w:rPr>
            </w:pPr>
          </w:p>
          <w:p w14:paraId="44B2AAD1">
            <w:pPr>
              <w:pStyle w:val="10"/>
              <w:ind w:right="20"/>
              <w:jc w:val="right"/>
              <w:rPr>
                <w:sz w:val="16"/>
              </w:rPr>
            </w:pPr>
            <w:r>
              <w:rPr>
                <w:sz w:val="16"/>
              </w:rPr>
              <w:t>2.70</w:t>
            </w:r>
          </w:p>
        </w:tc>
        <w:tc>
          <w:tcPr>
            <w:tcW w:w="1590" w:type="dxa"/>
          </w:tcPr>
          <w:p w14:paraId="74A7B57D">
            <w:pPr>
              <w:pStyle w:val="10"/>
              <w:rPr>
                <w:rFonts w:ascii="Times New Roman"/>
                <w:sz w:val="20"/>
              </w:rPr>
            </w:pPr>
          </w:p>
        </w:tc>
        <w:tc>
          <w:tcPr>
            <w:tcW w:w="1590" w:type="dxa"/>
          </w:tcPr>
          <w:p w14:paraId="7A690398">
            <w:pPr>
              <w:pStyle w:val="10"/>
              <w:rPr>
                <w:rFonts w:ascii="Times New Roman"/>
                <w:sz w:val="20"/>
              </w:rPr>
            </w:pPr>
          </w:p>
        </w:tc>
        <w:tc>
          <w:tcPr>
            <w:tcW w:w="1590" w:type="dxa"/>
          </w:tcPr>
          <w:p w14:paraId="652ABA1D">
            <w:pPr>
              <w:pStyle w:val="10"/>
              <w:rPr>
                <w:rFonts w:ascii="Times New Roman"/>
                <w:sz w:val="20"/>
              </w:rPr>
            </w:pPr>
          </w:p>
        </w:tc>
        <w:tc>
          <w:tcPr>
            <w:tcW w:w="1590" w:type="dxa"/>
          </w:tcPr>
          <w:p w14:paraId="43A3769E">
            <w:pPr>
              <w:pStyle w:val="10"/>
              <w:rPr>
                <w:rFonts w:ascii="Times New Roman"/>
                <w:sz w:val="20"/>
              </w:rPr>
            </w:pPr>
          </w:p>
        </w:tc>
        <w:tc>
          <w:tcPr>
            <w:tcW w:w="1575" w:type="dxa"/>
          </w:tcPr>
          <w:p w14:paraId="10C484C7">
            <w:pPr>
              <w:pStyle w:val="10"/>
              <w:spacing w:before="6"/>
              <w:rPr>
                <w:sz w:val="11"/>
              </w:rPr>
            </w:pPr>
          </w:p>
          <w:p w14:paraId="23CB0E3B">
            <w:pPr>
              <w:pStyle w:val="10"/>
              <w:ind w:right="20"/>
              <w:jc w:val="right"/>
              <w:rPr>
                <w:sz w:val="16"/>
              </w:rPr>
            </w:pPr>
            <w:r>
              <w:rPr>
                <w:sz w:val="16"/>
              </w:rPr>
              <w:t>2.70</w:t>
            </w:r>
          </w:p>
        </w:tc>
      </w:tr>
    </w:tbl>
    <w:p w14:paraId="7A69AB77">
      <w:pPr>
        <w:spacing w:after="0"/>
        <w:jc w:val="right"/>
        <w:rPr>
          <w:sz w:val="16"/>
        </w:rPr>
        <w:sectPr>
          <w:type w:val="continuous"/>
          <w:pgSz w:w="18710" w:h="11910" w:orient="landscape"/>
          <w:pgMar w:top="1580" w:right="220" w:bottom="280" w:left="100" w:header="720" w:footer="720" w:gutter="0"/>
          <w:cols w:space="720" w:num="1"/>
        </w:sectPr>
      </w:pPr>
    </w:p>
    <w:p w14:paraId="55CE3C6C">
      <w:pPr>
        <w:pStyle w:val="5"/>
        <w:spacing w:before="5"/>
        <w:rPr>
          <w:sz w:val="15"/>
        </w:rPr>
      </w:pPr>
    </w:p>
    <w:p w14:paraId="00AF27D9">
      <w:pPr>
        <w:pStyle w:val="2"/>
      </w:pPr>
      <w:r>
        <w:t>一般公共预算基本支出表--人员经费(对个人和家庭的补助)（按部门预算经济分类）</w:t>
      </w:r>
    </w:p>
    <w:p w14:paraId="0A4D4554">
      <w:pPr>
        <w:tabs>
          <w:tab w:val="left" w:pos="16751"/>
        </w:tabs>
        <w:spacing w:before="256"/>
        <w:ind w:left="11" w:right="0" w:firstLine="0"/>
        <w:jc w:val="center"/>
        <w:rPr>
          <w:sz w:val="18"/>
        </w:rPr>
      </w:pPr>
      <w:r>
        <w:rPr>
          <w:b/>
          <w:spacing w:val="15"/>
          <w:sz w:val="18"/>
        </w:rPr>
        <w:t>单位：沅陵县档案</w:t>
      </w:r>
      <w:r>
        <w:rPr>
          <w:b/>
          <w:sz w:val="18"/>
        </w:rPr>
        <w:t>馆</w:t>
      </w:r>
      <w:r>
        <w:rPr>
          <w:b/>
          <w:sz w:val="18"/>
        </w:rPr>
        <w:tab/>
      </w:r>
      <w:r>
        <w:rPr>
          <w:sz w:val="18"/>
        </w:rPr>
        <w:t>金额单位：万元</w:t>
      </w:r>
    </w:p>
    <w:p w14:paraId="1EE8190B">
      <w:pPr>
        <w:pStyle w:val="5"/>
        <w:spacing w:before="4" w:after="1"/>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0"/>
        <w:gridCol w:w="525"/>
        <w:gridCol w:w="525"/>
        <w:gridCol w:w="1185"/>
        <w:gridCol w:w="2685"/>
        <w:gridCol w:w="1200"/>
        <w:gridCol w:w="1005"/>
        <w:gridCol w:w="975"/>
        <w:gridCol w:w="1035"/>
        <w:gridCol w:w="825"/>
        <w:gridCol w:w="870"/>
        <w:gridCol w:w="960"/>
        <w:gridCol w:w="960"/>
        <w:gridCol w:w="960"/>
        <w:gridCol w:w="960"/>
        <w:gridCol w:w="960"/>
        <w:gridCol w:w="960"/>
        <w:gridCol w:w="960"/>
      </w:tblGrid>
      <w:tr w14:paraId="6F97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60" w:type="dxa"/>
            <w:gridSpan w:val="3"/>
          </w:tcPr>
          <w:p w14:paraId="5C3ECE70">
            <w:pPr>
              <w:pStyle w:val="10"/>
              <w:spacing w:before="5"/>
              <w:rPr>
                <w:sz w:val="13"/>
              </w:rPr>
            </w:pPr>
          </w:p>
          <w:p w14:paraId="50C2598A">
            <w:pPr>
              <w:pStyle w:val="10"/>
              <w:spacing w:before="1"/>
              <w:ind w:left="390"/>
              <w:rPr>
                <w:b/>
                <w:sz w:val="18"/>
              </w:rPr>
            </w:pPr>
            <w:r>
              <w:rPr>
                <w:b/>
                <w:sz w:val="18"/>
              </w:rPr>
              <w:t>功能科目</w:t>
            </w:r>
          </w:p>
        </w:tc>
        <w:tc>
          <w:tcPr>
            <w:tcW w:w="1185" w:type="dxa"/>
            <w:vMerge w:val="restart"/>
          </w:tcPr>
          <w:p w14:paraId="18871DBF">
            <w:pPr>
              <w:pStyle w:val="10"/>
              <w:rPr>
                <w:sz w:val="18"/>
              </w:rPr>
            </w:pPr>
          </w:p>
          <w:p w14:paraId="512D91FD">
            <w:pPr>
              <w:pStyle w:val="10"/>
              <w:spacing w:before="11"/>
              <w:rPr>
                <w:sz w:val="25"/>
              </w:rPr>
            </w:pPr>
          </w:p>
          <w:p w14:paraId="6D95A1B0">
            <w:pPr>
              <w:pStyle w:val="10"/>
              <w:ind w:left="195"/>
              <w:rPr>
                <w:b/>
                <w:sz w:val="18"/>
              </w:rPr>
            </w:pPr>
            <w:r>
              <w:rPr>
                <w:b/>
                <w:sz w:val="18"/>
              </w:rPr>
              <w:t>单位代码</w:t>
            </w:r>
          </w:p>
        </w:tc>
        <w:tc>
          <w:tcPr>
            <w:tcW w:w="2685" w:type="dxa"/>
            <w:vMerge w:val="restart"/>
          </w:tcPr>
          <w:p w14:paraId="762B9CB1">
            <w:pPr>
              <w:pStyle w:val="10"/>
              <w:rPr>
                <w:sz w:val="18"/>
              </w:rPr>
            </w:pPr>
          </w:p>
          <w:p w14:paraId="1785C3D4">
            <w:pPr>
              <w:pStyle w:val="10"/>
              <w:spacing w:before="11"/>
              <w:rPr>
                <w:sz w:val="25"/>
              </w:rPr>
            </w:pPr>
          </w:p>
          <w:p w14:paraId="24675AD6">
            <w:pPr>
              <w:pStyle w:val="10"/>
              <w:ind w:left="360"/>
              <w:rPr>
                <w:b/>
                <w:sz w:val="18"/>
              </w:rPr>
            </w:pPr>
            <w:r>
              <w:rPr>
                <w:b/>
                <w:sz w:val="18"/>
              </w:rPr>
              <w:t>单位名称（功能科目）</w:t>
            </w:r>
          </w:p>
        </w:tc>
        <w:tc>
          <w:tcPr>
            <w:tcW w:w="1200" w:type="dxa"/>
            <w:vMerge w:val="restart"/>
          </w:tcPr>
          <w:p w14:paraId="1596C96A">
            <w:pPr>
              <w:pStyle w:val="10"/>
              <w:rPr>
                <w:sz w:val="18"/>
              </w:rPr>
            </w:pPr>
          </w:p>
          <w:p w14:paraId="04AF2A9F">
            <w:pPr>
              <w:pStyle w:val="10"/>
              <w:spacing w:before="11"/>
              <w:rPr>
                <w:sz w:val="25"/>
              </w:rPr>
            </w:pPr>
          </w:p>
          <w:p w14:paraId="57238CFF">
            <w:pPr>
              <w:pStyle w:val="10"/>
              <w:ind w:left="391" w:right="391"/>
              <w:jc w:val="center"/>
              <w:rPr>
                <w:b/>
                <w:sz w:val="18"/>
              </w:rPr>
            </w:pPr>
            <w:r>
              <w:rPr>
                <w:b/>
                <w:sz w:val="18"/>
              </w:rPr>
              <w:t>总计</w:t>
            </w:r>
          </w:p>
        </w:tc>
        <w:tc>
          <w:tcPr>
            <w:tcW w:w="1005" w:type="dxa"/>
            <w:vMerge w:val="restart"/>
          </w:tcPr>
          <w:p w14:paraId="140DC458">
            <w:pPr>
              <w:pStyle w:val="10"/>
              <w:rPr>
                <w:sz w:val="18"/>
              </w:rPr>
            </w:pPr>
          </w:p>
          <w:p w14:paraId="6C4C07AF">
            <w:pPr>
              <w:pStyle w:val="10"/>
              <w:spacing w:before="11"/>
              <w:rPr>
                <w:sz w:val="25"/>
              </w:rPr>
            </w:pPr>
          </w:p>
          <w:p w14:paraId="0B7EB16D">
            <w:pPr>
              <w:pStyle w:val="10"/>
              <w:ind w:left="210"/>
              <w:rPr>
                <w:b/>
                <w:sz w:val="18"/>
              </w:rPr>
            </w:pPr>
            <w:r>
              <w:rPr>
                <w:b/>
                <w:sz w:val="18"/>
              </w:rPr>
              <w:t>离休费</w:t>
            </w:r>
          </w:p>
        </w:tc>
        <w:tc>
          <w:tcPr>
            <w:tcW w:w="975" w:type="dxa"/>
            <w:vMerge w:val="restart"/>
          </w:tcPr>
          <w:p w14:paraId="508CBFEE">
            <w:pPr>
              <w:pStyle w:val="10"/>
              <w:rPr>
                <w:sz w:val="18"/>
              </w:rPr>
            </w:pPr>
          </w:p>
          <w:p w14:paraId="085A3B7D">
            <w:pPr>
              <w:pStyle w:val="10"/>
              <w:spacing w:before="11"/>
              <w:rPr>
                <w:sz w:val="25"/>
              </w:rPr>
            </w:pPr>
          </w:p>
          <w:p w14:paraId="333DD700">
            <w:pPr>
              <w:pStyle w:val="10"/>
              <w:ind w:left="195"/>
              <w:rPr>
                <w:b/>
                <w:sz w:val="18"/>
              </w:rPr>
            </w:pPr>
            <w:r>
              <w:rPr>
                <w:b/>
                <w:sz w:val="18"/>
              </w:rPr>
              <w:t>退休费</w:t>
            </w:r>
          </w:p>
        </w:tc>
        <w:tc>
          <w:tcPr>
            <w:tcW w:w="1035" w:type="dxa"/>
            <w:vMerge w:val="restart"/>
          </w:tcPr>
          <w:p w14:paraId="2E32EAF4">
            <w:pPr>
              <w:pStyle w:val="10"/>
              <w:rPr>
                <w:sz w:val="18"/>
              </w:rPr>
            </w:pPr>
          </w:p>
          <w:p w14:paraId="2E3FC43A">
            <w:pPr>
              <w:pStyle w:val="10"/>
              <w:spacing w:before="12"/>
              <w:rPr>
                <w:sz w:val="17"/>
              </w:rPr>
            </w:pPr>
          </w:p>
          <w:p w14:paraId="25946BE5">
            <w:pPr>
              <w:pStyle w:val="10"/>
              <w:spacing w:line="235" w:lineRule="auto"/>
              <w:ind w:left="420" w:right="29" w:hanging="390"/>
              <w:rPr>
                <w:b/>
                <w:sz w:val="18"/>
              </w:rPr>
            </w:pPr>
            <w:r>
              <w:rPr>
                <w:b/>
                <w:sz w:val="18"/>
              </w:rPr>
              <w:t>退职（役） 费</w:t>
            </w:r>
          </w:p>
        </w:tc>
        <w:tc>
          <w:tcPr>
            <w:tcW w:w="825" w:type="dxa"/>
            <w:vMerge w:val="restart"/>
          </w:tcPr>
          <w:p w14:paraId="740DD79F">
            <w:pPr>
              <w:pStyle w:val="10"/>
              <w:rPr>
                <w:sz w:val="18"/>
              </w:rPr>
            </w:pPr>
          </w:p>
          <w:p w14:paraId="34245F41">
            <w:pPr>
              <w:pStyle w:val="10"/>
              <w:spacing w:before="11"/>
              <w:rPr>
                <w:sz w:val="25"/>
              </w:rPr>
            </w:pPr>
          </w:p>
          <w:p w14:paraId="3DCA96E4">
            <w:pPr>
              <w:pStyle w:val="10"/>
              <w:ind w:left="120"/>
              <w:rPr>
                <w:b/>
                <w:sz w:val="18"/>
              </w:rPr>
            </w:pPr>
            <w:r>
              <w:rPr>
                <w:b/>
                <w:sz w:val="18"/>
              </w:rPr>
              <w:t>抚恤金</w:t>
            </w:r>
          </w:p>
        </w:tc>
        <w:tc>
          <w:tcPr>
            <w:tcW w:w="870" w:type="dxa"/>
            <w:vMerge w:val="restart"/>
          </w:tcPr>
          <w:p w14:paraId="6BAF57D0">
            <w:pPr>
              <w:pStyle w:val="10"/>
              <w:rPr>
                <w:sz w:val="18"/>
              </w:rPr>
            </w:pPr>
          </w:p>
          <w:p w14:paraId="28962CE9">
            <w:pPr>
              <w:pStyle w:val="10"/>
              <w:spacing w:before="11"/>
              <w:rPr>
                <w:sz w:val="25"/>
              </w:rPr>
            </w:pPr>
          </w:p>
          <w:p w14:paraId="3F063025">
            <w:pPr>
              <w:pStyle w:val="10"/>
              <w:ind w:left="45"/>
              <w:rPr>
                <w:b/>
                <w:sz w:val="18"/>
              </w:rPr>
            </w:pPr>
            <w:r>
              <w:rPr>
                <w:b/>
                <w:sz w:val="18"/>
              </w:rPr>
              <w:t>生活补助</w:t>
            </w:r>
          </w:p>
        </w:tc>
        <w:tc>
          <w:tcPr>
            <w:tcW w:w="960" w:type="dxa"/>
            <w:vMerge w:val="restart"/>
          </w:tcPr>
          <w:p w14:paraId="2AE7FB3A">
            <w:pPr>
              <w:pStyle w:val="10"/>
              <w:rPr>
                <w:sz w:val="18"/>
              </w:rPr>
            </w:pPr>
          </w:p>
          <w:p w14:paraId="2FC05FDC">
            <w:pPr>
              <w:pStyle w:val="10"/>
              <w:spacing w:before="11"/>
              <w:rPr>
                <w:sz w:val="25"/>
              </w:rPr>
            </w:pPr>
          </w:p>
          <w:p w14:paraId="4BD0F171">
            <w:pPr>
              <w:pStyle w:val="10"/>
              <w:ind w:left="180"/>
              <w:rPr>
                <w:b/>
                <w:sz w:val="18"/>
              </w:rPr>
            </w:pPr>
            <w:r>
              <w:rPr>
                <w:b/>
                <w:sz w:val="18"/>
              </w:rPr>
              <w:t>救济费</w:t>
            </w:r>
          </w:p>
        </w:tc>
        <w:tc>
          <w:tcPr>
            <w:tcW w:w="960" w:type="dxa"/>
            <w:vMerge w:val="restart"/>
          </w:tcPr>
          <w:p w14:paraId="32FD8A38">
            <w:pPr>
              <w:pStyle w:val="10"/>
              <w:rPr>
                <w:sz w:val="18"/>
              </w:rPr>
            </w:pPr>
          </w:p>
          <w:p w14:paraId="24CA7C02">
            <w:pPr>
              <w:pStyle w:val="10"/>
              <w:spacing w:before="12"/>
              <w:rPr>
                <w:sz w:val="17"/>
              </w:rPr>
            </w:pPr>
          </w:p>
          <w:p w14:paraId="7132F5C4">
            <w:pPr>
              <w:pStyle w:val="10"/>
              <w:spacing w:line="235" w:lineRule="auto"/>
              <w:ind w:left="375" w:right="89" w:hanging="285"/>
              <w:rPr>
                <w:b/>
                <w:sz w:val="18"/>
              </w:rPr>
            </w:pPr>
            <w:r>
              <w:rPr>
                <w:b/>
                <w:sz w:val="18"/>
              </w:rPr>
              <w:t>医疗费补助</w:t>
            </w:r>
          </w:p>
        </w:tc>
        <w:tc>
          <w:tcPr>
            <w:tcW w:w="960" w:type="dxa"/>
            <w:vMerge w:val="restart"/>
          </w:tcPr>
          <w:p w14:paraId="2A8B96B1">
            <w:pPr>
              <w:pStyle w:val="10"/>
              <w:rPr>
                <w:sz w:val="18"/>
              </w:rPr>
            </w:pPr>
          </w:p>
          <w:p w14:paraId="060213F2">
            <w:pPr>
              <w:pStyle w:val="10"/>
              <w:spacing w:before="11"/>
              <w:rPr>
                <w:sz w:val="25"/>
              </w:rPr>
            </w:pPr>
          </w:p>
          <w:p w14:paraId="796DBCE0">
            <w:pPr>
              <w:pStyle w:val="10"/>
              <w:ind w:left="180"/>
              <w:rPr>
                <w:b/>
                <w:sz w:val="18"/>
              </w:rPr>
            </w:pPr>
            <w:r>
              <w:rPr>
                <w:b/>
                <w:sz w:val="18"/>
              </w:rPr>
              <w:t>助学金</w:t>
            </w:r>
          </w:p>
        </w:tc>
        <w:tc>
          <w:tcPr>
            <w:tcW w:w="960" w:type="dxa"/>
            <w:vMerge w:val="restart"/>
          </w:tcPr>
          <w:p w14:paraId="426A7791">
            <w:pPr>
              <w:pStyle w:val="10"/>
              <w:rPr>
                <w:sz w:val="18"/>
              </w:rPr>
            </w:pPr>
          </w:p>
          <w:p w14:paraId="271C0A91">
            <w:pPr>
              <w:pStyle w:val="10"/>
              <w:spacing w:before="11"/>
              <w:rPr>
                <w:sz w:val="25"/>
              </w:rPr>
            </w:pPr>
          </w:p>
          <w:p w14:paraId="36B97CC6">
            <w:pPr>
              <w:pStyle w:val="10"/>
              <w:ind w:left="180"/>
              <w:rPr>
                <w:b/>
                <w:sz w:val="18"/>
              </w:rPr>
            </w:pPr>
            <w:r>
              <w:rPr>
                <w:b/>
                <w:sz w:val="18"/>
              </w:rPr>
              <w:t>奖励金</w:t>
            </w:r>
          </w:p>
        </w:tc>
        <w:tc>
          <w:tcPr>
            <w:tcW w:w="960" w:type="dxa"/>
            <w:vMerge w:val="restart"/>
          </w:tcPr>
          <w:p w14:paraId="2C75B22E">
            <w:pPr>
              <w:pStyle w:val="10"/>
              <w:rPr>
                <w:sz w:val="18"/>
              </w:rPr>
            </w:pPr>
          </w:p>
          <w:p w14:paraId="4E6819C3">
            <w:pPr>
              <w:pStyle w:val="10"/>
              <w:spacing w:before="12"/>
              <w:rPr>
                <w:sz w:val="17"/>
              </w:rPr>
            </w:pPr>
          </w:p>
          <w:p w14:paraId="066662BE">
            <w:pPr>
              <w:pStyle w:val="10"/>
              <w:spacing w:line="235" w:lineRule="auto"/>
              <w:ind w:left="180" w:right="89" w:hanging="90"/>
              <w:rPr>
                <w:b/>
                <w:sz w:val="18"/>
              </w:rPr>
            </w:pPr>
            <w:r>
              <w:rPr>
                <w:b/>
                <w:sz w:val="18"/>
              </w:rPr>
              <w:t>代缴社会保险费</w:t>
            </w:r>
          </w:p>
        </w:tc>
        <w:tc>
          <w:tcPr>
            <w:tcW w:w="960" w:type="dxa"/>
            <w:vMerge w:val="restart"/>
          </w:tcPr>
          <w:p w14:paraId="6E59D143">
            <w:pPr>
              <w:pStyle w:val="10"/>
              <w:rPr>
                <w:sz w:val="18"/>
              </w:rPr>
            </w:pPr>
          </w:p>
          <w:p w14:paraId="14B0B6C2">
            <w:pPr>
              <w:pStyle w:val="10"/>
              <w:spacing w:before="12"/>
              <w:rPr>
                <w:sz w:val="17"/>
              </w:rPr>
            </w:pPr>
          </w:p>
          <w:p w14:paraId="22B19C0F">
            <w:pPr>
              <w:pStyle w:val="10"/>
              <w:spacing w:line="235" w:lineRule="auto"/>
              <w:ind w:left="90" w:right="89"/>
              <w:rPr>
                <w:b/>
                <w:sz w:val="18"/>
              </w:rPr>
            </w:pPr>
            <w:r>
              <w:rPr>
                <w:b/>
                <w:sz w:val="18"/>
              </w:rPr>
              <w:t>个人农业生产补贴</w:t>
            </w:r>
          </w:p>
        </w:tc>
        <w:tc>
          <w:tcPr>
            <w:tcW w:w="960" w:type="dxa"/>
            <w:vMerge w:val="restart"/>
          </w:tcPr>
          <w:p w14:paraId="345C7F7B">
            <w:pPr>
              <w:pStyle w:val="10"/>
              <w:spacing w:before="7"/>
              <w:rPr>
                <w:sz w:val="26"/>
              </w:rPr>
            </w:pPr>
          </w:p>
          <w:p w14:paraId="26DBC9F8">
            <w:pPr>
              <w:pStyle w:val="10"/>
              <w:spacing w:before="1" w:line="235" w:lineRule="auto"/>
              <w:ind w:left="90" w:right="89"/>
              <w:jc w:val="both"/>
              <w:rPr>
                <w:b/>
                <w:sz w:val="18"/>
              </w:rPr>
            </w:pPr>
            <w:r>
              <w:rPr>
                <w:b/>
                <w:sz w:val="18"/>
              </w:rPr>
              <w:t>其他对个人和家庭的补助</w:t>
            </w:r>
          </w:p>
        </w:tc>
      </w:tr>
      <w:tr w14:paraId="2A51C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10" w:type="dxa"/>
          </w:tcPr>
          <w:p w14:paraId="6B543F40">
            <w:pPr>
              <w:pStyle w:val="10"/>
              <w:spacing w:before="6"/>
              <w:rPr>
                <w:sz w:val="20"/>
              </w:rPr>
            </w:pPr>
          </w:p>
          <w:p w14:paraId="41C7AF8D">
            <w:pPr>
              <w:pStyle w:val="10"/>
              <w:ind w:right="14"/>
              <w:jc w:val="center"/>
              <w:rPr>
                <w:b/>
                <w:sz w:val="18"/>
              </w:rPr>
            </w:pPr>
            <w:r>
              <w:rPr>
                <w:b/>
                <w:w w:val="99"/>
                <w:sz w:val="18"/>
              </w:rPr>
              <w:t>类</w:t>
            </w:r>
          </w:p>
        </w:tc>
        <w:tc>
          <w:tcPr>
            <w:tcW w:w="525" w:type="dxa"/>
          </w:tcPr>
          <w:p w14:paraId="3371651A">
            <w:pPr>
              <w:pStyle w:val="10"/>
              <w:spacing w:before="6"/>
              <w:rPr>
                <w:sz w:val="20"/>
              </w:rPr>
            </w:pPr>
          </w:p>
          <w:p w14:paraId="47280DA2">
            <w:pPr>
              <w:pStyle w:val="10"/>
              <w:jc w:val="center"/>
              <w:rPr>
                <w:b/>
                <w:sz w:val="18"/>
              </w:rPr>
            </w:pPr>
            <w:r>
              <w:rPr>
                <w:b/>
                <w:w w:val="99"/>
                <w:sz w:val="18"/>
              </w:rPr>
              <w:t>款</w:t>
            </w:r>
          </w:p>
        </w:tc>
        <w:tc>
          <w:tcPr>
            <w:tcW w:w="525" w:type="dxa"/>
          </w:tcPr>
          <w:p w14:paraId="376CC080">
            <w:pPr>
              <w:pStyle w:val="10"/>
              <w:spacing w:before="6"/>
              <w:rPr>
                <w:sz w:val="20"/>
              </w:rPr>
            </w:pPr>
          </w:p>
          <w:p w14:paraId="47D62A87">
            <w:pPr>
              <w:pStyle w:val="10"/>
              <w:jc w:val="center"/>
              <w:rPr>
                <w:b/>
                <w:sz w:val="18"/>
              </w:rPr>
            </w:pPr>
            <w:r>
              <w:rPr>
                <w:b/>
                <w:w w:val="99"/>
                <w:sz w:val="18"/>
              </w:rPr>
              <w:t>项</w:t>
            </w:r>
          </w:p>
        </w:tc>
        <w:tc>
          <w:tcPr>
            <w:tcW w:w="1185" w:type="dxa"/>
            <w:vMerge w:val="continue"/>
            <w:tcBorders>
              <w:top w:val="nil"/>
            </w:tcBorders>
          </w:tcPr>
          <w:p w14:paraId="0CE43354">
            <w:pPr>
              <w:rPr>
                <w:sz w:val="2"/>
                <w:szCs w:val="2"/>
              </w:rPr>
            </w:pPr>
          </w:p>
        </w:tc>
        <w:tc>
          <w:tcPr>
            <w:tcW w:w="2685" w:type="dxa"/>
            <w:vMerge w:val="continue"/>
            <w:tcBorders>
              <w:top w:val="nil"/>
            </w:tcBorders>
          </w:tcPr>
          <w:p w14:paraId="6561A829">
            <w:pPr>
              <w:rPr>
                <w:sz w:val="2"/>
                <w:szCs w:val="2"/>
              </w:rPr>
            </w:pPr>
          </w:p>
        </w:tc>
        <w:tc>
          <w:tcPr>
            <w:tcW w:w="1200" w:type="dxa"/>
            <w:vMerge w:val="continue"/>
            <w:tcBorders>
              <w:top w:val="nil"/>
            </w:tcBorders>
          </w:tcPr>
          <w:p w14:paraId="3E972AB6">
            <w:pPr>
              <w:rPr>
                <w:sz w:val="2"/>
                <w:szCs w:val="2"/>
              </w:rPr>
            </w:pPr>
          </w:p>
        </w:tc>
        <w:tc>
          <w:tcPr>
            <w:tcW w:w="1005" w:type="dxa"/>
            <w:vMerge w:val="continue"/>
            <w:tcBorders>
              <w:top w:val="nil"/>
            </w:tcBorders>
          </w:tcPr>
          <w:p w14:paraId="028C1E7E">
            <w:pPr>
              <w:rPr>
                <w:sz w:val="2"/>
                <w:szCs w:val="2"/>
              </w:rPr>
            </w:pPr>
          </w:p>
        </w:tc>
        <w:tc>
          <w:tcPr>
            <w:tcW w:w="975" w:type="dxa"/>
            <w:vMerge w:val="continue"/>
            <w:tcBorders>
              <w:top w:val="nil"/>
            </w:tcBorders>
          </w:tcPr>
          <w:p w14:paraId="10EE4651">
            <w:pPr>
              <w:rPr>
                <w:sz w:val="2"/>
                <w:szCs w:val="2"/>
              </w:rPr>
            </w:pPr>
          </w:p>
        </w:tc>
        <w:tc>
          <w:tcPr>
            <w:tcW w:w="1035" w:type="dxa"/>
            <w:vMerge w:val="continue"/>
            <w:tcBorders>
              <w:top w:val="nil"/>
            </w:tcBorders>
          </w:tcPr>
          <w:p w14:paraId="4F43D8F9">
            <w:pPr>
              <w:rPr>
                <w:sz w:val="2"/>
                <w:szCs w:val="2"/>
              </w:rPr>
            </w:pPr>
          </w:p>
        </w:tc>
        <w:tc>
          <w:tcPr>
            <w:tcW w:w="825" w:type="dxa"/>
            <w:vMerge w:val="continue"/>
            <w:tcBorders>
              <w:top w:val="nil"/>
            </w:tcBorders>
          </w:tcPr>
          <w:p w14:paraId="3407B223">
            <w:pPr>
              <w:rPr>
                <w:sz w:val="2"/>
                <w:szCs w:val="2"/>
              </w:rPr>
            </w:pPr>
          </w:p>
        </w:tc>
        <w:tc>
          <w:tcPr>
            <w:tcW w:w="870" w:type="dxa"/>
            <w:vMerge w:val="continue"/>
            <w:tcBorders>
              <w:top w:val="nil"/>
            </w:tcBorders>
          </w:tcPr>
          <w:p w14:paraId="0BA598D4">
            <w:pPr>
              <w:rPr>
                <w:sz w:val="2"/>
                <w:szCs w:val="2"/>
              </w:rPr>
            </w:pPr>
          </w:p>
        </w:tc>
        <w:tc>
          <w:tcPr>
            <w:tcW w:w="960" w:type="dxa"/>
            <w:vMerge w:val="continue"/>
            <w:tcBorders>
              <w:top w:val="nil"/>
            </w:tcBorders>
          </w:tcPr>
          <w:p w14:paraId="2FF8CEF4">
            <w:pPr>
              <w:rPr>
                <w:sz w:val="2"/>
                <w:szCs w:val="2"/>
              </w:rPr>
            </w:pPr>
          </w:p>
        </w:tc>
        <w:tc>
          <w:tcPr>
            <w:tcW w:w="960" w:type="dxa"/>
            <w:vMerge w:val="continue"/>
            <w:tcBorders>
              <w:top w:val="nil"/>
            </w:tcBorders>
          </w:tcPr>
          <w:p w14:paraId="7E911A4A">
            <w:pPr>
              <w:rPr>
                <w:sz w:val="2"/>
                <w:szCs w:val="2"/>
              </w:rPr>
            </w:pPr>
          </w:p>
        </w:tc>
        <w:tc>
          <w:tcPr>
            <w:tcW w:w="960" w:type="dxa"/>
            <w:vMerge w:val="continue"/>
            <w:tcBorders>
              <w:top w:val="nil"/>
            </w:tcBorders>
          </w:tcPr>
          <w:p w14:paraId="60C4E8CE">
            <w:pPr>
              <w:rPr>
                <w:sz w:val="2"/>
                <w:szCs w:val="2"/>
              </w:rPr>
            </w:pPr>
          </w:p>
        </w:tc>
        <w:tc>
          <w:tcPr>
            <w:tcW w:w="960" w:type="dxa"/>
            <w:vMerge w:val="continue"/>
            <w:tcBorders>
              <w:top w:val="nil"/>
            </w:tcBorders>
          </w:tcPr>
          <w:p w14:paraId="0FE0A1E6">
            <w:pPr>
              <w:rPr>
                <w:sz w:val="2"/>
                <w:szCs w:val="2"/>
              </w:rPr>
            </w:pPr>
          </w:p>
        </w:tc>
        <w:tc>
          <w:tcPr>
            <w:tcW w:w="960" w:type="dxa"/>
            <w:vMerge w:val="continue"/>
            <w:tcBorders>
              <w:top w:val="nil"/>
            </w:tcBorders>
          </w:tcPr>
          <w:p w14:paraId="2E7D775D">
            <w:pPr>
              <w:rPr>
                <w:sz w:val="2"/>
                <w:szCs w:val="2"/>
              </w:rPr>
            </w:pPr>
          </w:p>
        </w:tc>
        <w:tc>
          <w:tcPr>
            <w:tcW w:w="960" w:type="dxa"/>
            <w:vMerge w:val="continue"/>
            <w:tcBorders>
              <w:top w:val="nil"/>
            </w:tcBorders>
          </w:tcPr>
          <w:p w14:paraId="2E5F4E15">
            <w:pPr>
              <w:rPr>
                <w:sz w:val="2"/>
                <w:szCs w:val="2"/>
              </w:rPr>
            </w:pPr>
          </w:p>
        </w:tc>
        <w:tc>
          <w:tcPr>
            <w:tcW w:w="960" w:type="dxa"/>
            <w:vMerge w:val="continue"/>
            <w:tcBorders>
              <w:top w:val="nil"/>
            </w:tcBorders>
          </w:tcPr>
          <w:p w14:paraId="1C22C68E">
            <w:pPr>
              <w:rPr>
                <w:sz w:val="2"/>
                <w:szCs w:val="2"/>
              </w:rPr>
            </w:pPr>
          </w:p>
        </w:tc>
      </w:tr>
      <w:tr w14:paraId="26C4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510" w:type="dxa"/>
          </w:tcPr>
          <w:p w14:paraId="027943E7">
            <w:pPr>
              <w:pStyle w:val="10"/>
              <w:rPr>
                <w:rFonts w:ascii="Times New Roman"/>
                <w:sz w:val="20"/>
              </w:rPr>
            </w:pPr>
          </w:p>
        </w:tc>
        <w:tc>
          <w:tcPr>
            <w:tcW w:w="525" w:type="dxa"/>
          </w:tcPr>
          <w:p w14:paraId="57588E3B">
            <w:pPr>
              <w:pStyle w:val="10"/>
              <w:rPr>
                <w:rFonts w:ascii="Times New Roman"/>
                <w:sz w:val="20"/>
              </w:rPr>
            </w:pPr>
          </w:p>
        </w:tc>
        <w:tc>
          <w:tcPr>
            <w:tcW w:w="525" w:type="dxa"/>
          </w:tcPr>
          <w:p w14:paraId="1B4E8FFF">
            <w:pPr>
              <w:pStyle w:val="10"/>
              <w:rPr>
                <w:rFonts w:ascii="Times New Roman"/>
                <w:sz w:val="20"/>
              </w:rPr>
            </w:pPr>
          </w:p>
        </w:tc>
        <w:tc>
          <w:tcPr>
            <w:tcW w:w="1185" w:type="dxa"/>
          </w:tcPr>
          <w:p w14:paraId="59902CFE">
            <w:pPr>
              <w:pStyle w:val="10"/>
              <w:rPr>
                <w:rFonts w:ascii="Times New Roman"/>
                <w:sz w:val="20"/>
              </w:rPr>
            </w:pPr>
          </w:p>
        </w:tc>
        <w:tc>
          <w:tcPr>
            <w:tcW w:w="2685" w:type="dxa"/>
          </w:tcPr>
          <w:p w14:paraId="78BCD764">
            <w:pPr>
              <w:pStyle w:val="10"/>
              <w:spacing w:before="6"/>
              <w:rPr>
                <w:sz w:val="11"/>
              </w:rPr>
            </w:pPr>
          </w:p>
          <w:p w14:paraId="38DCA814">
            <w:pPr>
              <w:pStyle w:val="10"/>
              <w:ind w:left="30"/>
              <w:rPr>
                <w:sz w:val="16"/>
              </w:rPr>
            </w:pPr>
            <w:r>
              <w:rPr>
                <w:w w:val="105"/>
                <w:sz w:val="16"/>
              </w:rPr>
              <w:t>合计</w:t>
            </w:r>
          </w:p>
        </w:tc>
        <w:tc>
          <w:tcPr>
            <w:tcW w:w="1200" w:type="dxa"/>
          </w:tcPr>
          <w:p w14:paraId="68CCEA7C">
            <w:pPr>
              <w:pStyle w:val="10"/>
              <w:spacing w:before="6"/>
              <w:rPr>
                <w:sz w:val="11"/>
              </w:rPr>
            </w:pPr>
          </w:p>
          <w:p w14:paraId="235AAC99">
            <w:pPr>
              <w:pStyle w:val="10"/>
              <w:ind w:right="20"/>
              <w:jc w:val="right"/>
              <w:rPr>
                <w:sz w:val="16"/>
              </w:rPr>
            </w:pPr>
            <w:r>
              <w:rPr>
                <w:sz w:val="16"/>
              </w:rPr>
              <w:t>2.70</w:t>
            </w:r>
          </w:p>
        </w:tc>
        <w:tc>
          <w:tcPr>
            <w:tcW w:w="1005" w:type="dxa"/>
          </w:tcPr>
          <w:p w14:paraId="5A895C73">
            <w:pPr>
              <w:pStyle w:val="10"/>
              <w:rPr>
                <w:rFonts w:ascii="Times New Roman"/>
                <w:sz w:val="20"/>
              </w:rPr>
            </w:pPr>
          </w:p>
        </w:tc>
        <w:tc>
          <w:tcPr>
            <w:tcW w:w="975" w:type="dxa"/>
          </w:tcPr>
          <w:p w14:paraId="1E882383">
            <w:pPr>
              <w:pStyle w:val="10"/>
              <w:rPr>
                <w:rFonts w:ascii="Times New Roman"/>
                <w:sz w:val="20"/>
              </w:rPr>
            </w:pPr>
          </w:p>
        </w:tc>
        <w:tc>
          <w:tcPr>
            <w:tcW w:w="1035" w:type="dxa"/>
          </w:tcPr>
          <w:p w14:paraId="6EF2417C">
            <w:pPr>
              <w:pStyle w:val="10"/>
              <w:rPr>
                <w:rFonts w:ascii="Times New Roman"/>
                <w:sz w:val="20"/>
              </w:rPr>
            </w:pPr>
          </w:p>
        </w:tc>
        <w:tc>
          <w:tcPr>
            <w:tcW w:w="825" w:type="dxa"/>
          </w:tcPr>
          <w:p w14:paraId="4BD53261">
            <w:pPr>
              <w:pStyle w:val="10"/>
              <w:rPr>
                <w:rFonts w:ascii="Times New Roman"/>
                <w:sz w:val="20"/>
              </w:rPr>
            </w:pPr>
          </w:p>
        </w:tc>
        <w:tc>
          <w:tcPr>
            <w:tcW w:w="870" w:type="dxa"/>
          </w:tcPr>
          <w:p w14:paraId="63125243">
            <w:pPr>
              <w:pStyle w:val="10"/>
              <w:rPr>
                <w:rFonts w:ascii="Times New Roman"/>
                <w:sz w:val="20"/>
              </w:rPr>
            </w:pPr>
          </w:p>
        </w:tc>
        <w:tc>
          <w:tcPr>
            <w:tcW w:w="960" w:type="dxa"/>
          </w:tcPr>
          <w:p w14:paraId="7AC1DAAB">
            <w:pPr>
              <w:pStyle w:val="10"/>
              <w:rPr>
                <w:rFonts w:ascii="Times New Roman"/>
                <w:sz w:val="20"/>
              </w:rPr>
            </w:pPr>
          </w:p>
        </w:tc>
        <w:tc>
          <w:tcPr>
            <w:tcW w:w="960" w:type="dxa"/>
          </w:tcPr>
          <w:p w14:paraId="3382381F">
            <w:pPr>
              <w:pStyle w:val="10"/>
              <w:rPr>
                <w:rFonts w:ascii="Times New Roman"/>
                <w:sz w:val="20"/>
              </w:rPr>
            </w:pPr>
          </w:p>
        </w:tc>
        <w:tc>
          <w:tcPr>
            <w:tcW w:w="960" w:type="dxa"/>
          </w:tcPr>
          <w:p w14:paraId="6DBBE495">
            <w:pPr>
              <w:pStyle w:val="10"/>
              <w:rPr>
                <w:rFonts w:ascii="Times New Roman"/>
                <w:sz w:val="20"/>
              </w:rPr>
            </w:pPr>
          </w:p>
        </w:tc>
        <w:tc>
          <w:tcPr>
            <w:tcW w:w="960" w:type="dxa"/>
          </w:tcPr>
          <w:p w14:paraId="51E68FD5">
            <w:pPr>
              <w:pStyle w:val="10"/>
              <w:rPr>
                <w:rFonts w:ascii="Times New Roman"/>
                <w:sz w:val="20"/>
              </w:rPr>
            </w:pPr>
          </w:p>
        </w:tc>
        <w:tc>
          <w:tcPr>
            <w:tcW w:w="960" w:type="dxa"/>
          </w:tcPr>
          <w:p w14:paraId="5DCD99DD">
            <w:pPr>
              <w:pStyle w:val="10"/>
              <w:rPr>
                <w:rFonts w:ascii="Times New Roman"/>
                <w:sz w:val="20"/>
              </w:rPr>
            </w:pPr>
          </w:p>
        </w:tc>
        <w:tc>
          <w:tcPr>
            <w:tcW w:w="960" w:type="dxa"/>
          </w:tcPr>
          <w:p w14:paraId="6E4015C2">
            <w:pPr>
              <w:pStyle w:val="10"/>
              <w:rPr>
                <w:rFonts w:ascii="Times New Roman"/>
                <w:sz w:val="20"/>
              </w:rPr>
            </w:pPr>
          </w:p>
        </w:tc>
        <w:tc>
          <w:tcPr>
            <w:tcW w:w="960" w:type="dxa"/>
          </w:tcPr>
          <w:p w14:paraId="0BB58293">
            <w:pPr>
              <w:pStyle w:val="10"/>
              <w:spacing w:before="6"/>
              <w:rPr>
                <w:sz w:val="11"/>
              </w:rPr>
            </w:pPr>
          </w:p>
          <w:p w14:paraId="709E4D7F">
            <w:pPr>
              <w:pStyle w:val="10"/>
              <w:ind w:right="20"/>
              <w:jc w:val="right"/>
              <w:rPr>
                <w:sz w:val="16"/>
              </w:rPr>
            </w:pPr>
            <w:r>
              <w:rPr>
                <w:sz w:val="16"/>
              </w:rPr>
              <w:t>2.70</w:t>
            </w:r>
          </w:p>
        </w:tc>
      </w:tr>
      <w:tr w14:paraId="0DE6D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10" w:type="dxa"/>
          </w:tcPr>
          <w:p w14:paraId="2374076F">
            <w:pPr>
              <w:pStyle w:val="10"/>
              <w:rPr>
                <w:rFonts w:ascii="Times New Roman"/>
                <w:sz w:val="20"/>
              </w:rPr>
            </w:pPr>
          </w:p>
        </w:tc>
        <w:tc>
          <w:tcPr>
            <w:tcW w:w="525" w:type="dxa"/>
          </w:tcPr>
          <w:p w14:paraId="417E0A67">
            <w:pPr>
              <w:pStyle w:val="10"/>
              <w:rPr>
                <w:rFonts w:ascii="Times New Roman"/>
                <w:sz w:val="20"/>
              </w:rPr>
            </w:pPr>
          </w:p>
        </w:tc>
        <w:tc>
          <w:tcPr>
            <w:tcW w:w="525" w:type="dxa"/>
          </w:tcPr>
          <w:p w14:paraId="3A9C103E">
            <w:pPr>
              <w:pStyle w:val="10"/>
              <w:rPr>
                <w:rFonts w:ascii="Times New Roman"/>
                <w:sz w:val="20"/>
              </w:rPr>
            </w:pPr>
          </w:p>
        </w:tc>
        <w:tc>
          <w:tcPr>
            <w:tcW w:w="1185" w:type="dxa"/>
          </w:tcPr>
          <w:p w14:paraId="149625ED">
            <w:pPr>
              <w:pStyle w:val="10"/>
              <w:spacing w:before="8"/>
              <w:rPr>
                <w:sz w:val="12"/>
              </w:rPr>
            </w:pPr>
          </w:p>
          <w:p w14:paraId="74478747">
            <w:pPr>
              <w:pStyle w:val="10"/>
              <w:ind w:left="30"/>
              <w:rPr>
                <w:sz w:val="16"/>
              </w:rPr>
            </w:pPr>
            <w:r>
              <w:rPr>
                <w:w w:val="105"/>
                <w:sz w:val="16"/>
              </w:rPr>
              <w:t>217</w:t>
            </w:r>
          </w:p>
        </w:tc>
        <w:tc>
          <w:tcPr>
            <w:tcW w:w="2685" w:type="dxa"/>
          </w:tcPr>
          <w:p w14:paraId="49D2DAB4">
            <w:pPr>
              <w:pStyle w:val="10"/>
              <w:spacing w:before="8"/>
              <w:rPr>
                <w:sz w:val="12"/>
              </w:rPr>
            </w:pPr>
          </w:p>
          <w:p w14:paraId="591CE2D0">
            <w:pPr>
              <w:pStyle w:val="10"/>
              <w:ind w:left="30"/>
              <w:rPr>
                <w:sz w:val="16"/>
              </w:rPr>
            </w:pPr>
            <w:r>
              <w:rPr>
                <w:w w:val="105"/>
                <w:sz w:val="16"/>
              </w:rPr>
              <w:t>沅陵县档案馆</w:t>
            </w:r>
          </w:p>
        </w:tc>
        <w:tc>
          <w:tcPr>
            <w:tcW w:w="1200" w:type="dxa"/>
          </w:tcPr>
          <w:p w14:paraId="0A1D8FBF">
            <w:pPr>
              <w:pStyle w:val="10"/>
              <w:spacing w:before="8"/>
              <w:rPr>
                <w:sz w:val="12"/>
              </w:rPr>
            </w:pPr>
          </w:p>
          <w:p w14:paraId="34A57D85">
            <w:pPr>
              <w:pStyle w:val="10"/>
              <w:ind w:right="20"/>
              <w:jc w:val="right"/>
              <w:rPr>
                <w:sz w:val="16"/>
              </w:rPr>
            </w:pPr>
            <w:r>
              <w:rPr>
                <w:sz w:val="16"/>
              </w:rPr>
              <w:t>2.70</w:t>
            </w:r>
          </w:p>
        </w:tc>
        <w:tc>
          <w:tcPr>
            <w:tcW w:w="1005" w:type="dxa"/>
          </w:tcPr>
          <w:p w14:paraId="7F5333AD">
            <w:pPr>
              <w:pStyle w:val="10"/>
              <w:rPr>
                <w:rFonts w:ascii="Times New Roman"/>
                <w:sz w:val="20"/>
              </w:rPr>
            </w:pPr>
          </w:p>
        </w:tc>
        <w:tc>
          <w:tcPr>
            <w:tcW w:w="975" w:type="dxa"/>
          </w:tcPr>
          <w:p w14:paraId="0EA51551">
            <w:pPr>
              <w:pStyle w:val="10"/>
              <w:rPr>
                <w:rFonts w:ascii="Times New Roman"/>
                <w:sz w:val="20"/>
              </w:rPr>
            </w:pPr>
          </w:p>
        </w:tc>
        <w:tc>
          <w:tcPr>
            <w:tcW w:w="1035" w:type="dxa"/>
          </w:tcPr>
          <w:p w14:paraId="4A704CEC">
            <w:pPr>
              <w:pStyle w:val="10"/>
              <w:rPr>
                <w:rFonts w:ascii="Times New Roman"/>
                <w:sz w:val="20"/>
              </w:rPr>
            </w:pPr>
          </w:p>
        </w:tc>
        <w:tc>
          <w:tcPr>
            <w:tcW w:w="825" w:type="dxa"/>
          </w:tcPr>
          <w:p w14:paraId="72CA1574">
            <w:pPr>
              <w:pStyle w:val="10"/>
              <w:rPr>
                <w:rFonts w:ascii="Times New Roman"/>
                <w:sz w:val="20"/>
              </w:rPr>
            </w:pPr>
          </w:p>
        </w:tc>
        <w:tc>
          <w:tcPr>
            <w:tcW w:w="870" w:type="dxa"/>
          </w:tcPr>
          <w:p w14:paraId="52A2D479">
            <w:pPr>
              <w:pStyle w:val="10"/>
              <w:rPr>
                <w:rFonts w:ascii="Times New Roman"/>
                <w:sz w:val="20"/>
              </w:rPr>
            </w:pPr>
          </w:p>
        </w:tc>
        <w:tc>
          <w:tcPr>
            <w:tcW w:w="960" w:type="dxa"/>
          </w:tcPr>
          <w:p w14:paraId="128038B2">
            <w:pPr>
              <w:pStyle w:val="10"/>
              <w:rPr>
                <w:rFonts w:ascii="Times New Roman"/>
                <w:sz w:val="20"/>
              </w:rPr>
            </w:pPr>
          </w:p>
        </w:tc>
        <w:tc>
          <w:tcPr>
            <w:tcW w:w="960" w:type="dxa"/>
          </w:tcPr>
          <w:p w14:paraId="11FE4E72">
            <w:pPr>
              <w:pStyle w:val="10"/>
              <w:rPr>
                <w:rFonts w:ascii="Times New Roman"/>
                <w:sz w:val="20"/>
              </w:rPr>
            </w:pPr>
          </w:p>
        </w:tc>
        <w:tc>
          <w:tcPr>
            <w:tcW w:w="960" w:type="dxa"/>
          </w:tcPr>
          <w:p w14:paraId="43857F9D">
            <w:pPr>
              <w:pStyle w:val="10"/>
              <w:rPr>
                <w:rFonts w:ascii="Times New Roman"/>
                <w:sz w:val="20"/>
              </w:rPr>
            </w:pPr>
          </w:p>
        </w:tc>
        <w:tc>
          <w:tcPr>
            <w:tcW w:w="960" w:type="dxa"/>
          </w:tcPr>
          <w:p w14:paraId="25640F9F">
            <w:pPr>
              <w:pStyle w:val="10"/>
              <w:rPr>
                <w:rFonts w:ascii="Times New Roman"/>
                <w:sz w:val="20"/>
              </w:rPr>
            </w:pPr>
          </w:p>
        </w:tc>
        <w:tc>
          <w:tcPr>
            <w:tcW w:w="960" w:type="dxa"/>
          </w:tcPr>
          <w:p w14:paraId="31A7A324">
            <w:pPr>
              <w:pStyle w:val="10"/>
              <w:rPr>
                <w:rFonts w:ascii="Times New Roman"/>
                <w:sz w:val="20"/>
              </w:rPr>
            </w:pPr>
          </w:p>
        </w:tc>
        <w:tc>
          <w:tcPr>
            <w:tcW w:w="960" w:type="dxa"/>
          </w:tcPr>
          <w:p w14:paraId="3C08F549">
            <w:pPr>
              <w:pStyle w:val="10"/>
              <w:rPr>
                <w:rFonts w:ascii="Times New Roman"/>
                <w:sz w:val="20"/>
              </w:rPr>
            </w:pPr>
          </w:p>
        </w:tc>
        <w:tc>
          <w:tcPr>
            <w:tcW w:w="960" w:type="dxa"/>
          </w:tcPr>
          <w:p w14:paraId="5BC6901A">
            <w:pPr>
              <w:pStyle w:val="10"/>
              <w:spacing w:before="8"/>
              <w:rPr>
                <w:sz w:val="12"/>
              </w:rPr>
            </w:pPr>
          </w:p>
          <w:p w14:paraId="41AB8E37">
            <w:pPr>
              <w:pStyle w:val="10"/>
              <w:ind w:right="20"/>
              <w:jc w:val="right"/>
              <w:rPr>
                <w:sz w:val="16"/>
              </w:rPr>
            </w:pPr>
            <w:r>
              <w:rPr>
                <w:sz w:val="16"/>
              </w:rPr>
              <w:t>2.70</w:t>
            </w:r>
          </w:p>
        </w:tc>
      </w:tr>
      <w:tr w14:paraId="1DCE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10" w:type="dxa"/>
          </w:tcPr>
          <w:p w14:paraId="160384C2">
            <w:pPr>
              <w:pStyle w:val="10"/>
              <w:rPr>
                <w:rFonts w:ascii="Times New Roman"/>
                <w:sz w:val="20"/>
              </w:rPr>
            </w:pPr>
          </w:p>
        </w:tc>
        <w:tc>
          <w:tcPr>
            <w:tcW w:w="525" w:type="dxa"/>
          </w:tcPr>
          <w:p w14:paraId="2C3C1D46">
            <w:pPr>
              <w:pStyle w:val="10"/>
              <w:rPr>
                <w:rFonts w:ascii="Times New Roman"/>
                <w:sz w:val="20"/>
              </w:rPr>
            </w:pPr>
          </w:p>
        </w:tc>
        <w:tc>
          <w:tcPr>
            <w:tcW w:w="525" w:type="dxa"/>
          </w:tcPr>
          <w:p w14:paraId="1517D826">
            <w:pPr>
              <w:pStyle w:val="10"/>
              <w:rPr>
                <w:rFonts w:ascii="Times New Roman"/>
                <w:sz w:val="20"/>
              </w:rPr>
            </w:pPr>
          </w:p>
        </w:tc>
        <w:tc>
          <w:tcPr>
            <w:tcW w:w="1185" w:type="dxa"/>
          </w:tcPr>
          <w:p w14:paraId="2018F425">
            <w:pPr>
              <w:pStyle w:val="10"/>
              <w:spacing w:before="8"/>
              <w:rPr>
                <w:sz w:val="12"/>
              </w:rPr>
            </w:pPr>
          </w:p>
          <w:p w14:paraId="6DB1C9DC">
            <w:pPr>
              <w:pStyle w:val="10"/>
              <w:ind w:left="30"/>
              <w:rPr>
                <w:sz w:val="16"/>
              </w:rPr>
            </w:pPr>
            <w:r>
              <w:rPr>
                <w:w w:val="103"/>
                <w:sz w:val="16"/>
              </w:rPr>
              <w:t xml:space="preserve">  </w:t>
            </w:r>
            <w:r>
              <w:rPr>
                <w:w w:val="105"/>
                <w:sz w:val="16"/>
              </w:rPr>
              <w:t>217001</w:t>
            </w:r>
          </w:p>
        </w:tc>
        <w:tc>
          <w:tcPr>
            <w:tcW w:w="2685" w:type="dxa"/>
          </w:tcPr>
          <w:p w14:paraId="1860A585">
            <w:pPr>
              <w:pStyle w:val="10"/>
              <w:spacing w:before="8"/>
              <w:rPr>
                <w:sz w:val="12"/>
              </w:rPr>
            </w:pPr>
          </w:p>
          <w:p w14:paraId="5682AF9D">
            <w:pPr>
              <w:pStyle w:val="10"/>
              <w:ind w:left="30"/>
              <w:rPr>
                <w:sz w:val="16"/>
              </w:rPr>
            </w:pPr>
            <w:r>
              <w:rPr>
                <w:w w:val="103"/>
                <w:sz w:val="16"/>
              </w:rPr>
              <w:t xml:space="preserve">  </w:t>
            </w:r>
            <w:r>
              <w:rPr>
                <w:w w:val="105"/>
                <w:sz w:val="16"/>
              </w:rPr>
              <w:t>沅陵县档案馆</w:t>
            </w:r>
          </w:p>
        </w:tc>
        <w:tc>
          <w:tcPr>
            <w:tcW w:w="1200" w:type="dxa"/>
          </w:tcPr>
          <w:p w14:paraId="6AE2E628">
            <w:pPr>
              <w:pStyle w:val="10"/>
              <w:spacing w:before="8"/>
              <w:rPr>
                <w:sz w:val="12"/>
              </w:rPr>
            </w:pPr>
          </w:p>
          <w:p w14:paraId="49C43531">
            <w:pPr>
              <w:pStyle w:val="10"/>
              <w:ind w:right="20"/>
              <w:jc w:val="right"/>
              <w:rPr>
                <w:sz w:val="16"/>
              </w:rPr>
            </w:pPr>
            <w:r>
              <w:rPr>
                <w:sz w:val="16"/>
              </w:rPr>
              <w:t>2.70</w:t>
            </w:r>
          </w:p>
        </w:tc>
        <w:tc>
          <w:tcPr>
            <w:tcW w:w="1005" w:type="dxa"/>
          </w:tcPr>
          <w:p w14:paraId="1C5E7A3E">
            <w:pPr>
              <w:pStyle w:val="10"/>
              <w:rPr>
                <w:rFonts w:ascii="Times New Roman"/>
                <w:sz w:val="20"/>
              </w:rPr>
            </w:pPr>
          </w:p>
        </w:tc>
        <w:tc>
          <w:tcPr>
            <w:tcW w:w="975" w:type="dxa"/>
          </w:tcPr>
          <w:p w14:paraId="3BDA9CD3">
            <w:pPr>
              <w:pStyle w:val="10"/>
              <w:rPr>
                <w:rFonts w:ascii="Times New Roman"/>
                <w:sz w:val="20"/>
              </w:rPr>
            </w:pPr>
          </w:p>
        </w:tc>
        <w:tc>
          <w:tcPr>
            <w:tcW w:w="1035" w:type="dxa"/>
          </w:tcPr>
          <w:p w14:paraId="327BDC9D">
            <w:pPr>
              <w:pStyle w:val="10"/>
              <w:rPr>
                <w:rFonts w:ascii="Times New Roman"/>
                <w:sz w:val="20"/>
              </w:rPr>
            </w:pPr>
          </w:p>
        </w:tc>
        <w:tc>
          <w:tcPr>
            <w:tcW w:w="825" w:type="dxa"/>
          </w:tcPr>
          <w:p w14:paraId="40BB88A2">
            <w:pPr>
              <w:pStyle w:val="10"/>
              <w:rPr>
                <w:rFonts w:ascii="Times New Roman"/>
                <w:sz w:val="20"/>
              </w:rPr>
            </w:pPr>
          </w:p>
        </w:tc>
        <w:tc>
          <w:tcPr>
            <w:tcW w:w="870" w:type="dxa"/>
          </w:tcPr>
          <w:p w14:paraId="155D4B63">
            <w:pPr>
              <w:pStyle w:val="10"/>
              <w:rPr>
                <w:rFonts w:ascii="Times New Roman"/>
                <w:sz w:val="20"/>
              </w:rPr>
            </w:pPr>
          </w:p>
        </w:tc>
        <w:tc>
          <w:tcPr>
            <w:tcW w:w="960" w:type="dxa"/>
          </w:tcPr>
          <w:p w14:paraId="47DDE84B">
            <w:pPr>
              <w:pStyle w:val="10"/>
              <w:rPr>
                <w:rFonts w:ascii="Times New Roman"/>
                <w:sz w:val="20"/>
              </w:rPr>
            </w:pPr>
          </w:p>
        </w:tc>
        <w:tc>
          <w:tcPr>
            <w:tcW w:w="960" w:type="dxa"/>
          </w:tcPr>
          <w:p w14:paraId="4F1B98E2">
            <w:pPr>
              <w:pStyle w:val="10"/>
              <w:rPr>
                <w:rFonts w:ascii="Times New Roman"/>
                <w:sz w:val="20"/>
              </w:rPr>
            </w:pPr>
          </w:p>
        </w:tc>
        <w:tc>
          <w:tcPr>
            <w:tcW w:w="960" w:type="dxa"/>
          </w:tcPr>
          <w:p w14:paraId="43BF6C46">
            <w:pPr>
              <w:pStyle w:val="10"/>
              <w:rPr>
                <w:rFonts w:ascii="Times New Roman"/>
                <w:sz w:val="20"/>
              </w:rPr>
            </w:pPr>
          </w:p>
        </w:tc>
        <w:tc>
          <w:tcPr>
            <w:tcW w:w="960" w:type="dxa"/>
          </w:tcPr>
          <w:p w14:paraId="6BB1215C">
            <w:pPr>
              <w:pStyle w:val="10"/>
              <w:rPr>
                <w:rFonts w:ascii="Times New Roman"/>
                <w:sz w:val="20"/>
              </w:rPr>
            </w:pPr>
          </w:p>
        </w:tc>
        <w:tc>
          <w:tcPr>
            <w:tcW w:w="960" w:type="dxa"/>
          </w:tcPr>
          <w:p w14:paraId="321C0073">
            <w:pPr>
              <w:pStyle w:val="10"/>
              <w:rPr>
                <w:rFonts w:ascii="Times New Roman"/>
                <w:sz w:val="20"/>
              </w:rPr>
            </w:pPr>
          </w:p>
        </w:tc>
        <w:tc>
          <w:tcPr>
            <w:tcW w:w="960" w:type="dxa"/>
          </w:tcPr>
          <w:p w14:paraId="225C9EF9">
            <w:pPr>
              <w:pStyle w:val="10"/>
              <w:rPr>
                <w:rFonts w:ascii="Times New Roman"/>
                <w:sz w:val="20"/>
              </w:rPr>
            </w:pPr>
          </w:p>
        </w:tc>
        <w:tc>
          <w:tcPr>
            <w:tcW w:w="960" w:type="dxa"/>
          </w:tcPr>
          <w:p w14:paraId="0330888A">
            <w:pPr>
              <w:pStyle w:val="10"/>
              <w:spacing w:before="8"/>
              <w:rPr>
                <w:sz w:val="12"/>
              </w:rPr>
            </w:pPr>
          </w:p>
          <w:p w14:paraId="5C60D44D">
            <w:pPr>
              <w:pStyle w:val="10"/>
              <w:ind w:right="20"/>
              <w:jc w:val="right"/>
              <w:rPr>
                <w:sz w:val="16"/>
              </w:rPr>
            </w:pPr>
            <w:r>
              <w:rPr>
                <w:sz w:val="16"/>
              </w:rPr>
              <w:t>2.70</w:t>
            </w:r>
          </w:p>
        </w:tc>
      </w:tr>
      <w:tr w14:paraId="1A9C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510" w:type="dxa"/>
          </w:tcPr>
          <w:p w14:paraId="29E403EC">
            <w:pPr>
              <w:pStyle w:val="10"/>
              <w:spacing w:before="6"/>
              <w:rPr>
                <w:sz w:val="11"/>
              </w:rPr>
            </w:pPr>
          </w:p>
          <w:p w14:paraId="2DCADC8D">
            <w:pPr>
              <w:pStyle w:val="10"/>
              <w:ind w:left="60" w:right="53"/>
              <w:jc w:val="center"/>
              <w:rPr>
                <w:sz w:val="16"/>
              </w:rPr>
            </w:pPr>
            <w:r>
              <w:rPr>
                <w:w w:val="105"/>
                <w:sz w:val="16"/>
              </w:rPr>
              <w:t>201</w:t>
            </w:r>
          </w:p>
        </w:tc>
        <w:tc>
          <w:tcPr>
            <w:tcW w:w="525" w:type="dxa"/>
          </w:tcPr>
          <w:p w14:paraId="0685681E">
            <w:pPr>
              <w:pStyle w:val="10"/>
              <w:spacing w:before="6"/>
              <w:rPr>
                <w:sz w:val="11"/>
              </w:rPr>
            </w:pPr>
          </w:p>
          <w:p w14:paraId="08B8B76D">
            <w:pPr>
              <w:pStyle w:val="10"/>
              <w:ind w:left="106" w:right="111"/>
              <w:jc w:val="center"/>
              <w:rPr>
                <w:sz w:val="16"/>
              </w:rPr>
            </w:pPr>
            <w:r>
              <w:rPr>
                <w:w w:val="105"/>
                <w:sz w:val="16"/>
              </w:rPr>
              <w:t>26</w:t>
            </w:r>
          </w:p>
        </w:tc>
        <w:tc>
          <w:tcPr>
            <w:tcW w:w="525" w:type="dxa"/>
          </w:tcPr>
          <w:p w14:paraId="67A2785C">
            <w:pPr>
              <w:pStyle w:val="10"/>
              <w:spacing w:before="6"/>
              <w:rPr>
                <w:sz w:val="11"/>
              </w:rPr>
            </w:pPr>
          </w:p>
          <w:p w14:paraId="7B5EB896">
            <w:pPr>
              <w:pStyle w:val="10"/>
              <w:ind w:left="106" w:right="111"/>
              <w:jc w:val="center"/>
              <w:rPr>
                <w:sz w:val="16"/>
              </w:rPr>
            </w:pPr>
            <w:r>
              <w:rPr>
                <w:w w:val="105"/>
                <w:sz w:val="16"/>
              </w:rPr>
              <w:t>01</w:t>
            </w:r>
          </w:p>
        </w:tc>
        <w:tc>
          <w:tcPr>
            <w:tcW w:w="1185" w:type="dxa"/>
          </w:tcPr>
          <w:p w14:paraId="54BCCC93">
            <w:pPr>
              <w:pStyle w:val="10"/>
              <w:spacing w:before="6"/>
              <w:rPr>
                <w:sz w:val="11"/>
              </w:rPr>
            </w:pPr>
          </w:p>
          <w:p w14:paraId="1C771055">
            <w:pPr>
              <w:pStyle w:val="10"/>
              <w:ind w:left="30"/>
              <w:rPr>
                <w:sz w:val="16"/>
              </w:rPr>
            </w:pPr>
            <w:r>
              <w:rPr>
                <w:w w:val="103"/>
                <w:sz w:val="16"/>
              </w:rPr>
              <w:t xml:space="preserve">    </w:t>
            </w:r>
            <w:r>
              <w:rPr>
                <w:w w:val="105"/>
                <w:sz w:val="16"/>
              </w:rPr>
              <w:t>217001</w:t>
            </w:r>
          </w:p>
        </w:tc>
        <w:tc>
          <w:tcPr>
            <w:tcW w:w="2685" w:type="dxa"/>
          </w:tcPr>
          <w:p w14:paraId="14E49649">
            <w:pPr>
              <w:pStyle w:val="10"/>
              <w:spacing w:before="6"/>
              <w:rPr>
                <w:sz w:val="11"/>
              </w:rPr>
            </w:pPr>
          </w:p>
          <w:p w14:paraId="7AC3277A">
            <w:pPr>
              <w:pStyle w:val="10"/>
              <w:ind w:left="30"/>
              <w:rPr>
                <w:sz w:val="16"/>
              </w:rPr>
            </w:pPr>
            <w:r>
              <w:rPr>
                <w:w w:val="103"/>
                <w:sz w:val="16"/>
              </w:rPr>
              <w:t xml:space="preserve">    </w:t>
            </w:r>
            <w:r>
              <w:rPr>
                <w:w w:val="105"/>
                <w:sz w:val="16"/>
              </w:rPr>
              <w:t>行政运行</w:t>
            </w:r>
          </w:p>
        </w:tc>
        <w:tc>
          <w:tcPr>
            <w:tcW w:w="1200" w:type="dxa"/>
          </w:tcPr>
          <w:p w14:paraId="1034FDF4">
            <w:pPr>
              <w:pStyle w:val="10"/>
              <w:spacing w:before="6"/>
              <w:rPr>
                <w:sz w:val="11"/>
              </w:rPr>
            </w:pPr>
          </w:p>
          <w:p w14:paraId="52F5841F">
            <w:pPr>
              <w:pStyle w:val="10"/>
              <w:ind w:right="20"/>
              <w:jc w:val="right"/>
              <w:rPr>
                <w:sz w:val="16"/>
              </w:rPr>
            </w:pPr>
            <w:r>
              <w:rPr>
                <w:sz w:val="16"/>
              </w:rPr>
              <w:t>2.70</w:t>
            </w:r>
          </w:p>
        </w:tc>
        <w:tc>
          <w:tcPr>
            <w:tcW w:w="1005" w:type="dxa"/>
          </w:tcPr>
          <w:p w14:paraId="1AE5CF90">
            <w:pPr>
              <w:pStyle w:val="10"/>
              <w:rPr>
                <w:rFonts w:ascii="Times New Roman"/>
                <w:sz w:val="20"/>
              </w:rPr>
            </w:pPr>
          </w:p>
        </w:tc>
        <w:tc>
          <w:tcPr>
            <w:tcW w:w="975" w:type="dxa"/>
          </w:tcPr>
          <w:p w14:paraId="511498EC">
            <w:pPr>
              <w:pStyle w:val="10"/>
              <w:rPr>
                <w:rFonts w:ascii="Times New Roman"/>
                <w:sz w:val="20"/>
              </w:rPr>
            </w:pPr>
          </w:p>
        </w:tc>
        <w:tc>
          <w:tcPr>
            <w:tcW w:w="1035" w:type="dxa"/>
          </w:tcPr>
          <w:p w14:paraId="5B23A2D9">
            <w:pPr>
              <w:pStyle w:val="10"/>
              <w:rPr>
                <w:rFonts w:ascii="Times New Roman"/>
                <w:sz w:val="20"/>
              </w:rPr>
            </w:pPr>
          </w:p>
        </w:tc>
        <w:tc>
          <w:tcPr>
            <w:tcW w:w="825" w:type="dxa"/>
          </w:tcPr>
          <w:p w14:paraId="7A0153B1">
            <w:pPr>
              <w:pStyle w:val="10"/>
              <w:rPr>
                <w:rFonts w:ascii="Times New Roman"/>
                <w:sz w:val="20"/>
              </w:rPr>
            </w:pPr>
          </w:p>
        </w:tc>
        <w:tc>
          <w:tcPr>
            <w:tcW w:w="870" w:type="dxa"/>
          </w:tcPr>
          <w:p w14:paraId="28B1404C">
            <w:pPr>
              <w:pStyle w:val="10"/>
              <w:rPr>
                <w:rFonts w:ascii="Times New Roman"/>
                <w:sz w:val="20"/>
              </w:rPr>
            </w:pPr>
          </w:p>
        </w:tc>
        <w:tc>
          <w:tcPr>
            <w:tcW w:w="960" w:type="dxa"/>
          </w:tcPr>
          <w:p w14:paraId="0D4E77A7">
            <w:pPr>
              <w:pStyle w:val="10"/>
              <w:rPr>
                <w:rFonts w:ascii="Times New Roman"/>
                <w:sz w:val="20"/>
              </w:rPr>
            </w:pPr>
          </w:p>
        </w:tc>
        <w:tc>
          <w:tcPr>
            <w:tcW w:w="960" w:type="dxa"/>
          </w:tcPr>
          <w:p w14:paraId="7B7EADBC">
            <w:pPr>
              <w:pStyle w:val="10"/>
              <w:rPr>
                <w:rFonts w:ascii="Times New Roman"/>
                <w:sz w:val="20"/>
              </w:rPr>
            </w:pPr>
          </w:p>
        </w:tc>
        <w:tc>
          <w:tcPr>
            <w:tcW w:w="960" w:type="dxa"/>
          </w:tcPr>
          <w:p w14:paraId="776CD0C4">
            <w:pPr>
              <w:pStyle w:val="10"/>
              <w:rPr>
                <w:rFonts w:ascii="Times New Roman"/>
                <w:sz w:val="20"/>
              </w:rPr>
            </w:pPr>
          </w:p>
        </w:tc>
        <w:tc>
          <w:tcPr>
            <w:tcW w:w="960" w:type="dxa"/>
          </w:tcPr>
          <w:p w14:paraId="2F1F98A4">
            <w:pPr>
              <w:pStyle w:val="10"/>
              <w:rPr>
                <w:rFonts w:ascii="Times New Roman"/>
                <w:sz w:val="20"/>
              </w:rPr>
            </w:pPr>
          </w:p>
        </w:tc>
        <w:tc>
          <w:tcPr>
            <w:tcW w:w="960" w:type="dxa"/>
          </w:tcPr>
          <w:p w14:paraId="6012E9C3">
            <w:pPr>
              <w:pStyle w:val="10"/>
              <w:rPr>
                <w:rFonts w:ascii="Times New Roman"/>
                <w:sz w:val="20"/>
              </w:rPr>
            </w:pPr>
          </w:p>
        </w:tc>
        <w:tc>
          <w:tcPr>
            <w:tcW w:w="960" w:type="dxa"/>
          </w:tcPr>
          <w:p w14:paraId="307A91E4">
            <w:pPr>
              <w:pStyle w:val="10"/>
              <w:rPr>
                <w:rFonts w:ascii="Times New Roman"/>
                <w:sz w:val="20"/>
              </w:rPr>
            </w:pPr>
          </w:p>
        </w:tc>
        <w:tc>
          <w:tcPr>
            <w:tcW w:w="960" w:type="dxa"/>
          </w:tcPr>
          <w:p w14:paraId="3C26F5DE">
            <w:pPr>
              <w:pStyle w:val="10"/>
              <w:spacing w:before="6"/>
              <w:rPr>
                <w:sz w:val="11"/>
              </w:rPr>
            </w:pPr>
          </w:p>
          <w:p w14:paraId="4E12DCEB">
            <w:pPr>
              <w:pStyle w:val="10"/>
              <w:ind w:right="20"/>
              <w:jc w:val="right"/>
              <w:rPr>
                <w:sz w:val="16"/>
              </w:rPr>
            </w:pPr>
            <w:r>
              <w:rPr>
                <w:sz w:val="16"/>
              </w:rPr>
              <w:t>2.70</w:t>
            </w:r>
          </w:p>
        </w:tc>
      </w:tr>
    </w:tbl>
    <w:p w14:paraId="4FDB6C16">
      <w:pPr>
        <w:spacing w:after="0"/>
        <w:jc w:val="right"/>
        <w:rPr>
          <w:sz w:val="16"/>
        </w:rPr>
        <w:sectPr>
          <w:headerReference r:id="rId10" w:type="default"/>
          <w:pgSz w:w="18710" w:h="11910" w:orient="landscape"/>
          <w:pgMar w:top="520" w:right="220" w:bottom="280" w:left="100" w:header="320" w:footer="0" w:gutter="0"/>
          <w:pgNumType w:start="12"/>
          <w:cols w:space="720" w:num="1"/>
        </w:sectPr>
      </w:pPr>
    </w:p>
    <w:p w14:paraId="58B0F26D">
      <w:pPr>
        <w:pStyle w:val="5"/>
        <w:spacing w:before="11"/>
        <w:rPr>
          <w:sz w:val="11"/>
        </w:rPr>
      </w:pPr>
    </w:p>
    <w:p w14:paraId="31790905">
      <w:pPr>
        <w:pStyle w:val="2"/>
      </w:pPr>
      <w:r>
        <w:t>一般公共预算基本支出表--公用经费(商品和服务支出)（按政府预算经济分类）</w:t>
      </w:r>
    </w:p>
    <w:p w14:paraId="43FCACB3">
      <w:pPr>
        <w:tabs>
          <w:tab w:val="left" w:pos="16781"/>
        </w:tabs>
        <w:spacing w:before="211"/>
        <w:ind w:left="26" w:right="0" w:firstLine="0"/>
        <w:jc w:val="center"/>
        <w:rPr>
          <w:sz w:val="18"/>
        </w:rPr>
      </w:pPr>
      <w:r>
        <w:rPr>
          <w:b/>
          <w:spacing w:val="15"/>
          <w:sz w:val="18"/>
        </w:rPr>
        <w:t>单位：沅陵县档案</w:t>
      </w:r>
      <w:r>
        <w:rPr>
          <w:b/>
          <w:sz w:val="18"/>
        </w:rPr>
        <w:t>馆</w:t>
      </w:r>
      <w:r>
        <w:rPr>
          <w:b/>
          <w:sz w:val="18"/>
        </w:rPr>
        <w:tab/>
      </w:r>
      <w:r>
        <w:rPr>
          <w:sz w:val="18"/>
        </w:rPr>
        <w:t>金额单位：万元</w:t>
      </w:r>
    </w:p>
    <w:p w14:paraId="1DE72692">
      <w:pPr>
        <w:pStyle w:val="5"/>
        <w:spacing w:before="5"/>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525"/>
        <w:gridCol w:w="540"/>
        <w:gridCol w:w="1200"/>
        <w:gridCol w:w="2790"/>
        <w:gridCol w:w="945"/>
        <w:gridCol w:w="810"/>
        <w:gridCol w:w="810"/>
        <w:gridCol w:w="795"/>
        <w:gridCol w:w="810"/>
        <w:gridCol w:w="990"/>
        <w:gridCol w:w="795"/>
        <w:gridCol w:w="810"/>
        <w:gridCol w:w="795"/>
        <w:gridCol w:w="810"/>
        <w:gridCol w:w="810"/>
        <w:gridCol w:w="795"/>
        <w:gridCol w:w="810"/>
        <w:gridCol w:w="870"/>
        <w:gridCol w:w="840"/>
      </w:tblGrid>
      <w:tr w14:paraId="5975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590" w:type="dxa"/>
            <w:gridSpan w:val="3"/>
          </w:tcPr>
          <w:p w14:paraId="4918C591">
            <w:pPr>
              <w:pStyle w:val="10"/>
              <w:spacing w:before="10"/>
              <w:rPr>
                <w:sz w:val="15"/>
              </w:rPr>
            </w:pPr>
          </w:p>
          <w:p w14:paraId="4AB0656A">
            <w:pPr>
              <w:pStyle w:val="10"/>
              <w:ind w:left="405"/>
              <w:rPr>
                <w:b/>
                <w:sz w:val="18"/>
              </w:rPr>
            </w:pPr>
            <w:r>
              <w:rPr>
                <w:b/>
                <w:sz w:val="18"/>
              </w:rPr>
              <w:t>功能科目</w:t>
            </w:r>
          </w:p>
        </w:tc>
        <w:tc>
          <w:tcPr>
            <w:tcW w:w="1200" w:type="dxa"/>
            <w:vMerge w:val="restart"/>
          </w:tcPr>
          <w:p w14:paraId="04FFD87B">
            <w:pPr>
              <w:pStyle w:val="10"/>
              <w:rPr>
                <w:sz w:val="18"/>
              </w:rPr>
            </w:pPr>
          </w:p>
          <w:p w14:paraId="163DF3D8">
            <w:pPr>
              <w:pStyle w:val="10"/>
              <w:rPr>
                <w:sz w:val="18"/>
              </w:rPr>
            </w:pPr>
          </w:p>
          <w:p w14:paraId="12157730">
            <w:pPr>
              <w:pStyle w:val="10"/>
              <w:spacing w:before="11"/>
              <w:rPr>
                <w:sz w:val="14"/>
              </w:rPr>
            </w:pPr>
          </w:p>
          <w:p w14:paraId="783E6703">
            <w:pPr>
              <w:pStyle w:val="10"/>
              <w:spacing w:before="1"/>
              <w:ind w:left="210"/>
              <w:rPr>
                <w:b/>
                <w:sz w:val="18"/>
              </w:rPr>
            </w:pPr>
            <w:r>
              <w:rPr>
                <w:b/>
                <w:sz w:val="18"/>
              </w:rPr>
              <w:t>单位代码</w:t>
            </w:r>
          </w:p>
        </w:tc>
        <w:tc>
          <w:tcPr>
            <w:tcW w:w="2790" w:type="dxa"/>
            <w:vMerge w:val="restart"/>
          </w:tcPr>
          <w:p w14:paraId="73A9E5D7">
            <w:pPr>
              <w:pStyle w:val="10"/>
              <w:rPr>
                <w:sz w:val="18"/>
              </w:rPr>
            </w:pPr>
          </w:p>
          <w:p w14:paraId="629E9D0C">
            <w:pPr>
              <w:pStyle w:val="10"/>
              <w:rPr>
                <w:sz w:val="18"/>
              </w:rPr>
            </w:pPr>
          </w:p>
          <w:p w14:paraId="60B41650">
            <w:pPr>
              <w:pStyle w:val="10"/>
              <w:spacing w:before="11"/>
              <w:rPr>
                <w:sz w:val="14"/>
              </w:rPr>
            </w:pPr>
          </w:p>
          <w:p w14:paraId="6EE8FAA8">
            <w:pPr>
              <w:pStyle w:val="10"/>
              <w:spacing w:before="1"/>
              <w:ind w:left="420"/>
              <w:rPr>
                <w:b/>
                <w:sz w:val="18"/>
              </w:rPr>
            </w:pPr>
            <w:r>
              <w:rPr>
                <w:b/>
                <w:sz w:val="18"/>
              </w:rPr>
              <w:t>单位名称（功能科目）</w:t>
            </w:r>
          </w:p>
        </w:tc>
        <w:tc>
          <w:tcPr>
            <w:tcW w:w="945" w:type="dxa"/>
            <w:vMerge w:val="restart"/>
          </w:tcPr>
          <w:p w14:paraId="28562F56">
            <w:pPr>
              <w:pStyle w:val="10"/>
              <w:rPr>
                <w:sz w:val="18"/>
              </w:rPr>
            </w:pPr>
          </w:p>
          <w:p w14:paraId="0543E712">
            <w:pPr>
              <w:pStyle w:val="10"/>
              <w:rPr>
                <w:sz w:val="18"/>
              </w:rPr>
            </w:pPr>
          </w:p>
          <w:p w14:paraId="352FB1EB">
            <w:pPr>
              <w:pStyle w:val="10"/>
              <w:spacing w:before="11"/>
              <w:rPr>
                <w:sz w:val="14"/>
              </w:rPr>
            </w:pPr>
          </w:p>
          <w:p w14:paraId="64EB4033">
            <w:pPr>
              <w:pStyle w:val="10"/>
              <w:spacing w:before="1"/>
              <w:ind w:left="270"/>
              <w:rPr>
                <w:b/>
                <w:sz w:val="18"/>
              </w:rPr>
            </w:pPr>
            <w:r>
              <w:rPr>
                <w:b/>
                <w:sz w:val="18"/>
              </w:rPr>
              <w:t>总计</w:t>
            </w:r>
          </w:p>
        </w:tc>
        <w:tc>
          <w:tcPr>
            <w:tcW w:w="9030" w:type="dxa"/>
            <w:gridSpan w:val="11"/>
          </w:tcPr>
          <w:p w14:paraId="63BBDEB7">
            <w:pPr>
              <w:pStyle w:val="10"/>
              <w:spacing w:before="10"/>
              <w:rPr>
                <w:sz w:val="15"/>
              </w:rPr>
            </w:pPr>
          </w:p>
          <w:p w14:paraId="04FF8570">
            <w:pPr>
              <w:pStyle w:val="10"/>
              <w:ind w:left="3667" w:right="3681"/>
              <w:jc w:val="center"/>
              <w:rPr>
                <w:b/>
                <w:sz w:val="18"/>
              </w:rPr>
            </w:pPr>
            <w:r>
              <w:rPr>
                <w:b/>
                <w:sz w:val="18"/>
              </w:rPr>
              <w:t>机关商品和服务支出</w:t>
            </w:r>
          </w:p>
        </w:tc>
        <w:tc>
          <w:tcPr>
            <w:tcW w:w="2520" w:type="dxa"/>
            <w:gridSpan w:val="3"/>
          </w:tcPr>
          <w:p w14:paraId="5C0F6B39">
            <w:pPr>
              <w:pStyle w:val="10"/>
              <w:spacing w:before="10"/>
              <w:rPr>
                <w:sz w:val="15"/>
              </w:rPr>
            </w:pPr>
          </w:p>
          <w:p w14:paraId="5E99FC52">
            <w:pPr>
              <w:pStyle w:val="10"/>
              <w:ind w:left="285"/>
              <w:rPr>
                <w:b/>
                <w:sz w:val="18"/>
              </w:rPr>
            </w:pPr>
            <w:r>
              <w:rPr>
                <w:b/>
                <w:sz w:val="18"/>
              </w:rPr>
              <w:t>对事业单位经常性补助</w:t>
            </w:r>
          </w:p>
        </w:tc>
      </w:tr>
      <w:tr w14:paraId="0AB4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525" w:type="dxa"/>
          </w:tcPr>
          <w:p w14:paraId="607B26B4">
            <w:pPr>
              <w:pStyle w:val="10"/>
              <w:spacing w:before="2"/>
              <w:rPr>
                <w:sz w:val="25"/>
              </w:rPr>
            </w:pPr>
          </w:p>
          <w:p w14:paraId="6E23B5DE">
            <w:pPr>
              <w:pStyle w:val="10"/>
              <w:jc w:val="center"/>
              <w:rPr>
                <w:b/>
                <w:sz w:val="18"/>
              </w:rPr>
            </w:pPr>
            <w:r>
              <w:rPr>
                <w:b/>
                <w:w w:val="99"/>
                <w:sz w:val="18"/>
              </w:rPr>
              <w:t>类</w:t>
            </w:r>
          </w:p>
        </w:tc>
        <w:tc>
          <w:tcPr>
            <w:tcW w:w="525" w:type="dxa"/>
          </w:tcPr>
          <w:p w14:paraId="12268370">
            <w:pPr>
              <w:pStyle w:val="10"/>
              <w:spacing w:before="2"/>
              <w:rPr>
                <w:sz w:val="25"/>
              </w:rPr>
            </w:pPr>
          </w:p>
          <w:p w14:paraId="40E92D53">
            <w:pPr>
              <w:pStyle w:val="10"/>
              <w:ind w:left="165"/>
              <w:rPr>
                <w:b/>
                <w:sz w:val="18"/>
              </w:rPr>
            </w:pPr>
            <w:r>
              <w:rPr>
                <w:b/>
                <w:w w:val="99"/>
                <w:sz w:val="18"/>
              </w:rPr>
              <w:t>款</w:t>
            </w:r>
          </w:p>
        </w:tc>
        <w:tc>
          <w:tcPr>
            <w:tcW w:w="540" w:type="dxa"/>
          </w:tcPr>
          <w:p w14:paraId="5A1C6FF4">
            <w:pPr>
              <w:pStyle w:val="10"/>
              <w:spacing w:before="2"/>
              <w:rPr>
                <w:sz w:val="25"/>
              </w:rPr>
            </w:pPr>
          </w:p>
          <w:p w14:paraId="1FDE0900">
            <w:pPr>
              <w:pStyle w:val="10"/>
              <w:ind w:right="14"/>
              <w:jc w:val="center"/>
              <w:rPr>
                <w:b/>
                <w:sz w:val="18"/>
              </w:rPr>
            </w:pPr>
            <w:r>
              <w:rPr>
                <w:b/>
                <w:w w:val="99"/>
                <w:sz w:val="18"/>
              </w:rPr>
              <w:t>项</w:t>
            </w:r>
          </w:p>
        </w:tc>
        <w:tc>
          <w:tcPr>
            <w:tcW w:w="1200" w:type="dxa"/>
            <w:vMerge w:val="continue"/>
            <w:tcBorders>
              <w:top w:val="nil"/>
            </w:tcBorders>
          </w:tcPr>
          <w:p w14:paraId="6CE7F8CB">
            <w:pPr>
              <w:rPr>
                <w:sz w:val="2"/>
                <w:szCs w:val="2"/>
              </w:rPr>
            </w:pPr>
          </w:p>
        </w:tc>
        <w:tc>
          <w:tcPr>
            <w:tcW w:w="2790" w:type="dxa"/>
            <w:vMerge w:val="continue"/>
            <w:tcBorders>
              <w:top w:val="nil"/>
            </w:tcBorders>
          </w:tcPr>
          <w:p w14:paraId="04DE4CD7">
            <w:pPr>
              <w:rPr>
                <w:sz w:val="2"/>
                <w:szCs w:val="2"/>
              </w:rPr>
            </w:pPr>
          </w:p>
        </w:tc>
        <w:tc>
          <w:tcPr>
            <w:tcW w:w="945" w:type="dxa"/>
            <w:vMerge w:val="continue"/>
            <w:tcBorders>
              <w:top w:val="nil"/>
            </w:tcBorders>
          </w:tcPr>
          <w:p w14:paraId="76A908BB">
            <w:pPr>
              <w:rPr>
                <w:sz w:val="2"/>
                <w:szCs w:val="2"/>
              </w:rPr>
            </w:pPr>
          </w:p>
        </w:tc>
        <w:tc>
          <w:tcPr>
            <w:tcW w:w="810" w:type="dxa"/>
          </w:tcPr>
          <w:p w14:paraId="19CDC0F8">
            <w:pPr>
              <w:pStyle w:val="10"/>
              <w:spacing w:before="2"/>
              <w:rPr>
                <w:sz w:val="25"/>
              </w:rPr>
            </w:pPr>
          </w:p>
          <w:p w14:paraId="7E336E6A">
            <w:pPr>
              <w:pStyle w:val="10"/>
              <w:ind w:left="210"/>
              <w:rPr>
                <w:b/>
                <w:sz w:val="18"/>
              </w:rPr>
            </w:pPr>
            <w:r>
              <w:rPr>
                <w:b/>
                <w:sz w:val="18"/>
              </w:rPr>
              <w:t>合计</w:t>
            </w:r>
          </w:p>
        </w:tc>
        <w:tc>
          <w:tcPr>
            <w:tcW w:w="810" w:type="dxa"/>
          </w:tcPr>
          <w:p w14:paraId="436B222C">
            <w:pPr>
              <w:pStyle w:val="10"/>
              <w:spacing w:before="1"/>
              <w:rPr>
                <w:sz w:val="16"/>
              </w:rPr>
            </w:pPr>
          </w:p>
          <w:p w14:paraId="0700FB7C">
            <w:pPr>
              <w:pStyle w:val="10"/>
              <w:spacing w:line="235" w:lineRule="auto"/>
              <w:ind w:left="300" w:right="119" w:hanging="195"/>
              <w:rPr>
                <w:b/>
                <w:sz w:val="18"/>
              </w:rPr>
            </w:pPr>
            <w:r>
              <w:rPr>
                <w:b/>
                <w:sz w:val="18"/>
              </w:rPr>
              <w:t>办公经费</w:t>
            </w:r>
          </w:p>
        </w:tc>
        <w:tc>
          <w:tcPr>
            <w:tcW w:w="795" w:type="dxa"/>
          </w:tcPr>
          <w:p w14:paraId="4B10479E">
            <w:pPr>
              <w:pStyle w:val="10"/>
              <w:spacing w:before="2"/>
              <w:rPr>
                <w:sz w:val="25"/>
              </w:rPr>
            </w:pPr>
          </w:p>
          <w:p w14:paraId="6C6348E8">
            <w:pPr>
              <w:pStyle w:val="10"/>
              <w:ind w:left="105"/>
              <w:rPr>
                <w:b/>
                <w:sz w:val="18"/>
              </w:rPr>
            </w:pPr>
            <w:r>
              <w:rPr>
                <w:b/>
                <w:sz w:val="18"/>
              </w:rPr>
              <w:t>会议费</w:t>
            </w:r>
          </w:p>
        </w:tc>
        <w:tc>
          <w:tcPr>
            <w:tcW w:w="810" w:type="dxa"/>
          </w:tcPr>
          <w:p w14:paraId="06F0876C">
            <w:pPr>
              <w:pStyle w:val="10"/>
              <w:spacing w:before="2"/>
              <w:rPr>
                <w:sz w:val="25"/>
              </w:rPr>
            </w:pPr>
          </w:p>
          <w:p w14:paraId="17DAF368">
            <w:pPr>
              <w:pStyle w:val="10"/>
              <w:ind w:left="105"/>
              <w:rPr>
                <w:b/>
                <w:sz w:val="18"/>
              </w:rPr>
            </w:pPr>
            <w:r>
              <w:rPr>
                <w:b/>
                <w:sz w:val="18"/>
              </w:rPr>
              <w:t>培训费</w:t>
            </w:r>
          </w:p>
        </w:tc>
        <w:tc>
          <w:tcPr>
            <w:tcW w:w="990" w:type="dxa"/>
          </w:tcPr>
          <w:p w14:paraId="6B70FE26">
            <w:pPr>
              <w:pStyle w:val="10"/>
              <w:spacing w:before="1"/>
              <w:rPr>
                <w:sz w:val="16"/>
              </w:rPr>
            </w:pPr>
          </w:p>
          <w:p w14:paraId="5F9EB2A2">
            <w:pPr>
              <w:pStyle w:val="10"/>
              <w:spacing w:line="235" w:lineRule="auto"/>
              <w:ind w:left="195" w:right="104" w:hanging="90"/>
              <w:rPr>
                <w:b/>
                <w:sz w:val="18"/>
              </w:rPr>
            </w:pPr>
            <w:r>
              <w:rPr>
                <w:b/>
                <w:sz w:val="18"/>
              </w:rPr>
              <w:t>专用材料购置费</w:t>
            </w:r>
          </w:p>
        </w:tc>
        <w:tc>
          <w:tcPr>
            <w:tcW w:w="795" w:type="dxa"/>
          </w:tcPr>
          <w:p w14:paraId="20BBBC45">
            <w:pPr>
              <w:pStyle w:val="10"/>
              <w:spacing w:before="1"/>
              <w:rPr>
                <w:sz w:val="16"/>
              </w:rPr>
            </w:pPr>
          </w:p>
          <w:p w14:paraId="65C15877">
            <w:pPr>
              <w:pStyle w:val="10"/>
              <w:spacing w:line="235" w:lineRule="auto"/>
              <w:ind w:left="195" w:right="104" w:hanging="90"/>
              <w:rPr>
                <w:b/>
                <w:sz w:val="18"/>
              </w:rPr>
            </w:pPr>
            <w:r>
              <w:rPr>
                <w:b/>
                <w:sz w:val="18"/>
              </w:rPr>
              <w:t>委托业务费</w:t>
            </w:r>
          </w:p>
        </w:tc>
        <w:tc>
          <w:tcPr>
            <w:tcW w:w="810" w:type="dxa"/>
          </w:tcPr>
          <w:p w14:paraId="53AADEFE">
            <w:pPr>
              <w:pStyle w:val="10"/>
              <w:spacing w:before="1"/>
              <w:rPr>
                <w:sz w:val="16"/>
              </w:rPr>
            </w:pPr>
          </w:p>
          <w:p w14:paraId="2EA70AFE">
            <w:pPr>
              <w:pStyle w:val="10"/>
              <w:spacing w:line="235" w:lineRule="auto"/>
              <w:ind w:left="210" w:right="119" w:hanging="105"/>
              <w:rPr>
                <w:b/>
                <w:sz w:val="18"/>
              </w:rPr>
            </w:pPr>
            <w:r>
              <w:rPr>
                <w:b/>
                <w:sz w:val="18"/>
              </w:rPr>
              <w:t>公务接待费</w:t>
            </w:r>
          </w:p>
        </w:tc>
        <w:tc>
          <w:tcPr>
            <w:tcW w:w="795" w:type="dxa"/>
          </w:tcPr>
          <w:p w14:paraId="756B77D7">
            <w:pPr>
              <w:pStyle w:val="10"/>
              <w:spacing w:line="235" w:lineRule="auto"/>
              <w:ind w:left="105" w:right="104"/>
              <w:jc w:val="center"/>
              <w:rPr>
                <w:b/>
                <w:sz w:val="18"/>
              </w:rPr>
            </w:pPr>
            <w:r>
              <w:rPr>
                <w:b/>
                <w:sz w:val="18"/>
              </w:rPr>
              <w:t>因公出国（ 境）费</w:t>
            </w:r>
          </w:p>
          <w:p w14:paraId="046E3CDC">
            <w:pPr>
              <w:pStyle w:val="10"/>
              <w:spacing w:line="191" w:lineRule="exact"/>
              <w:jc w:val="center"/>
              <w:rPr>
                <w:b/>
                <w:sz w:val="18"/>
              </w:rPr>
            </w:pPr>
            <w:r>
              <w:rPr>
                <w:b/>
                <w:w w:val="99"/>
                <w:sz w:val="18"/>
              </w:rPr>
              <w:t>用</w:t>
            </w:r>
          </w:p>
        </w:tc>
        <w:tc>
          <w:tcPr>
            <w:tcW w:w="810" w:type="dxa"/>
          </w:tcPr>
          <w:p w14:paraId="1FD24F6E">
            <w:pPr>
              <w:pStyle w:val="10"/>
              <w:spacing w:before="101" w:line="235" w:lineRule="auto"/>
              <w:ind w:left="105" w:right="119"/>
              <w:jc w:val="both"/>
              <w:rPr>
                <w:b/>
                <w:sz w:val="18"/>
              </w:rPr>
            </w:pPr>
            <w:r>
              <w:rPr>
                <w:b/>
                <w:sz w:val="18"/>
              </w:rPr>
              <w:t>公务用车运行维护费</w:t>
            </w:r>
          </w:p>
        </w:tc>
        <w:tc>
          <w:tcPr>
            <w:tcW w:w="810" w:type="dxa"/>
          </w:tcPr>
          <w:p w14:paraId="78229B07">
            <w:pPr>
              <w:pStyle w:val="10"/>
              <w:spacing w:before="10"/>
              <w:rPr>
                <w:sz w:val="15"/>
              </w:rPr>
            </w:pPr>
          </w:p>
          <w:p w14:paraId="5B268D42">
            <w:pPr>
              <w:pStyle w:val="10"/>
              <w:spacing w:line="228" w:lineRule="exact"/>
              <w:ind w:left="150"/>
              <w:rPr>
                <w:b/>
                <w:sz w:val="18"/>
              </w:rPr>
            </w:pPr>
            <w:r>
              <w:rPr>
                <w:b/>
                <w:spacing w:val="10"/>
                <w:w w:val="95"/>
                <w:sz w:val="18"/>
              </w:rPr>
              <w:t>维修(</w:t>
            </w:r>
          </w:p>
          <w:p w14:paraId="693884DC">
            <w:pPr>
              <w:pStyle w:val="10"/>
              <w:spacing w:line="228" w:lineRule="exact"/>
              <w:ind w:left="150"/>
              <w:rPr>
                <w:b/>
                <w:sz w:val="18"/>
              </w:rPr>
            </w:pPr>
            <w:r>
              <w:rPr>
                <w:b/>
                <w:spacing w:val="10"/>
                <w:w w:val="95"/>
                <w:sz w:val="18"/>
              </w:rPr>
              <w:t>护)费</w:t>
            </w:r>
          </w:p>
        </w:tc>
        <w:tc>
          <w:tcPr>
            <w:tcW w:w="795" w:type="dxa"/>
          </w:tcPr>
          <w:p w14:paraId="2BF2E616">
            <w:pPr>
              <w:pStyle w:val="10"/>
              <w:spacing w:before="101" w:line="235" w:lineRule="auto"/>
              <w:ind w:left="105" w:right="104"/>
              <w:jc w:val="both"/>
              <w:rPr>
                <w:b/>
                <w:sz w:val="18"/>
              </w:rPr>
            </w:pPr>
            <w:r>
              <w:rPr>
                <w:b/>
                <w:sz w:val="18"/>
              </w:rPr>
              <w:t>其他商品和服务支出</w:t>
            </w:r>
          </w:p>
        </w:tc>
        <w:tc>
          <w:tcPr>
            <w:tcW w:w="810" w:type="dxa"/>
          </w:tcPr>
          <w:p w14:paraId="6E5B2101">
            <w:pPr>
              <w:pStyle w:val="10"/>
              <w:spacing w:before="2"/>
              <w:rPr>
                <w:sz w:val="25"/>
              </w:rPr>
            </w:pPr>
          </w:p>
          <w:p w14:paraId="1986E4D9">
            <w:pPr>
              <w:pStyle w:val="10"/>
              <w:ind w:left="210"/>
              <w:rPr>
                <w:b/>
                <w:sz w:val="18"/>
              </w:rPr>
            </w:pPr>
            <w:r>
              <w:rPr>
                <w:b/>
                <w:sz w:val="18"/>
              </w:rPr>
              <w:t>合计</w:t>
            </w:r>
          </w:p>
        </w:tc>
        <w:tc>
          <w:tcPr>
            <w:tcW w:w="870" w:type="dxa"/>
          </w:tcPr>
          <w:p w14:paraId="0F1B280F">
            <w:pPr>
              <w:pStyle w:val="10"/>
              <w:spacing w:before="1"/>
              <w:rPr>
                <w:sz w:val="16"/>
              </w:rPr>
            </w:pPr>
          </w:p>
          <w:p w14:paraId="2D2F3603">
            <w:pPr>
              <w:pStyle w:val="10"/>
              <w:spacing w:line="235" w:lineRule="auto"/>
              <w:ind w:left="135" w:right="44" w:hanging="90"/>
              <w:rPr>
                <w:b/>
                <w:sz w:val="18"/>
              </w:rPr>
            </w:pPr>
            <w:r>
              <w:rPr>
                <w:b/>
                <w:sz w:val="18"/>
              </w:rPr>
              <w:t>商品和服务支出</w:t>
            </w:r>
          </w:p>
        </w:tc>
        <w:tc>
          <w:tcPr>
            <w:tcW w:w="840" w:type="dxa"/>
          </w:tcPr>
          <w:p w14:paraId="07150AD8">
            <w:pPr>
              <w:pStyle w:val="10"/>
              <w:spacing w:before="101" w:line="235" w:lineRule="auto"/>
              <w:ind w:left="30" w:right="29"/>
              <w:jc w:val="center"/>
              <w:rPr>
                <w:b/>
                <w:sz w:val="18"/>
              </w:rPr>
            </w:pPr>
            <w:r>
              <w:rPr>
                <w:b/>
                <w:sz w:val="18"/>
              </w:rPr>
              <w:t>其他对事业单位补助</w:t>
            </w:r>
          </w:p>
        </w:tc>
      </w:tr>
      <w:tr w14:paraId="4543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25" w:type="dxa"/>
          </w:tcPr>
          <w:p w14:paraId="57235908">
            <w:pPr>
              <w:pStyle w:val="10"/>
              <w:rPr>
                <w:rFonts w:ascii="Times New Roman"/>
                <w:sz w:val="18"/>
              </w:rPr>
            </w:pPr>
          </w:p>
        </w:tc>
        <w:tc>
          <w:tcPr>
            <w:tcW w:w="525" w:type="dxa"/>
          </w:tcPr>
          <w:p w14:paraId="3BC725AC">
            <w:pPr>
              <w:pStyle w:val="10"/>
              <w:rPr>
                <w:rFonts w:ascii="Times New Roman"/>
                <w:sz w:val="18"/>
              </w:rPr>
            </w:pPr>
          </w:p>
        </w:tc>
        <w:tc>
          <w:tcPr>
            <w:tcW w:w="540" w:type="dxa"/>
          </w:tcPr>
          <w:p w14:paraId="2C14DCB4">
            <w:pPr>
              <w:pStyle w:val="10"/>
              <w:rPr>
                <w:rFonts w:ascii="Times New Roman"/>
                <w:sz w:val="18"/>
              </w:rPr>
            </w:pPr>
          </w:p>
        </w:tc>
        <w:tc>
          <w:tcPr>
            <w:tcW w:w="1200" w:type="dxa"/>
          </w:tcPr>
          <w:p w14:paraId="61930A49">
            <w:pPr>
              <w:pStyle w:val="10"/>
              <w:rPr>
                <w:rFonts w:ascii="Times New Roman"/>
                <w:sz w:val="18"/>
              </w:rPr>
            </w:pPr>
          </w:p>
        </w:tc>
        <w:tc>
          <w:tcPr>
            <w:tcW w:w="2790" w:type="dxa"/>
          </w:tcPr>
          <w:p w14:paraId="2A78D522">
            <w:pPr>
              <w:pStyle w:val="10"/>
              <w:spacing w:before="8"/>
              <w:rPr>
                <w:sz w:val="12"/>
              </w:rPr>
            </w:pPr>
          </w:p>
          <w:p w14:paraId="021EA864">
            <w:pPr>
              <w:pStyle w:val="10"/>
              <w:ind w:left="30"/>
              <w:rPr>
                <w:sz w:val="16"/>
              </w:rPr>
            </w:pPr>
            <w:r>
              <w:rPr>
                <w:w w:val="105"/>
                <w:sz w:val="16"/>
              </w:rPr>
              <w:t>合计</w:t>
            </w:r>
          </w:p>
        </w:tc>
        <w:tc>
          <w:tcPr>
            <w:tcW w:w="945" w:type="dxa"/>
          </w:tcPr>
          <w:p w14:paraId="7B30A8F2">
            <w:pPr>
              <w:pStyle w:val="10"/>
              <w:spacing w:before="8"/>
              <w:rPr>
                <w:sz w:val="12"/>
              </w:rPr>
            </w:pPr>
          </w:p>
          <w:p w14:paraId="4E58995E">
            <w:pPr>
              <w:pStyle w:val="10"/>
              <w:ind w:right="20"/>
              <w:jc w:val="right"/>
              <w:rPr>
                <w:sz w:val="16"/>
              </w:rPr>
            </w:pPr>
            <w:r>
              <w:rPr>
                <w:sz w:val="16"/>
              </w:rPr>
              <w:t>10.80</w:t>
            </w:r>
          </w:p>
        </w:tc>
        <w:tc>
          <w:tcPr>
            <w:tcW w:w="810" w:type="dxa"/>
          </w:tcPr>
          <w:p w14:paraId="1D877D67">
            <w:pPr>
              <w:pStyle w:val="10"/>
              <w:spacing w:before="8"/>
              <w:rPr>
                <w:sz w:val="12"/>
              </w:rPr>
            </w:pPr>
          </w:p>
          <w:p w14:paraId="07893C47">
            <w:pPr>
              <w:pStyle w:val="10"/>
              <w:ind w:right="20"/>
              <w:jc w:val="right"/>
              <w:rPr>
                <w:sz w:val="16"/>
              </w:rPr>
            </w:pPr>
            <w:r>
              <w:rPr>
                <w:sz w:val="16"/>
              </w:rPr>
              <w:t>10.80</w:t>
            </w:r>
          </w:p>
        </w:tc>
        <w:tc>
          <w:tcPr>
            <w:tcW w:w="810" w:type="dxa"/>
          </w:tcPr>
          <w:p w14:paraId="341D6E6C">
            <w:pPr>
              <w:pStyle w:val="10"/>
              <w:rPr>
                <w:rFonts w:ascii="Times New Roman"/>
                <w:sz w:val="18"/>
              </w:rPr>
            </w:pPr>
          </w:p>
        </w:tc>
        <w:tc>
          <w:tcPr>
            <w:tcW w:w="795" w:type="dxa"/>
          </w:tcPr>
          <w:p w14:paraId="41D47F4B">
            <w:pPr>
              <w:pStyle w:val="10"/>
              <w:rPr>
                <w:rFonts w:ascii="Times New Roman"/>
                <w:sz w:val="18"/>
              </w:rPr>
            </w:pPr>
          </w:p>
        </w:tc>
        <w:tc>
          <w:tcPr>
            <w:tcW w:w="810" w:type="dxa"/>
          </w:tcPr>
          <w:p w14:paraId="1D158998">
            <w:pPr>
              <w:pStyle w:val="10"/>
              <w:rPr>
                <w:rFonts w:ascii="Times New Roman"/>
                <w:sz w:val="18"/>
              </w:rPr>
            </w:pPr>
          </w:p>
        </w:tc>
        <w:tc>
          <w:tcPr>
            <w:tcW w:w="990" w:type="dxa"/>
          </w:tcPr>
          <w:p w14:paraId="43C8845B">
            <w:pPr>
              <w:pStyle w:val="10"/>
              <w:rPr>
                <w:rFonts w:ascii="Times New Roman"/>
                <w:sz w:val="18"/>
              </w:rPr>
            </w:pPr>
          </w:p>
        </w:tc>
        <w:tc>
          <w:tcPr>
            <w:tcW w:w="795" w:type="dxa"/>
          </w:tcPr>
          <w:p w14:paraId="3F8231F2">
            <w:pPr>
              <w:pStyle w:val="10"/>
              <w:rPr>
                <w:rFonts w:ascii="Times New Roman"/>
                <w:sz w:val="18"/>
              </w:rPr>
            </w:pPr>
          </w:p>
        </w:tc>
        <w:tc>
          <w:tcPr>
            <w:tcW w:w="810" w:type="dxa"/>
          </w:tcPr>
          <w:p w14:paraId="452F2307">
            <w:pPr>
              <w:pStyle w:val="10"/>
              <w:rPr>
                <w:rFonts w:ascii="Times New Roman"/>
                <w:sz w:val="18"/>
              </w:rPr>
            </w:pPr>
          </w:p>
        </w:tc>
        <w:tc>
          <w:tcPr>
            <w:tcW w:w="795" w:type="dxa"/>
          </w:tcPr>
          <w:p w14:paraId="55EB049F">
            <w:pPr>
              <w:pStyle w:val="10"/>
              <w:rPr>
                <w:rFonts w:ascii="Times New Roman"/>
                <w:sz w:val="18"/>
              </w:rPr>
            </w:pPr>
          </w:p>
        </w:tc>
        <w:tc>
          <w:tcPr>
            <w:tcW w:w="810" w:type="dxa"/>
          </w:tcPr>
          <w:p w14:paraId="506AE030">
            <w:pPr>
              <w:pStyle w:val="10"/>
              <w:rPr>
                <w:rFonts w:ascii="Times New Roman"/>
                <w:sz w:val="18"/>
              </w:rPr>
            </w:pPr>
          </w:p>
        </w:tc>
        <w:tc>
          <w:tcPr>
            <w:tcW w:w="810" w:type="dxa"/>
          </w:tcPr>
          <w:p w14:paraId="020E14A7">
            <w:pPr>
              <w:pStyle w:val="10"/>
              <w:rPr>
                <w:rFonts w:ascii="Times New Roman"/>
                <w:sz w:val="18"/>
              </w:rPr>
            </w:pPr>
          </w:p>
        </w:tc>
        <w:tc>
          <w:tcPr>
            <w:tcW w:w="795" w:type="dxa"/>
          </w:tcPr>
          <w:p w14:paraId="0057984D">
            <w:pPr>
              <w:pStyle w:val="10"/>
              <w:spacing w:before="8"/>
              <w:rPr>
                <w:sz w:val="12"/>
              </w:rPr>
            </w:pPr>
          </w:p>
          <w:p w14:paraId="76A3BADB">
            <w:pPr>
              <w:pStyle w:val="10"/>
              <w:ind w:right="20"/>
              <w:jc w:val="right"/>
              <w:rPr>
                <w:sz w:val="16"/>
              </w:rPr>
            </w:pPr>
            <w:r>
              <w:rPr>
                <w:sz w:val="16"/>
              </w:rPr>
              <w:t>10.80</w:t>
            </w:r>
          </w:p>
        </w:tc>
        <w:tc>
          <w:tcPr>
            <w:tcW w:w="810" w:type="dxa"/>
          </w:tcPr>
          <w:p w14:paraId="77016DCA">
            <w:pPr>
              <w:pStyle w:val="10"/>
              <w:rPr>
                <w:rFonts w:ascii="Times New Roman"/>
                <w:sz w:val="18"/>
              </w:rPr>
            </w:pPr>
          </w:p>
        </w:tc>
        <w:tc>
          <w:tcPr>
            <w:tcW w:w="870" w:type="dxa"/>
          </w:tcPr>
          <w:p w14:paraId="066C66FF">
            <w:pPr>
              <w:pStyle w:val="10"/>
              <w:rPr>
                <w:rFonts w:ascii="Times New Roman"/>
                <w:sz w:val="18"/>
              </w:rPr>
            </w:pPr>
          </w:p>
        </w:tc>
        <w:tc>
          <w:tcPr>
            <w:tcW w:w="840" w:type="dxa"/>
          </w:tcPr>
          <w:p w14:paraId="2D075BF3">
            <w:pPr>
              <w:pStyle w:val="10"/>
              <w:rPr>
                <w:rFonts w:ascii="Times New Roman"/>
                <w:sz w:val="18"/>
              </w:rPr>
            </w:pPr>
          </w:p>
        </w:tc>
      </w:tr>
      <w:tr w14:paraId="3B52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525" w:type="dxa"/>
          </w:tcPr>
          <w:p w14:paraId="1EA39042">
            <w:pPr>
              <w:pStyle w:val="10"/>
              <w:rPr>
                <w:rFonts w:ascii="Times New Roman"/>
                <w:sz w:val="18"/>
              </w:rPr>
            </w:pPr>
          </w:p>
        </w:tc>
        <w:tc>
          <w:tcPr>
            <w:tcW w:w="525" w:type="dxa"/>
          </w:tcPr>
          <w:p w14:paraId="5FF491E4">
            <w:pPr>
              <w:pStyle w:val="10"/>
              <w:rPr>
                <w:rFonts w:ascii="Times New Roman"/>
                <w:sz w:val="18"/>
              </w:rPr>
            </w:pPr>
          </w:p>
        </w:tc>
        <w:tc>
          <w:tcPr>
            <w:tcW w:w="540" w:type="dxa"/>
          </w:tcPr>
          <w:p w14:paraId="5CB89B68">
            <w:pPr>
              <w:pStyle w:val="10"/>
              <w:rPr>
                <w:rFonts w:ascii="Times New Roman"/>
                <w:sz w:val="18"/>
              </w:rPr>
            </w:pPr>
          </w:p>
        </w:tc>
        <w:tc>
          <w:tcPr>
            <w:tcW w:w="1200" w:type="dxa"/>
          </w:tcPr>
          <w:p w14:paraId="58957F59">
            <w:pPr>
              <w:pStyle w:val="10"/>
              <w:spacing w:before="6"/>
              <w:rPr>
                <w:sz w:val="11"/>
              </w:rPr>
            </w:pPr>
          </w:p>
          <w:p w14:paraId="7FCB5210">
            <w:pPr>
              <w:pStyle w:val="10"/>
              <w:ind w:left="30"/>
              <w:rPr>
                <w:sz w:val="16"/>
              </w:rPr>
            </w:pPr>
            <w:r>
              <w:rPr>
                <w:w w:val="105"/>
                <w:sz w:val="16"/>
              </w:rPr>
              <w:t>217</w:t>
            </w:r>
          </w:p>
        </w:tc>
        <w:tc>
          <w:tcPr>
            <w:tcW w:w="2790" w:type="dxa"/>
          </w:tcPr>
          <w:p w14:paraId="71639D08">
            <w:pPr>
              <w:pStyle w:val="10"/>
              <w:spacing w:before="6"/>
              <w:rPr>
                <w:sz w:val="11"/>
              </w:rPr>
            </w:pPr>
          </w:p>
          <w:p w14:paraId="07095B6A">
            <w:pPr>
              <w:pStyle w:val="10"/>
              <w:ind w:left="30"/>
              <w:rPr>
                <w:sz w:val="16"/>
              </w:rPr>
            </w:pPr>
            <w:r>
              <w:rPr>
                <w:w w:val="105"/>
                <w:sz w:val="16"/>
              </w:rPr>
              <w:t>沅陵县档案馆</w:t>
            </w:r>
          </w:p>
        </w:tc>
        <w:tc>
          <w:tcPr>
            <w:tcW w:w="945" w:type="dxa"/>
          </w:tcPr>
          <w:p w14:paraId="1387926F">
            <w:pPr>
              <w:pStyle w:val="10"/>
              <w:spacing w:before="6"/>
              <w:rPr>
                <w:sz w:val="11"/>
              </w:rPr>
            </w:pPr>
          </w:p>
          <w:p w14:paraId="778A8AF5">
            <w:pPr>
              <w:pStyle w:val="10"/>
              <w:ind w:right="20"/>
              <w:jc w:val="right"/>
              <w:rPr>
                <w:sz w:val="16"/>
              </w:rPr>
            </w:pPr>
            <w:r>
              <w:rPr>
                <w:sz w:val="16"/>
              </w:rPr>
              <w:t>10.80</w:t>
            </w:r>
          </w:p>
        </w:tc>
        <w:tc>
          <w:tcPr>
            <w:tcW w:w="810" w:type="dxa"/>
          </w:tcPr>
          <w:p w14:paraId="51582E35">
            <w:pPr>
              <w:pStyle w:val="10"/>
              <w:spacing w:before="6"/>
              <w:rPr>
                <w:sz w:val="11"/>
              </w:rPr>
            </w:pPr>
          </w:p>
          <w:p w14:paraId="06EEFC5F">
            <w:pPr>
              <w:pStyle w:val="10"/>
              <w:ind w:right="20"/>
              <w:jc w:val="right"/>
              <w:rPr>
                <w:sz w:val="16"/>
              </w:rPr>
            </w:pPr>
            <w:r>
              <w:rPr>
                <w:sz w:val="16"/>
              </w:rPr>
              <w:t>10.80</w:t>
            </w:r>
          </w:p>
        </w:tc>
        <w:tc>
          <w:tcPr>
            <w:tcW w:w="810" w:type="dxa"/>
          </w:tcPr>
          <w:p w14:paraId="3287B908">
            <w:pPr>
              <w:pStyle w:val="10"/>
              <w:rPr>
                <w:rFonts w:ascii="Times New Roman"/>
                <w:sz w:val="18"/>
              </w:rPr>
            </w:pPr>
          </w:p>
        </w:tc>
        <w:tc>
          <w:tcPr>
            <w:tcW w:w="795" w:type="dxa"/>
          </w:tcPr>
          <w:p w14:paraId="0D8A12B4">
            <w:pPr>
              <w:pStyle w:val="10"/>
              <w:rPr>
                <w:rFonts w:ascii="Times New Roman"/>
                <w:sz w:val="18"/>
              </w:rPr>
            </w:pPr>
          </w:p>
        </w:tc>
        <w:tc>
          <w:tcPr>
            <w:tcW w:w="810" w:type="dxa"/>
          </w:tcPr>
          <w:p w14:paraId="7238C686">
            <w:pPr>
              <w:pStyle w:val="10"/>
              <w:rPr>
                <w:rFonts w:ascii="Times New Roman"/>
                <w:sz w:val="18"/>
              </w:rPr>
            </w:pPr>
          </w:p>
        </w:tc>
        <w:tc>
          <w:tcPr>
            <w:tcW w:w="990" w:type="dxa"/>
          </w:tcPr>
          <w:p w14:paraId="26109469">
            <w:pPr>
              <w:pStyle w:val="10"/>
              <w:rPr>
                <w:rFonts w:ascii="Times New Roman"/>
                <w:sz w:val="18"/>
              </w:rPr>
            </w:pPr>
          </w:p>
        </w:tc>
        <w:tc>
          <w:tcPr>
            <w:tcW w:w="795" w:type="dxa"/>
          </w:tcPr>
          <w:p w14:paraId="72913434">
            <w:pPr>
              <w:pStyle w:val="10"/>
              <w:rPr>
                <w:rFonts w:ascii="Times New Roman"/>
                <w:sz w:val="18"/>
              </w:rPr>
            </w:pPr>
          </w:p>
        </w:tc>
        <w:tc>
          <w:tcPr>
            <w:tcW w:w="810" w:type="dxa"/>
          </w:tcPr>
          <w:p w14:paraId="6DF1289B">
            <w:pPr>
              <w:pStyle w:val="10"/>
              <w:rPr>
                <w:rFonts w:ascii="Times New Roman"/>
                <w:sz w:val="18"/>
              </w:rPr>
            </w:pPr>
          </w:p>
        </w:tc>
        <w:tc>
          <w:tcPr>
            <w:tcW w:w="795" w:type="dxa"/>
          </w:tcPr>
          <w:p w14:paraId="7F7979C5">
            <w:pPr>
              <w:pStyle w:val="10"/>
              <w:rPr>
                <w:rFonts w:ascii="Times New Roman"/>
                <w:sz w:val="18"/>
              </w:rPr>
            </w:pPr>
          </w:p>
        </w:tc>
        <w:tc>
          <w:tcPr>
            <w:tcW w:w="810" w:type="dxa"/>
          </w:tcPr>
          <w:p w14:paraId="5910016D">
            <w:pPr>
              <w:pStyle w:val="10"/>
              <w:rPr>
                <w:rFonts w:ascii="Times New Roman"/>
                <w:sz w:val="18"/>
              </w:rPr>
            </w:pPr>
          </w:p>
        </w:tc>
        <w:tc>
          <w:tcPr>
            <w:tcW w:w="810" w:type="dxa"/>
          </w:tcPr>
          <w:p w14:paraId="708B5E4C">
            <w:pPr>
              <w:pStyle w:val="10"/>
              <w:rPr>
                <w:rFonts w:ascii="Times New Roman"/>
                <w:sz w:val="18"/>
              </w:rPr>
            </w:pPr>
          </w:p>
        </w:tc>
        <w:tc>
          <w:tcPr>
            <w:tcW w:w="795" w:type="dxa"/>
          </w:tcPr>
          <w:p w14:paraId="7513D961">
            <w:pPr>
              <w:pStyle w:val="10"/>
              <w:spacing w:before="6"/>
              <w:rPr>
                <w:sz w:val="11"/>
              </w:rPr>
            </w:pPr>
          </w:p>
          <w:p w14:paraId="11195B18">
            <w:pPr>
              <w:pStyle w:val="10"/>
              <w:ind w:right="20"/>
              <w:jc w:val="right"/>
              <w:rPr>
                <w:sz w:val="16"/>
              </w:rPr>
            </w:pPr>
            <w:r>
              <w:rPr>
                <w:sz w:val="16"/>
              </w:rPr>
              <w:t>10.80</w:t>
            </w:r>
          </w:p>
        </w:tc>
        <w:tc>
          <w:tcPr>
            <w:tcW w:w="810" w:type="dxa"/>
          </w:tcPr>
          <w:p w14:paraId="4F52A796">
            <w:pPr>
              <w:pStyle w:val="10"/>
              <w:rPr>
                <w:rFonts w:ascii="Times New Roman"/>
                <w:sz w:val="18"/>
              </w:rPr>
            </w:pPr>
          </w:p>
        </w:tc>
        <w:tc>
          <w:tcPr>
            <w:tcW w:w="870" w:type="dxa"/>
          </w:tcPr>
          <w:p w14:paraId="4B44F848">
            <w:pPr>
              <w:pStyle w:val="10"/>
              <w:rPr>
                <w:rFonts w:ascii="Times New Roman"/>
                <w:sz w:val="18"/>
              </w:rPr>
            </w:pPr>
          </w:p>
        </w:tc>
        <w:tc>
          <w:tcPr>
            <w:tcW w:w="840" w:type="dxa"/>
          </w:tcPr>
          <w:p w14:paraId="4F6FB885">
            <w:pPr>
              <w:pStyle w:val="10"/>
              <w:rPr>
                <w:rFonts w:ascii="Times New Roman"/>
                <w:sz w:val="18"/>
              </w:rPr>
            </w:pPr>
          </w:p>
        </w:tc>
      </w:tr>
      <w:tr w14:paraId="4EFF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525" w:type="dxa"/>
          </w:tcPr>
          <w:p w14:paraId="4C3A4AB7">
            <w:pPr>
              <w:pStyle w:val="10"/>
              <w:rPr>
                <w:rFonts w:ascii="Times New Roman"/>
                <w:sz w:val="18"/>
              </w:rPr>
            </w:pPr>
          </w:p>
        </w:tc>
        <w:tc>
          <w:tcPr>
            <w:tcW w:w="525" w:type="dxa"/>
          </w:tcPr>
          <w:p w14:paraId="7F61E5E3">
            <w:pPr>
              <w:pStyle w:val="10"/>
              <w:rPr>
                <w:rFonts w:ascii="Times New Roman"/>
                <w:sz w:val="18"/>
              </w:rPr>
            </w:pPr>
          </w:p>
        </w:tc>
        <w:tc>
          <w:tcPr>
            <w:tcW w:w="540" w:type="dxa"/>
          </w:tcPr>
          <w:p w14:paraId="2A7AC70F">
            <w:pPr>
              <w:pStyle w:val="10"/>
              <w:rPr>
                <w:rFonts w:ascii="Times New Roman"/>
                <w:sz w:val="18"/>
              </w:rPr>
            </w:pPr>
          </w:p>
        </w:tc>
        <w:tc>
          <w:tcPr>
            <w:tcW w:w="1200" w:type="dxa"/>
          </w:tcPr>
          <w:p w14:paraId="4C295B75">
            <w:pPr>
              <w:pStyle w:val="10"/>
              <w:spacing w:before="8"/>
              <w:rPr>
                <w:sz w:val="12"/>
              </w:rPr>
            </w:pPr>
          </w:p>
          <w:p w14:paraId="599994AB">
            <w:pPr>
              <w:pStyle w:val="10"/>
              <w:ind w:left="30"/>
              <w:rPr>
                <w:sz w:val="16"/>
              </w:rPr>
            </w:pPr>
            <w:r>
              <w:rPr>
                <w:w w:val="103"/>
                <w:sz w:val="16"/>
              </w:rPr>
              <w:t xml:space="preserve">  </w:t>
            </w:r>
            <w:r>
              <w:rPr>
                <w:w w:val="105"/>
                <w:sz w:val="16"/>
              </w:rPr>
              <w:t>217001</w:t>
            </w:r>
          </w:p>
        </w:tc>
        <w:tc>
          <w:tcPr>
            <w:tcW w:w="2790" w:type="dxa"/>
          </w:tcPr>
          <w:p w14:paraId="24733773">
            <w:pPr>
              <w:pStyle w:val="10"/>
              <w:spacing w:before="8"/>
              <w:rPr>
                <w:sz w:val="12"/>
              </w:rPr>
            </w:pPr>
          </w:p>
          <w:p w14:paraId="33A1733C">
            <w:pPr>
              <w:pStyle w:val="10"/>
              <w:ind w:left="30"/>
              <w:rPr>
                <w:sz w:val="16"/>
              </w:rPr>
            </w:pPr>
            <w:r>
              <w:rPr>
                <w:w w:val="103"/>
                <w:sz w:val="16"/>
              </w:rPr>
              <w:t xml:space="preserve">  </w:t>
            </w:r>
            <w:r>
              <w:rPr>
                <w:w w:val="105"/>
                <w:sz w:val="16"/>
              </w:rPr>
              <w:t>沅陵县档案馆</w:t>
            </w:r>
          </w:p>
        </w:tc>
        <w:tc>
          <w:tcPr>
            <w:tcW w:w="945" w:type="dxa"/>
          </w:tcPr>
          <w:p w14:paraId="053D30EB">
            <w:pPr>
              <w:pStyle w:val="10"/>
              <w:spacing w:before="8"/>
              <w:rPr>
                <w:sz w:val="12"/>
              </w:rPr>
            </w:pPr>
          </w:p>
          <w:p w14:paraId="65731FDC">
            <w:pPr>
              <w:pStyle w:val="10"/>
              <w:ind w:right="20"/>
              <w:jc w:val="right"/>
              <w:rPr>
                <w:sz w:val="16"/>
              </w:rPr>
            </w:pPr>
            <w:r>
              <w:rPr>
                <w:sz w:val="16"/>
              </w:rPr>
              <w:t>10.80</w:t>
            </w:r>
          </w:p>
        </w:tc>
        <w:tc>
          <w:tcPr>
            <w:tcW w:w="810" w:type="dxa"/>
          </w:tcPr>
          <w:p w14:paraId="698ABDA8">
            <w:pPr>
              <w:pStyle w:val="10"/>
              <w:spacing w:before="8"/>
              <w:rPr>
                <w:sz w:val="12"/>
              </w:rPr>
            </w:pPr>
          </w:p>
          <w:p w14:paraId="686CE32B">
            <w:pPr>
              <w:pStyle w:val="10"/>
              <w:ind w:right="20"/>
              <w:jc w:val="right"/>
              <w:rPr>
                <w:sz w:val="16"/>
              </w:rPr>
            </w:pPr>
            <w:r>
              <w:rPr>
                <w:sz w:val="16"/>
              </w:rPr>
              <w:t>10.80</w:t>
            </w:r>
          </w:p>
        </w:tc>
        <w:tc>
          <w:tcPr>
            <w:tcW w:w="810" w:type="dxa"/>
          </w:tcPr>
          <w:p w14:paraId="6EBE8DDF">
            <w:pPr>
              <w:pStyle w:val="10"/>
              <w:rPr>
                <w:rFonts w:ascii="Times New Roman"/>
                <w:sz w:val="18"/>
              </w:rPr>
            </w:pPr>
          </w:p>
        </w:tc>
        <w:tc>
          <w:tcPr>
            <w:tcW w:w="795" w:type="dxa"/>
          </w:tcPr>
          <w:p w14:paraId="077A5CFC">
            <w:pPr>
              <w:pStyle w:val="10"/>
              <w:rPr>
                <w:rFonts w:ascii="Times New Roman"/>
                <w:sz w:val="18"/>
              </w:rPr>
            </w:pPr>
          </w:p>
        </w:tc>
        <w:tc>
          <w:tcPr>
            <w:tcW w:w="810" w:type="dxa"/>
          </w:tcPr>
          <w:p w14:paraId="7C560136">
            <w:pPr>
              <w:pStyle w:val="10"/>
              <w:rPr>
                <w:rFonts w:ascii="Times New Roman"/>
                <w:sz w:val="18"/>
              </w:rPr>
            </w:pPr>
          </w:p>
        </w:tc>
        <w:tc>
          <w:tcPr>
            <w:tcW w:w="990" w:type="dxa"/>
          </w:tcPr>
          <w:p w14:paraId="0485EFC2">
            <w:pPr>
              <w:pStyle w:val="10"/>
              <w:rPr>
                <w:rFonts w:ascii="Times New Roman"/>
                <w:sz w:val="18"/>
              </w:rPr>
            </w:pPr>
          </w:p>
        </w:tc>
        <w:tc>
          <w:tcPr>
            <w:tcW w:w="795" w:type="dxa"/>
          </w:tcPr>
          <w:p w14:paraId="2F72EE76">
            <w:pPr>
              <w:pStyle w:val="10"/>
              <w:rPr>
                <w:rFonts w:ascii="Times New Roman"/>
                <w:sz w:val="18"/>
              </w:rPr>
            </w:pPr>
          </w:p>
        </w:tc>
        <w:tc>
          <w:tcPr>
            <w:tcW w:w="810" w:type="dxa"/>
          </w:tcPr>
          <w:p w14:paraId="75CA8530">
            <w:pPr>
              <w:pStyle w:val="10"/>
              <w:rPr>
                <w:rFonts w:ascii="Times New Roman"/>
                <w:sz w:val="18"/>
              </w:rPr>
            </w:pPr>
          </w:p>
        </w:tc>
        <w:tc>
          <w:tcPr>
            <w:tcW w:w="795" w:type="dxa"/>
          </w:tcPr>
          <w:p w14:paraId="439D860A">
            <w:pPr>
              <w:pStyle w:val="10"/>
              <w:rPr>
                <w:rFonts w:ascii="Times New Roman"/>
                <w:sz w:val="18"/>
              </w:rPr>
            </w:pPr>
          </w:p>
        </w:tc>
        <w:tc>
          <w:tcPr>
            <w:tcW w:w="810" w:type="dxa"/>
          </w:tcPr>
          <w:p w14:paraId="163E9447">
            <w:pPr>
              <w:pStyle w:val="10"/>
              <w:rPr>
                <w:rFonts w:ascii="Times New Roman"/>
                <w:sz w:val="18"/>
              </w:rPr>
            </w:pPr>
          </w:p>
        </w:tc>
        <w:tc>
          <w:tcPr>
            <w:tcW w:w="810" w:type="dxa"/>
          </w:tcPr>
          <w:p w14:paraId="39694368">
            <w:pPr>
              <w:pStyle w:val="10"/>
              <w:rPr>
                <w:rFonts w:ascii="Times New Roman"/>
                <w:sz w:val="18"/>
              </w:rPr>
            </w:pPr>
          </w:p>
        </w:tc>
        <w:tc>
          <w:tcPr>
            <w:tcW w:w="795" w:type="dxa"/>
          </w:tcPr>
          <w:p w14:paraId="31F18ADF">
            <w:pPr>
              <w:pStyle w:val="10"/>
              <w:spacing w:before="8"/>
              <w:rPr>
                <w:sz w:val="12"/>
              </w:rPr>
            </w:pPr>
          </w:p>
          <w:p w14:paraId="6CFA1855">
            <w:pPr>
              <w:pStyle w:val="10"/>
              <w:ind w:right="20"/>
              <w:jc w:val="right"/>
              <w:rPr>
                <w:sz w:val="16"/>
              </w:rPr>
            </w:pPr>
            <w:r>
              <w:rPr>
                <w:sz w:val="16"/>
              </w:rPr>
              <w:t>10.80</w:t>
            </w:r>
          </w:p>
        </w:tc>
        <w:tc>
          <w:tcPr>
            <w:tcW w:w="810" w:type="dxa"/>
          </w:tcPr>
          <w:p w14:paraId="2DADDA64">
            <w:pPr>
              <w:pStyle w:val="10"/>
              <w:rPr>
                <w:rFonts w:ascii="Times New Roman"/>
                <w:sz w:val="18"/>
              </w:rPr>
            </w:pPr>
          </w:p>
        </w:tc>
        <w:tc>
          <w:tcPr>
            <w:tcW w:w="870" w:type="dxa"/>
          </w:tcPr>
          <w:p w14:paraId="526F461B">
            <w:pPr>
              <w:pStyle w:val="10"/>
              <w:rPr>
                <w:rFonts w:ascii="Times New Roman"/>
                <w:sz w:val="18"/>
              </w:rPr>
            </w:pPr>
          </w:p>
        </w:tc>
        <w:tc>
          <w:tcPr>
            <w:tcW w:w="840" w:type="dxa"/>
          </w:tcPr>
          <w:p w14:paraId="27511C66">
            <w:pPr>
              <w:pStyle w:val="10"/>
              <w:rPr>
                <w:rFonts w:ascii="Times New Roman"/>
                <w:sz w:val="18"/>
              </w:rPr>
            </w:pPr>
          </w:p>
        </w:tc>
      </w:tr>
      <w:tr w14:paraId="462A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525" w:type="dxa"/>
          </w:tcPr>
          <w:p w14:paraId="2B63A9CD">
            <w:pPr>
              <w:pStyle w:val="10"/>
              <w:spacing w:before="6"/>
              <w:rPr>
                <w:sz w:val="11"/>
              </w:rPr>
            </w:pPr>
          </w:p>
          <w:p w14:paraId="40138AA5">
            <w:pPr>
              <w:pStyle w:val="10"/>
              <w:ind w:left="106" w:right="111"/>
              <w:jc w:val="center"/>
              <w:rPr>
                <w:sz w:val="16"/>
              </w:rPr>
            </w:pPr>
            <w:r>
              <w:rPr>
                <w:w w:val="105"/>
                <w:sz w:val="16"/>
              </w:rPr>
              <w:t>201</w:t>
            </w:r>
          </w:p>
        </w:tc>
        <w:tc>
          <w:tcPr>
            <w:tcW w:w="525" w:type="dxa"/>
          </w:tcPr>
          <w:p w14:paraId="29F90E83">
            <w:pPr>
              <w:pStyle w:val="10"/>
              <w:spacing w:before="6"/>
              <w:rPr>
                <w:sz w:val="11"/>
              </w:rPr>
            </w:pPr>
          </w:p>
          <w:p w14:paraId="16C97CE7">
            <w:pPr>
              <w:pStyle w:val="10"/>
              <w:ind w:left="165"/>
              <w:rPr>
                <w:sz w:val="16"/>
              </w:rPr>
            </w:pPr>
            <w:r>
              <w:rPr>
                <w:w w:val="105"/>
                <w:sz w:val="16"/>
              </w:rPr>
              <w:t>26</w:t>
            </w:r>
          </w:p>
        </w:tc>
        <w:tc>
          <w:tcPr>
            <w:tcW w:w="540" w:type="dxa"/>
          </w:tcPr>
          <w:p w14:paraId="7F7324E7">
            <w:pPr>
              <w:pStyle w:val="10"/>
              <w:spacing w:before="6"/>
              <w:rPr>
                <w:sz w:val="11"/>
              </w:rPr>
            </w:pPr>
          </w:p>
          <w:p w14:paraId="2B385C5A">
            <w:pPr>
              <w:pStyle w:val="10"/>
              <w:ind w:left="74" w:right="67"/>
              <w:jc w:val="center"/>
              <w:rPr>
                <w:sz w:val="16"/>
              </w:rPr>
            </w:pPr>
            <w:r>
              <w:rPr>
                <w:w w:val="105"/>
                <w:sz w:val="16"/>
              </w:rPr>
              <w:t>01</w:t>
            </w:r>
          </w:p>
        </w:tc>
        <w:tc>
          <w:tcPr>
            <w:tcW w:w="1200" w:type="dxa"/>
          </w:tcPr>
          <w:p w14:paraId="021F290C">
            <w:pPr>
              <w:pStyle w:val="10"/>
              <w:spacing w:before="6"/>
              <w:rPr>
                <w:sz w:val="11"/>
              </w:rPr>
            </w:pPr>
          </w:p>
          <w:p w14:paraId="0545F0FE">
            <w:pPr>
              <w:pStyle w:val="10"/>
              <w:ind w:left="30"/>
              <w:rPr>
                <w:sz w:val="16"/>
              </w:rPr>
            </w:pPr>
            <w:r>
              <w:rPr>
                <w:w w:val="103"/>
                <w:sz w:val="16"/>
              </w:rPr>
              <w:t xml:space="preserve">    </w:t>
            </w:r>
            <w:r>
              <w:rPr>
                <w:w w:val="105"/>
                <w:sz w:val="16"/>
              </w:rPr>
              <w:t>217001</w:t>
            </w:r>
          </w:p>
        </w:tc>
        <w:tc>
          <w:tcPr>
            <w:tcW w:w="2790" w:type="dxa"/>
          </w:tcPr>
          <w:p w14:paraId="6BFD467B">
            <w:pPr>
              <w:pStyle w:val="10"/>
              <w:spacing w:before="6"/>
              <w:rPr>
                <w:sz w:val="11"/>
              </w:rPr>
            </w:pPr>
          </w:p>
          <w:p w14:paraId="2E6DF3C2">
            <w:pPr>
              <w:pStyle w:val="10"/>
              <w:ind w:left="30"/>
              <w:rPr>
                <w:sz w:val="16"/>
              </w:rPr>
            </w:pPr>
            <w:r>
              <w:rPr>
                <w:w w:val="103"/>
                <w:sz w:val="16"/>
              </w:rPr>
              <w:t xml:space="preserve">    </w:t>
            </w:r>
            <w:r>
              <w:rPr>
                <w:w w:val="105"/>
                <w:sz w:val="16"/>
              </w:rPr>
              <w:t>行政运行</w:t>
            </w:r>
          </w:p>
        </w:tc>
        <w:tc>
          <w:tcPr>
            <w:tcW w:w="945" w:type="dxa"/>
          </w:tcPr>
          <w:p w14:paraId="116A3A46">
            <w:pPr>
              <w:pStyle w:val="10"/>
              <w:spacing w:before="6"/>
              <w:rPr>
                <w:sz w:val="11"/>
              </w:rPr>
            </w:pPr>
          </w:p>
          <w:p w14:paraId="61959BBA">
            <w:pPr>
              <w:pStyle w:val="10"/>
              <w:ind w:right="20"/>
              <w:jc w:val="right"/>
              <w:rPr>
                <w:sz w:val="16"/>
              </w:rPr>
            </w:pPr>
            <w:r>
              <w:rPr>
                <w:sz w:val="16"/>
              </w:rPr>
              <w:t>10.80</w:t>
            </w:r>
          </w:p>
        </w:tc>
        <w:tc>
          <w:tcPr>
            <w:tcW w:w="810" w:type="dxa"/>
          </w:tcPr>
          <w:p w14:paraId="74E03F00">
            <w:pPr>
              <w:pStyle w:val="10"/>
              <w:spacing w:before="6"/>
              <w:rPr>
                <w:sz w:val="11"/>
              </w:rPr>
            </w:pPr>
          </w:p>
          <w:p w14:paraId="5251CB91">
            <w:pPr>
              <w:pStyle w:val="10"/>
              <w:ind w:right="20"/>
              <w:jc w:val="right"/>
              <w:rPr>
                <w:sz w:val="16"/>
              </w:rPr>
            </w:pPr>
            <w:r>
              <w:rPr>
                <w:sz w:val="16"/>
              </w:rPr>
              <w:t>10.80</w:t>
            </w:r>
          </w:p>
        </w:tc>
        <w:tc>
          <w:tcPr>
            <w:tcW w:w="810" w:type="dxa"/>
          </w:tcPr>
          <w:p w14:paraId="0A134956">
            <w:pPr>
              <w:pStyle w:val="10"/>
              <w:rPr>
                <w:rFonts w:ascii="Times New Roman"/>
                <w:sz w:val="18"/>
              </w:rPr>
            </w:pPr>
          </w:p>
        </w:tc>
        <w:tc>
          <w:tcPr>
            <w:tcW w:w="795" w:type="dxa"/>
          </w:tcPr>
          <w:p w14:paraId="24FC0396">
            <w:pPr>
              <w:pStyle w:val="10"/>
              <w:rPr>
                <w:rFonts w:ascii="Times New Roman"/>
                <w:sz w:val="18"/>
              </w:rPr>
            </w:pPr>
          </w:p>
        </w:tc>
        <w:tc>
          <w:tcPr>
            <w:tcW w:w="810" w:type="dxa"/>
          </w:tcPr>
          <w:p w14:paraId="62C68FC7">
            <w:pPr>
              <w:pStyle w:val="10"/>
              <w:rPr>
                <w:rFonts w:ascii="Times New Roman"/>
                <w:sz w:val="18"/>
              </w:rPr>
            </w:pPr>
          </w:p>
        </w:tc>
        <w:tc>
          <w:tcPr>
            <w:tcW w:w="990" w:type="dxa"/>
          </w:tcPr>
          <w:p w14:paraId="79137DA2">
            <w:pPr>
              <w:pStyle w:val="10"/>
              <w:rPr>
                <w:rFonts w:ascii="Times New Roman"/>
                <w:sz w:val="18"/>
              </w:rPr>
            </w:pPr>
          </w:p>
        </w:tc>
        <w:tc>
          <w:tcPr>
            <w:tcW w:w="795" w:type="dxa"/>
          </w:tcPr>
          <w:p w14:paraId="5222F5A4">
            <w:pPr>
              <w:pStyle w:val="10"/>
              <w:rPr>
                <w:rFonts w:ascii="Times New Roman"/>
                <w:sz w:val="18"/>
              </w:rPr>
            </w:pPr>
          </w:p>
        </w:tc>
        <w:tc>
          <w:tcPr>
            <w:tcW w:w="810" w:type="dxa"/>
          </w:tcPr>
          <w:p w14:paraId="16DD29A0">
            <w:pPr>
              <w:pStyle w:val="10"/>
              <w:rPr>
                <w:rFonts w:ascii="Times New Roman"/>
                <w:sz w:val="18"/>
              </w:rPr>
            </w:pPr>
          </w:p>
        </w:tc>
        <w:tc>
          <w:tcPr>
            <w:tcW w:w="795" w:type="dxa"/>
          </w:tcPr>
          <w:p w14:paraId="6C17A6FB">
            <w:pPr>
              <w:pStyle w:val="10"/>
              <w:rPr>
                <w:rFonts w:ascii="Times New Roman"/>
                <w:sz w:val="18"/>
              </w:rPr>
            </w:pPr>
          </w:p>
        </w:tc>
        <w:tc>
          <w:tcPr>
            <w:tcW w:w="810" w:type="dxa"/>
          </w:tcPr>
          <w:p w14:paraId="63D17524">
            <w:pPr>
              <w:pStyle w:val="10"/>
              <w:rPr>
                <w:rFonts w:ascii="Times New Roman"/>
                <w:sz w:val="18"/>
              </w:rPr>
            </w:pPr>
          </w:p>
        </w:tc>
        <w:tc>
          <w:tcPr>
            <w:tcW w:w="810" w:type="dxa"/>
          </w:tcPr>
          <w:p w14:paraId="1A72C0FA">
            <w:pPr>
              <w:pStyle w:val="10"/>
              <w:rPr>
                <w:rFonts w:ascii="Times New Roman"/>
                <w:sz w:val="18"/>
              </w:rPr>
            </w:pPr>
          </w:p>
        </w:tc>
        <w:tc>
          <w:tcPr>
            <w:tcW w:w="795" w:type="dxa"/>
          </w:tcPr>
          <w:p w14:paraId="6AA77962">
            <w:pPr>
              <w:pStyle w:val="10"/>
              <w:spacing w:before="6"/>
              <w:rPr>
                <w:sz w:val="11"/>
              </w:rPr>
            </w:pPr>
          </w:p>
          <w:p w14:paraId="04AE28F0">
            <w:pPr>
              <w:pStyle w:val="10"/>
              <w:ind w:right="20"/>
              <w:jc w:val="right"/>
              <w:rPr>
                <w:sz w:val="16"/>
              </w:rPr>
            </w:pPr>
            <w:r>
              <w:rPr>
                <w:sz w:val="16"/>
              </w:rPr>
              <w:t>10.80</w:t>
            </w:r>
          </w:p>
        </w:tc>
        <w:tc>
          <w:tcPr>
            <w:tcW w:w="810" w:type="dxa"/>
          </w:tcPr>
          <w:p w14:paraId="4526F303">
            <w:pPr>
              <w:pStyle w:val="10"/>
              <w:rPr>
                <w:rFonts w:ascii="Times New Roman"/>
                <w:sz w:val="18"/>
              </w:rPr>
            </w:pPr>
          </w:p>
        </w:tc>
        <w:tc>
          <w:tcPr>
            <w:tcW w:w="870" w:type="dxa"/>
          </w:tcPr>
          <w:p w14:paraId="125D91BE">
            <w:pPr>
              <w:pStyle w:val="10"/>
              <w:rPr>
                <w:rFonts w:ascii="Times New Roman"/>
                <w:sz w:val="18"/>
              </w:rPr>
            </w:pPr>
          </w:p>
        </w:tc>
        <w:tc>
          <w:tcPr>
            <w:tcW w:w="840" w:type="dxa"/>
          </w:tcPr>
          <w:p w14:paraId="349140C8">
            <w:pPr>
              <w:pStyle w:val="10"/>
              <w:rPr>
                <w:rFonts w:ascii="Times New Roman"/>
                <w:sz w:val="18"/>
              </w:rPr>
            </w:pPr>
          </w:p>
        </w:tc>
      </w:tr>
    </w:tbl>
    <w:p w14:paraId="61F19521">
      <w:pPr>
        <w:spacing w:after="0"/>
        <w:rPr>
          <w:rFonts w:ascii="Times New Roman"/>
          <w:sz w:val="18"/>
        </w:rPr>
        <w:sectPr>
          <w:pgSz w:w="18710" w:h="11910" w:orient="landscape"/>
          <w:pgMar w:top="520" w:right="220" w:bottom="280" w:left="100" w:header="320" w:footer="0" w:gutter="0"/>
          <w:cols w:space="720" w:num="1"/>
        </w:sectPr>
      </w:pPr>
    </w:p>
    <w:p w14:paraId="23F87249">
      <w:pPr>
        <w:pStyle w:val="5"/>
        <w:spacing w:before="9"/>
        <w:rPr>
          <w:sz w:val="17"/>
        </w:rPr>
      </w:pPr>
    </w:p>
    <w:p w14:paraId="1B94846E">
      <w:pPr>
        <w:pStyle w:val="2"/>
        <w:spacing w:before="53"/>
        <w:ind w:right="215"/>
      </w:pPr>
      <w:r>
        <w:t>一般公共预算基本支出表--公用经费(商品和服务支出)(按部门预算经济分类)</w:t>
      </w:r>
    </w:p>
    <w:p w14:paraId="6CD924D1">
      <w:pPr>
        <w:tabs>
          <w:tab w:val="left" w:pos="16574"/>
        </w:tabs>
        <w:spacing w:before="301"/>
        <w:ind w:left="0" w:right="151" w:firstLine="0"/>
        <w:jc w:val="center"/>
        <w:rPr>
          <w:sz w:val="18"/>
        </w:rPr>
      </w:pPr>
      <w:r>
        <w:rPr>
          <w:b/>
          <w:spacing w:val="15"/>
          <w:sz w:val="18"/>
        </w:rPr>
        <w:t>单位：沅陵县档案</w:t>
      </w:r>
      <w:r>
        <w:rPr>
          <w:b/>
          <w:sz w:val="18"/>
        </w:rPr>
        <w:t>馆</w:t>
      </w:r>
      <w:r>
        <w:rPr>
          <w:b/>
          <w:sz w:val="18"/>
        </w:rPr>
        <w:tab/>
      </w:r>
      <w:r>
        <w:rPr>
          <w:sz w:val="18"/>
        </w:rPr>
        <w:t>金额单位：万元</w:t>
      </w:r>
    </w:p>
    <w:p w14:paraId="19745DD7">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5"/>
        <w:gridCol w:w="390"/>
        <w:gridCol w:w="375"/>
        <w:gridCol w:w="855"/>
        <w:gridCol w:w="1680"/>
        <w:gridCol w:w="720"/>
        <w:gridCol w:w="510"/>
        <w:gridCol w:w="525"/>
        <w:gridCol w:w="510"/>
        <w:gridCol w:w="525"/>
        <w:gridCol w:w="510"/>
        <w:gridCol w:w="525"/>
        <w:gridCol w:w="510"/>
        <w:gridCol w:w="525"/>
        <w:gridCol w:w="510"/>
        <w:gridCol w:w="525"/>
        <w:gridCol w:w="510"/>
        <w:gridCol w:w="525"/>
        <w:gridCol w:w="510"/>
        <w:gridCol w:w="525"/>
        <w:gridCol w:w="510"/>
        <w:gridCol w:w="525"/>
        <w:gridCol w:w="510"/>
        <w:gridCol w:w="510"/>
        <w:gridCol w:w="525"/>
        <w:gridCol w:w="510"/>
        <w:gridCol w:w="525"/>
        <w:gridCol w:w="510"/>
        <w:gridCol w:w="525"/>
        <w:gridCol w:w="510"/>
        <w:gridCol w:w="525"/>
        <w:gridCol w:w="510"/>
      </w:tblGrid>
      <w:tr w14:paraId="0C29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200" w:type="dxa"/>
            <w:gridSpan w:val="3"/>
          </w:tcPr>
          <w:p w14:paraId="04A1AC77">
            <w:pPr>
              <w:pStyle w:val="10"/>
              <w:spacing w:before="5"/>
              <w:rPr>
                <w:sz w:val="13"/>
              </w:rPr>
            </w:pPr>
          </w:p>
          <w:p w14:paraId="5D36091A">
            <w:pPr>
              <w:pStyle w:val="10"/>
              <w:spacing w:before="1"/>
              <w:ind w:left="210"/>
              <w:rPr>
                <w:b/>
                <w:sz w:val="18"/>
              </w:rPr>
            </w:pPr>
            <w:r>
              <w:rPr>
                <w:b/>
                <w:sz w:val="18"/>
              </w:rPr>
              <w:t>功能科目</w:t>
            </w:r>
          </w:p>
        </w:tc>
        <w:tc>
          <w:tcPr>
            <w:tcW w:w="855" w:type="dxa"/>
            <w:vMerge w:val="restart"/>
          </w:tcPr>
          <w:p w14:paraId="573829B6">
            <w:pPr>
              <w:pStyle w:val="10"/>
              <w:rPr>
                <w:sz w:val="18"/>
              </w:rPr>
            </w:pPr>
          </w:p>
          <w:p w14:paraId="20A94B1C">
            <w:pPr>
              <w:pStyle w:val="10"/>
              <w:spacing w:before="5"/>
              <w:rPr>
                <w:sz w:val="22"/>
              </w:rPr>
            </w:pPr>
          </w:p>
          <w:p w14:paraId="2A8CF908">
            <w:pPr>
              <w:pStyle w:val="10"/>
              <w:ind w:left="30"/>
              <w:rPr>
                <w:b/>
                <w:sz w:val="18"/>
              </w:rPr>
            </w:pPr>
            <w:r>
              <w:rPr>
                <w:b/>
                <w:sz w:val="18"/>
              </w:rPr>
              <w:t>单位代码</w:t>
            </w:r>
          </w:p>
        </w:tc>
        <w:tc>
          <w:tcPr>
            <w:tcW w:w="1680" w:type="dxa"/>
            <w:vMerge w:val="restart"/>
          </w:tcPr>
          <w:p w14:paraId="05F19262">
            <w:pPr>
              <w:pStyle w:val="10"/>
              <w:rPr>
                <w:sz w:val="18"/>
              </w:rPr>
            </w:pPr>
          </w:p>
          <w:p w14:paraId="186E179F">
            <w:pPr>
              <w:pStyle w:val="10"/>
              <w:spacing w:before="6"/>
              <w:rPr>
                <w:sz w:val="14"/>
              </w:rPr>
            </w:pPr>
          </w:p>
          <w:p w14:paraId="16236AA4">
            <w:pPr>
              <w:pStyle w:val="10"/>
              <w:spacing w:line="235" w:lineRule="auto"/>
              <w:ind w:left="645" w:right="59" w:hanging="585"/>
              <w:rPr>
                <w:b/>
                <w:sz w:val="18"/>
              </w:rPr>
            </w:pPr>
            <w:r>
              <w:rPr>
                <w:b/>
                <w:sz w:val="18"/>
              </w:rPr>
              <w:t>单位名称（功能科目）</w:t>
            </w:r>
          </w:p>
        </w:tc>
        <w:tc>
          <w:tcPr>
            <w:tcW w:w="720" w:type="dxa"/>
            <w:vMerge w:val="restart"/>
          </w:tcPr>
          <w:p w14:paraId="5536C4C0">
            <w:pPr>
              <w:pStyle w:val="10"/>
              <w:rPr>
                <w:sz w:val="18"/>
              </w:rPr>
            </w:pPr>
          </w:p>
          <w:p w14:paraId="6519A694">
            <w:pPr>
              <w:pStyle w:val="10"/>
              <w:spacing w:before="5"/>
              <w:rPr>
                <w:sz w:val="22"/>
              </w:rPr>
            </w:pPr>
          </w:p>
          <w:p w14:paraId="432CF5AD">
            <w:pPr>
              <w:pStyle w:val="10"/>
              <w:ind w:left="105"/>
              <w:rPr>
                <w:b/>
                <w:sz w:val="18"/>
              </w:rPr>
            </w:pPr>
            <w:r>
              <w:rPr>
                <w:b/>
                <w:sz w:val="18"/>
              </w:rPr>
              <w:t>总 计</w:t>
            </w:r>
          </w:p>
        </w:tc>
        <w:tc>
          <w:tcPr>
            <w:tcW w:w="510" w:type="dxa"/>
            <w:vMerge w:val="restart"/>
          </w:tcPr>
          <w:p w14:paraId="6FF23972">
            <w:pPr>
              <w:pStyle w:val="10"/>
              <w:rPr>
                <w:sz w:val="18"/>
              </w:rPr>
            </w:pPr>
          </w:p>
          <w:p w14:paraId="7645EEDA">
            <w:pPr>
              <w:pStyle w:val="10"/>
              <w:spacing w:before="6"/>
              <w:rPr>
                <w:sz w:val="14"/>
              </w:rPr>
            </w:pPr>
          </w:p>
          <w:p w14:paraId="42F746CD">
            <w:pPr>
              <w:pStyle w:val="10"/>
              <w:spacing w:line="235" w:lineRule="auto"/>
              <w:ind w:left="150" w:right="59" w:hanging="90"/>
              <w:rPr>
                <w:b/>
                <w:sz w:val="18"/>
              </w:rPr>
            </w:pPr>
            <w:r>
              <w:rPr>
                <w:b/>
                <w:sz w:val="18"/>
              </w:rPr>
              <w:t>办公费</w:t>
            </w:r>
          </w:p>
        </w:tc>
        <w:tc>
          <w:tcPr>
            <w:tcW w:w="525" w:type="dxa"/>
            <w:vMerge w:val="restart"/>
          </w:tcPr>
          <w:p w14:paraId="175280CD">
            <w:pPr>
              <w:pStyle w:val="10"/>
              <w:rPr>
                <w:sz w:val="18"/>
              </w:rPr>
            </w:pPr>
          </w:p>
          <w:p w14:paraId="67145D0C">
            <w:pPr>
              <w:pStyle w:val="10"/>
              <w:spacing w:before="6"/>
              <w:rPr>
                <w:sz w:val="14"/>
              </w:rPr>
            </w:pPr>
          </w:p>
          <w:p w14:paraId="2DF90733">
            <w:pPr>
              <w:pStyle w:val="10"/>
              <w:spacing w:line="235" w:lineRule="auto"/>
              <w:ind w:left="165" w:right="74" w:hanging="105"/>
              <w:rPr>
                <w:b/>
                <w:sz w:val="18"/>
              </w:rPr>
            </w:pPr>
            <w:r>
              <w:rPr>
                <w:b/>
                <w:sz w:val="18"/>
              </w:rPr>
              <w:t>印刷费</w:t>
            </w:r>
          </w:p>
        </w:tc>
        <w:tc>
          <w:tcPr>
            <w:tcW w:w="510" w:type="dxa"/>
            <w:vMerge w:val="restart"/>
          </w:tcPr>
          <w:p w14:paraId="248814DF">
            <w:pPr>
              <w:pStyle w:val="10"/>
              <w:rPr>
                <w:sz w:val="18"/>
              </w:rPr>
            </w:pPr>
          </w:p>
          <w:p w14:paraId="587B159C">
            <w:pPr>
              <w:pStyle w:val="10"/>
              <w:spacing w:before="6"/>
              <w:rPr>
                <w:sz w:val="14"/>
              </w:rPr>
            </w:pPr>
          </w:p>
          <w:p w14:paraId="690CBA71">
            <w:pPr>
              <w:pStyle w:val="10"/>
              <w:spacing w:line="235" w:lineRule="auto"/>
              <w:ind w:left="150" w:right="59" w:hanging="90"/>
              <w:rPr>
                <w:b/>
                <w:sz w:val="18"/>
              </w:rPr>
            </w:pPr>
            <w:r>
              <w:rPr>
                <w:b/>
                <w:sz w:val="18"/>
              </w:rPr>
              <w:t>咨询费</w:t>
            </w:r>
          </w:p>
        </w:tc>
        <w:tc>
          <w:tcPr>
            <w:tcW w:w="525" w:type="dxa"/>
            <w:vMerge w:val="restart"/>
          </w:tcPr>
          <w:p w14:paraId="4103A6DE">
            <w:pPr>
              <w:pStyle w:val="10"/>
              <w:rPr>
                <w:sz w:val="18"/>
              </w:rPr>
            </w:pPr>
          </w:p>
          <w:p w14:paraId="1CEC14D1">
            <w:pPr>
              <w:pStyle w:val="10"/>
              <w:spacing w:before="6"/>
              <w:rPr>
                <w:sz w:val="14"/>
              </w:rPr>
            </w:pPr>
          </w:p>
          <w:p w14:paraId="5877EA6E">
            <w:pPr>
              <w:pStyle w:val="10"/>
              <w:spacing w:line="235" w:lineRule="auto"/>
              <w:ind w:left="165" w:right="74" w:hanging="105"/>
              <w:rPr>
                <w:b/>
                <w:sz w:val="18"/>
              </w:rPr>
            </w:pPr>
            <w:r>
              <w:rPr>
                <w:b/>
                <w:sz w:val="18"/>
              </w:rPr>
              <w:t>手续费</w:t>
            </w:r>
          </w:p>
        </w:tc>
        <w:tc>
          <w:tcPr>
            <w:tcW w:w="510" w:type="dxa"/>
            <w:vMerge w:val="restart"/>
          </w:tcPr>
          <w:p w14:paraId="01006D4C">
            <w:pPr>
              <w:pStyle w:val="10"/>
              <w:rPr>
                <w:sz w:val="18"/>
              </w:rPr>
            </w:pPr>
          </w:p>
          <w:p w14:paraId="7044A2AF">
            <w:pPr>
              <w:pStyle w:val="10"/>
              <w:spacing w:before="5"/>
              <w:rPr>
                <w:sz w:val="22"/>
              </w:rPr>
            </w:pPr>
          </w:p>
          <w:p w14:paraId="78D71621">
            <w:pPr>
              <w:pStyle w:val="10"/>
              <w:ind w:left="60"/>
              <w:rPr>
                <w:b/>
                <w:sz w:val="18"/>
              </w:rPr>
            </w:pPr>
            <w:r>
              <w:rPr>
                <w:b/>
                <w:sz w:val="18"/>
              </w:rPr>
              <w:t>水费</w:t>
            </w:r>
          </w:p>
        </w:tc>
        <w:tc>
          <w:tcPr>
            <w:tcW w:w="525" w:type="dxa"/>
            <w:vMerge w:val="restart"/>
          </w:tcPr>
          <w:p w14:paraId="7D759BAE">
            <w:pPr>
              <w:pStyle w:val="10"/>
              <w:rPr>
                <w:sz w:val="18"/>
              </w:rPr>
            </w:pPr>
          </w:p>
          <w:p w14:paraId="15BA6983">
            <w:pPr>
              <w:pStyle w:val="10"/>
              <w:spacing w:before="5"/>
              <w:rPr>
                <w:sz w:val="22"/>
              </w:rPr>
            </w:pPr>
          </w:p>
          <w:p w14:paraId="6E9E927E">
            <w:pPr>
              <w:pStyle w:val="10"/>
              <w:ind w:left="60"/>
              <w:rPr>
                <w:b/>
                <w:sz w:val="18"/>
              </w:rPr>
            </w:pPr>
            <w:r>
              <w:rPr>
                <w:b/>
                <w:sz w:val="18"/>
              </w:rPr>
              <w:t>电费</w:t>
            </w:r>
          </w:p>
        </w:tc>
        <w:tc>
          <w:tcPr>
            <w:tcW w:w="510" w:type="dxa"/>
            <w:vMerge w:val="restart"/>
          </w:tcPr>
          <w:p w14:paraId="520476CE">
            <w:pPr>
              <w:pStyle w:val="10"/>
              <w:rPr>
                <w:sz w:val="18"/>
              </w:rPr>
            </w:pPr>
          </w:p>
          <w:p w14:paraId="7FBAEB56">
            <w:pPr>
              <w:pStyle w:val="10"/>
              <w:spacing w:before="6"/>
              <w:rPr>
                <w:sz w:val="14"/>
              </w:rPr>
            </w:pPr>
          </w:p>
          <w:p w14:paraId="5539B492">
            <w:pPr>
              <w:pStyle w:val="10"/>
              <w:spacing w:line="235" w:lineRule="auto"/>
              <w:ind w:left="150" w:right="59" w:hanging="90"/>
              <w:rPr>
                <w:b/>
                <w:sz w:val="18"/>
              </w:rPr>
            </w:pPr>
            <w:r>
              <w:rPr>
                <w:b/>
                <w:sz w:val="18"/>
              </w:rPr>
              <w:t>邮电费</w:t>
            </w:r>
          </w:p>
        </w:tc>
        <w:tc>
          <w:tcPr>
            <w:tcW w:w="525" w:type="dxa"/>
            <w:vMerge w:val="restart"/>
          </w:tcPr>
          <w:p w14:paraId="1842B8B7">
            <w:pPr>
              <w:pStyle w:val="10"/>
              <w:rPr>
                <w:sz w:val="18"/>
              </w:rPr>
            </w:pPr>
          </w:p>
          <w:p w14:paraId="45BC5446">
            <w:pPr>
              <w:pStyle w:val="10"/>
              <w:spacing w:before="6"/>
              <w:rPr>
                <w:sz w:val="14"/>
              </w:rPr>
            </w:pPr>
          </w:p>
          <w:p w14:paraId="5C81115A">
            <w:pPr>
              <w:pStyle w:val="10"/>
              <w:spacing w:line="235" w:lineRule="auto"/>
              <w:ind w:left="165" w:right="74" w:hanging="105"/>
              <w:rPr>
                <w:b/>
                <w:sz w:val="18"/>
              </w:rPr>
            </w:pPr>
            <w:r>
              <w:rPr>
                <w:b/>
                <w:sz w:val="18"/>
              </w:rPr>
              <w:t>取暖费</w:t>
            </w:r>
          </w:p>
        </w:tc>
        <w:tc>
          <w:tcPr>
            <w:tcW w:w="510" w:type="dxa"/>
            <w:vMerge w:val="restart"/>
          </w:tcPr>
          <w:p w14:paraId="7D69C2C0">
            <w:pPr>
              <w:pStyle w:val="10"/>
              <w:spacing w:before="1"/>
              <w:rPr>
                <w:sz w:val="23"/>
              </w:rPr>
            </w:pPr>
          </w:p>
          <w:p w14:paraId="3C9828EB">
            <w:pPr>
              <w:pStyle w:val="10"/>
              <w:spacing w:line="235" w:lineRule="auto"/>
              <w:ind w:left="60" w:right="59"/>
              <w:jc w:val="both"/>
              <w:rPr>
                <w:b/>
                <w:sz w:val="18"/>
              </w:rPr>
            </w:pPr>
            <w:r>
              <w:rPr>
                <w:b/>
                <w:sz w:val="18"/>
              </w:rPr>
              <w:t>物业管理费</w:t>
            </w:r>
          </w:p>
        </w:tc>
        <w:tc>
          <w:tcPr>
            <w:tcW w:w="525" w:type="dxa"/>
            <w:vMerge w:val="restart"/>
          </w:tcPr>
          <w:p w14:paraId="34A526CF">
            <w:pPr>
              <w:pStyle w:val="10"/>
              <w:rPr>
                <w:sz w:val="18"/>
              </w:rPr>
            </w:pPr>
          </w:p>
          <w:p w14:paraId="0A6278D6">
            <w:pPr>
              <w:pStyle w:val="10"/>
              <w:spacing w:before="6"/>
              <w:rPr>
                <w:sz w:val="14"/>
              </w:rPr>
            </w:pPr>
          </w:p>
          <w:p w14:paraId="3832B7D9">
            <w:pPr>
              <w:pStyle w:val="10"/>
              <w:spacing w:line="235" w:lineRule="auto"/>
              <w:ind w:left="165" w:right="74" w:hanging="105"/>
              <w:rPr>
                <w:b/>
                <w:sz w:val="18"/>
              </w:rPr>
            </w:pPr>
            <w:r>
              <w:rPr>
                <w:b/>
                <w:sz w:val="18"/>
              </w:rPr>
              <w:t>差旅费</w:t>
            </w:r>
          </w:p>
        </w:tc>
        <w:tc>
          <w:tcPr>
            <w:tcW w:w="510" w:type="dxa"/>
            <w:vMerge w:val="restart"/>
          </w:tcPr>
          <w:p w14:paraId="43BB0DA9">
            <w:pPr>
              <w:pStyle w:val="10"/>
              <w:spacing w:before="71" w:line="235" w:lineRule="auto"/>
              <w:ind w:left="60" w:right="59"/>
              <w:jc w:val="center"/>
              <w:rPr>
                <w:b/>
                <w:sz w:val="18"/>
              </w:rPr>
            </w:pPr>
            <w:r>
              <w:rPr>
                <w:b/>
                <w:sz w:val="18"/>
              </w:rPr>
              <w:t>因公出 国（ 境） 费用</w:t>
            </w:r>
          </w:p>
        </w:tc>
        <w:tc>
          <w:tcPr>
            <w:tcW w:w="525" w:type="dxa"/>
            <w:vMerge w:val="restart"/>
          </w:tcPr>
          <w:p w14:paraId="2A73710D">
            <w:pPr>
              <w:pStyle w:val="10"/>
              <w:spacing w:before="11"/>
              <w:rPr>
                <w:sz w:val="14"/>
              </w:rPr>
            </w:pPr>
          </w:p>
          <w:p w14:paraId="0440D2C0">
            <w:pPr>
              <w:pStyle w:val="10"/>
              <w:spacing w:line="235" w:lineRule="auto"/>
              <w:ind w:left="105" w:right="119" w:firstLine="60"/>
              <w:rPr>
                <w:b/>
                <w:sz w:val="18"/>
              </w:rPr>
            </w:pPr>
            <w:r>
              <w:rPr>
                <w:b/>
                <w:sz w:val="18"/>
              </w:rPr>
              <w:t>维</w:t>
            </w:r>
            <w:r>
              <w:rPr>
                <w:b/>
                <w:spacing w:val="-2"/>
                <w:w w:val="95"/>
                <w:sz w:val="18"/>
              </w:rPr>
              <w:t>修(</w:t>
            </w:r>
          </w:p>
          <w:p w14:paraId="15682C26">
            <w:pPr>
              <w:pStyle w:val="10"/>
              <w:spacing w:line="235" w:lineRule="auto"/>
              <w:ind w:left="165" w:right="119" w:hanging="60"/>
              <w:rPr>
                <w:b/>
                <w:sz w:val="18"/>
              </w:rPr>
            </w:pPr>
            <w:r>
              <w:rPr>
                <w:b/>
                <w:spacing w:val="-2"/>
                <w:sz w:val="18"/>
              </w:rPr>
              <w:t xml:space="preserve">护) </w:t>
            </w:r>
            <w:r>
              <w:rPr>
                <w:b/>
                <w:sz w:val="18"/>
              </w:rPr>
              <w:t>费</w:t>
            </w:r>
          </w:p>
        </w:tc>
        <w:tc>
          <w:tcPr>
            <w:tcW w:w="510" w:type="dxa"/>
            <w:vMerge w:val="restart"/>
          </w:tcPr>
          <w:p w14:paraId="7FF433EC">
            <w:pPr>
              <w:pStyle w:val="10"/>
              <w:rPr>
                <w:sz w:val="18"/>
              </w:rPr>
            </w:pPr>
          </w:p>
          <w:p w14:paraId="7F339335">
            <w:pPr>
              <w:pStyle w:val="10"/>
              <w:spacing w:before="6"/>
              <w:rPr>
                <w:sz w:val="14"/>
              </w:rPr>
            </w:pPr>
          </w:p>
          <w:p w14:paraId="497D2E7F">
            <w:pPr>
              <w:pStyle w:val="10"/>
              <w:spacing w:line="235" w:lineRule="auto"/>
              <w:ind w:left="150" w:right="59" w:hanging="90"/>
              <w:rPr>
                <w:b/>
                <w:sz w:val="18"/>
              </w:rPr>
            </w:pPr>
            <w:r>
              <w:rPr>
                <w:b/>
                <w:sz w:val="18"/>
              </w:rPr>
              <w:t>租赁费</w:t>
            </w:r>
          </w:p>
        </w:tc>
        <w:tc>
          <w:tcPr>
            <w:tcW w:w="525" w:type="dxa"/>
            <w:vMerge w:val="restart"/>
          </w:tcPr>
          <w:p w14:paraId="52AF3F90">
            <w:pPr>
              <w:pStyle w:val="10"/>
              <w:rPr>
                <w:sz w:val="18"/>
              </w:rPr>
            </w:pPr>
          </w:p>
          <w:p w14:paraId="6E753B63">
            <w:pPr>
              <w:pStyle w:val="10"/>
              <w:spacing w:before="6"/>
              <w:rPr>
                <w:sz w:val="14"/>
              </w:rPr>
            </w:pPr>
          </w:p>
          <w:p w14:paraId="6F85F66A">
            <w:pPr>
              <w:pStyle w:val="10"/>
              <w:spacing w:line="235" w:lineRule="auto"/>
              <w:ind w:left="165" w:right="74" w:hanging="105"/>
              <w:rPr>
                <w:b/>
                <w:sz w:val="18"/>
              </w:rPr>
            </w:pPr>
            <w:r>
              <w:rPr>
                <w:b/>
                <w:sz w:val="18"/>
              </w:rPr>
              <w:t>会议费</w:t>
            </w:r>
          </w:p>
        </w:tc>
        <w:tc>
          <w:tcPr>
            <w:tcW w:w="510" w:type="dxa"/>
            <w:vMerge w:val="restart"/>
          </w:tcPr>
          <w:p w14:paraId="76389B92">
            <w:pPr>
              <w:pStyle w:val="10"/>
              <w:rPr>
                <w:sz w:val="18"/>
              </w:rPr>
            </w:pPr>
          </w:p>
          <w:p w14:paraId="1417E7D0">
            <w:pPr>
              <w:pStyle w:val="10"/>
              <w:spacing w:before="6"/>
              <w:rPr>
                <w:sz w:val="14"/>
              </w:rPr>
            </w:pPr>
          </w:p>
          <w:p w14:paraId="157FF841">
            <w:pPr>
              <w:pStyle w:val="10"/>
              <w:spacing w:line="235" w:lineRule="auto"/>
              <w:ind w:left="150" w:right="59" w:hanging="90"/>
              <w:rPr>
                <w:b/>
                <w:sz w:val="18"/>
              </w:rPr>
            </w:pPr>
            <w:r>
              <w:rPr>
                <w:b/>
                <w:sz w:val="18"/>
              </w:rPr>
              <w:t>培训费</w:t>
            </w:r>
          </w:p>
        </w:tc>
        <w:tc>
          <w:tcPr>
            <w:tcW w:w="525" w:type="dxa"/>
            <w:vMerge w:val="restart"/>
          </w:tcPr>
          <w:p w14:paraId="17EC4682">
            <w:pPr>
              <w:pStyle w:val="10"/>
              <w:spacing w:before="1"/>
              <w:rPr>
                <w:sz w:val="23"/>
              </w:rPr>
            </w:pPr>
          </w:p>
          <w:p w14:paraId="690D5C27">
            <w:pPr>
              <w:pStyle w:val="10"/>
              <w:spacing w:line="235" w:lineRule="auto"/>
              <w:ind w:left="60" w:right="74"/>
              <w:jc w:val="both"/>
              <w:rPr>
                <w:b/>
                <w:sz w:val="18"/>
              </w:rPr>
            </w:pPr>
            <w:r>
              <w:rPr>
                <w:b/>
                <w:sz w:val="18"/>
              </w:rPr>
              <w:t>公务接待费</w:t>
            </w:r>
          </w:p>
        </w:tc>
        <w:tc>
          <w:tcPr>
            <w:tcW w:w="510" w:type="dxa"/>
            <w:vMerge w:val="restart"/>
          </w:tcPr>
          <w:p w14:paraId="08257973">
            <w:pPr>
              <w:pStyle w:val="10"/>
              <w:spacing w:before="1"/>
              <w:rPr>
                <w:sz w:val="23"/>
              </w:rPr>
            </w:pPr>
          </w:p>
          <w:p w14:paraId="127221EE">
            <w:pPr>
              <w:pStyle w:val="10"/>
              <w:spacing w:line="235" w:lineRule="auto"/>
              <w:ind w:left="60" w:right="59"/>
              <w:jc w:val="both"/>
              <w:rPr>
                <w:b/>
                <w:sz w:val="18"/>
              </w:rPr>
            </w:pPr>
            <w:r>
              <w:rPr>
                <w:b/>
                <w:sz w:val="18"/>
              </w:rPr>
              <w:t>专用材料费</w:t>
            </w:r>
          </w:p>
        </w:tc>
        <w:tc>
          <w:tcPr>
            <w:tcW w:w="510" w:type="dxa"/>
            <w:vMerge w:val="restart"/>
          </w:tcPr>
          <w:p w14:paraId="2AF06E2D">
            <w:pPr>
              <w:pStyle w:val="10"/>
              <w:spacing w:before="1"/>
              <w:rPr>
                <w:sz w:val="23"/>
              </w:rPr>
            </w:pPr>
          </w:p>
          <w:p w14:paraId="4E0AB10D">
            <w:pPr>
              <w:pStyle w:val="10"/>
              <w:spacing w:line="235" w:lineRule="auto"/>
              <w:ind w:left="60" w:right="59"/>
              <w:jc w:val="both"/>
              <w:rPr>
                <w:b/>
                <w:sz w:val="18"/>
              </w:rPr>
            </w:pPr>
            <w:r>
              <w:rPr>
                <w:b/>
                <w:sz w:val="18"/>
              </w:rPr>
              <w:t>被装购置费</w:t>
            </w:r>
          </w:p>
        </w:tc>
        <w:tc>
          <w:tcPr>
            <w:tcW w:w="525" w:type="dxa"/>
            <w:vMerge w:val="restart"/>
          </w:tcPr>
          <w:p w14:paraId="2487752D">
            <w:pPr>
              <w:pStyle w:val="10"/>
              <w:spacing w:before="1"/>
              <w:rPr>
                <w:sz w:val="23"/>
              </w:rPr>
            </w:pPr>
          </w:p>
          <w:p w14:paraId="726FB031">
            <w:pPr>
              <w:pStyle w:val="10"/>
              <w:spacing w:line="235" w:lineRule="auto"/>
              <w:ind w:left="60" w:right="74"/>
              <w:jc w:val="both"/>
              <w:rPr>
                <w:b/>
                <w:sz w:val="18"/>
              </w:rPr>
            </w:pPr>
            <w:r>
              <w:rPr>
                <w:b/>
                <w:sz w:val="18"/>
              </w:rPr>
              <w:t>专用燃料费</w:t>
            </w:r>
          </w:p>
        </w:tc>
        <w:tc>
          <w:tcPr>
            <w:tcW w:w="510" w:type="dxa"/>
            <w:vMerge w:val="restart"/>
          </w:tcPr>
          <w:p w14:paraId="09954E68">
            <w:pPr>
              <w:pStyle w:val="10"/>
              <w:rPr>
                <w:sz w:val="18"/>
              </w:rPr>
            </w:pPr>
          </w:p>
          <w:p w14:paraId="3C170DBB">
            <w:pPr>
              <w:pStyle w:val="10"/>
              <w:spacing w:before="6"/>
              <w:rPr>
                <w:sz w:val="14"/>
              </w:rPr>
            </w:pPr>
          </w:p>
          <w:p w14:paraId="3B3B14CC">
            <w:pPr>
              <w:pStyle w:val="10"/>
              <w:spacing w:line="235" w:lineRule="auto"/>
              <w:ind w:left="150" w:right="59" w:hanging="90"/>
              <w:rPr>
                <w:b/>
                <w:sz w:val="18"/>
              </w:rPr>
            </w:pPr>
            <w:r>
              <w:rPr>
                <w:b/>
                <w:sz w:val="18"/>
              </w:rPr>
              <w:t>劳务费</w:t>
            </w:r>
          </w:p>
        </w:tc>
        <w:tc>
          <w:tcPr>
            <w:tcW w:w="525" w:type="dxa"/>
            <w:vMerge w:val="restart"/>
          </w:tcPr>
          <w:p w14:paraId="00B42F15">
            <w:pPr>
              <w:pStyle w:val="10"/>
              <w:spacing w:before="1"/>
              <w:rPr>
                <w:sz w:val="23"/>
              </w:rPr>
            </w:pPr>
          </w:p>
          <w:p w14:paraId="582149AE">
            <w:pPr>
              <w:pStyle w:val="10"/>
              <w:spacing w:line="235" w:lineRule="auto"/>
              <w:ind w:left="60" w:right="74"/>
              <w:jc w:val="both"/>
              <w:rPr>
                <w:b/>
                <w:sz w:val="18"/>
              </w:rPr>
            </w:pPr>
            <w:r>
              <w:rPr>
                <w:b/>
                <w:sz w:val="18"/>
              </w:rPr>
              <w:t>委托业务费</w:t>
            </w:r>
          </w:p>
        </w:tc>
        <w:tc>
          <w:tcPr>
            <w:tcW w:w="510" w:type="dxa"/>
            <w:vMerge w:val="restart"/>
          </w:tcPr>
          <w:p w14:paraId="28EF057B">
            <w:pPr>
              <w:pStyle w:val="10"/>
              <w:rPr>
                <w:sz w:val="18"/>
              </w:rPr>
            </w:pPr>
          </w:p>
          <w:p w14:paraId="20E71470">
            <w:pPr>
              <w:pStyle w:val="10"/>
              <w:spacing w:before="6"/>
              <w:rPr>
                <w:sz w:val="14"/>
              </w:rPr>
            </w:pPr>
          </w:p>
          <w:p w14:paraId="79A2879B">
            <w:pPr>
              <w:pStyle w:val="10"/>
              <w:spacing w:line="235" w:lineRule="auto"/>
              <w:ind w:left="60" w:right="59"/>
              <w:rPr>
                <w:b/>
                <w:sz w:val="18"/>
              </w:rPr>
            </w:pPr>
            <w:r>
              <w:rPr>
                <w:b/>
                <w:sz w:val="18"/>
              </w:rPr>
              <w:t>工会经费</w:t>
            </w:r>
          </w:p>
        </w:tc>
        <w:tc>
          <w:tcPr>
            <w:tcW w:w="525" w:type="dxa"/>
            <w:vMerge w:val="restart"/>
          </w:tcPr>
          <w:p w14:paraId="58602DBD">
            <w:pPr>
              <w:pStyle w:val="10"/>
              <w:spacing w:before="71" w:line="235" w:lineRule="auto"/>
              <w:ind w:left="60" w:right="74"/>
              <w:jc w:val="both"/>
              <w:rPr>
                <w:b/>
                <w:sz w:val="18"/>
              </w:rPr>
            </w:pPr>
            <w:r>
              <w:rPr>
                <w:b/>
                <w:sz w:val="18"/>
              </w:rPr>
              <w:t>公务用车运行维护费</w:t>
            </w:r>
          </w:p>
        </w:tc>
        <w:tc>
          <w:tcPr>
            <w:tcW w:w="510" w:type="dxa"/>
            <w:vMerge w:val="restart"/>
          </w:tcPr>
          <w:p w14:paraId="6E0E9B05">
            <w:pPr>
              <w:pStyle w:val="10"/>
              <w:spacing w:before="1"/>
              <w:rPr>
                <w:sz w:val="23"/>
              </w:rPr>
            </w:pPr>
          </w:p>
          <w:p w14:paraId="39686C28">
            <w:pPr>
              <w:pStyle w:val="10"/>
              <w:spacing w:line="235" w:lineRule="auto"/>
              <w:ind w:left="60" w:right="59"/>
              <w:jc w:val="both"/>
              <w:rPr>
                <w:b/>
                <w:sz w:val="18"/>
              </w:rPr>
            </w:pPr>
            <w:r>
              <w:rPr>
                <w:b/>
                <w:sz w:val="18"/>
              </w:rPr>
              <w:t>其他交通费用</w:t>
            </w:r>
          </w:p>
        </w:tc>
        <w:tc>
          <w:tcPr>
            <w:tcW w:w="525" w:type="dxa"/>
            <w:vMerge w:val="restart"/>
          </w:tcPr>
          <w:p w14:paraId="45D1C677">
            <w:pPr>
              <w:pStyle w:val="10"/>
              <w:spacing w:before="11"/>
              <w:rPr>
                <w:sz w:val="14"/>
              </w:rPr>
            </w:pPr>
          </w:p>
          <w:p w14:paraId="0E21B07C">
            <w:pPr>
              <w:pStyle w:val="10"/>
              <w:spacing w:line="235" w:lineRule="auto"/>
              <w:ind w:left="60" w:right="74"/>
              <w:jc w:val="both"/>
              <w:rPr>
                <w:b/>
                <w:sz w:val="18"/>
              </w:rPr>
            </w:pPr>
            <w:r>
              <w:rPr>
                <w:b/>
                <w:sz w:val="18"/>
              </w:rPr>
              <w:t>税金及附加费用</w:t>
            </w:r>
          </w:p>
        </w:tc>
        <w:tc>
          <w:tcPr>
            <w:tcW w:w="510" w:type="dxa"/>
            <w:vMerge w:val="restart"/>
          </w:tcPr>
          <w:p w14:paraId="291FB194">
            <w:pPr>
              <w:pStyle w:val="10"/>
              <w:spacing w:before="71" w:line="235" w:lineRule="auto"/>
              <w:ind w:left="60" w:right="59"/>
              <w:jc w:val="both"/>
              <w:rPr>
                <w:b/>
                <w:sz w:val="18"/>
              </w:rPr>
            </w:pPr>
            <w:r>
              <w:rPr>
                <w:b/>
                <w:sz w:val="18"/>
              </w:rPr>
              <w:t>其他商品和服务支出</w:t>
            </w:r>
          </w:p>
        </w:tc>
      </w:tr>
      <w:tr w14:paraId="38D4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35" w:type="dxa"/>
          </w:tcPr>
          <w:p w14:paraId="046C9E31">
            <w:pPr>
              <w:pStyle w:val="10"/>
              <w:spacing w:before="12"/>
              <w:rPr>
                <w:sz w:val="16"/>
              </w:rPr>
            </w:pPr>
          </w:p>
          <w:p w14:paraId="7DDF9C58">
            <w:pPr>
              <w:pStyle w:val="10"/>
              <w:ind w:left="120"/>
              <w:rPr>
                <w:b/>
                <w:sz w:val="18"/>
              </w:rPr>
            </w:pPr>
            <w:r>
              <w:rPr>
                <w:b/>
                <w:w w:val="99"/>
                <w:sz w:val="18"/>
              </w:rPr>
              <w:t>类</w:t>
            </w:r>
          </w:p>
        </w:tc>
        <w:tc>
          <w:tcPr>
            <w:tcW w:w="390" w:type="dxa"/>
          </w:tcPr>
          <w:p w14:paraId="69BAB1C5">
            <w:pPr>
              <w:pStyle w:val="10"/>
              <w:spacing w:before="12"/>
              <w:rPr>
                <w:sz w:val="16"/>
              </w:rPr>
            </w:pPr>
          </w:p>
          <w:p w14:paraId="57577A1C">
            <w:pPr>
              <w:pStyle w:val="10"/>
              <w:ind w:left="90"/>
              <w:rPr>
                <w:b/>
                <w:sz w:val="18"/>
              </w:rPr>
            </w:pPr>
            <w:r>
              <w:rPr>
                <w:b/>
                <w:w w:val="99"/>
                <w:sz w:val="18"/>
              </w:rPr>
              <w:t>款</w:t>
            </w:r>
          </w:p>
        </w:tc>
        <w:tc>
          <w:tcPr>
            <w:tcW w:w="375" w:type="dxa"/>
          </w:tcPr>
          <w:p w14:paraId="7CEF77F1">
            <w:pPr>
              <w:pStyle w:val="10"/>
              <w:spacing w:before="12"/>
              <w:rPr>
                <w:sz w:val="16"/>
              </w:rPr>
            </w:pPr>
          </w:p>
          <w:p w14:paraId="6D486514">
            <w:pPr>
              <w:pStyle w:val="10"/>
              <w:jc w:val="center"/>
              <w:rPr>
                <w:b/>
                <w:sz w:val="18"/>
              </w:rPr>
            </w:pPr>
            <w:r>
              <w:rPr>
                <w:b/>
                <w:w w:val="99"/>
                <w:sz w:val="18"/>
              </w:rPr>
              <w:t>项</w:t>
            </w:r>
          </w:p>
        </w:tc>
        <w:tc>
          <w:tcPr>
            <w:tcW w:w="855" w:type="dxa"/>
            <w:vMerge w:val="continue"/>
            <w:tcBorders>
              <w:top w:val="nil"/>
            </w:tcBorders>
          </w:tcPr>
          <w:p w14:paraId="7B07969A">
            <w:pPr>
              <w:rPr>
                <w:sz w:val="2"/>
                <w:szCs w:val="2"/>
              </w:rPr>
            </w:pPr>
          </w:p>
        </w:tc>
        <w:tc>
          <w:tcPr>
            <w:tcW w:w="1680" w:type="dxa"/>
            <w:vMerge w:val="continue"/>
            <w:tcBorders>
              <w:top w:val="nil"/>
            </w:tcBorders>
          </w:tcPr>
          <w:p w14:paraId="6BB5B757">
            <w:pPr>
              <w:rPr>
                <w:sz w:val="2"/>
                <w:szCs w:val="2"/>
              </w:rPr>
            </w:pPr>
          </w:p>
        </w:tc>
        <w:tc>
          <w:tcPr>
            <w:tcW w:w="720" w:type="dxa"/>
            <w:vMerge w:val="continue"/>
            <w:tcBorders>
              <w:top w:val="nil"/>
            </w:tcBorders>
          </w:tcPr>
          <w:p w14:paraId="0368F6BB">
            <w:pPr>
              <w:rPr>
                <w:sz w:val="2"/>
                <w:szCs w:val="2"/>
              </w:rPr>
            </w:pPr>
          </w:p>
        </w:tc>
        <w:tc>
          <w:tcPr>
            <w:tcW w:w="510" w:type="dxa"/>
            <w:vMerge w:val="continue"/>
            <w:tcBorders>
              <w:top w:val="nil"/>
            </w:tcBorders>
          </w:tcPr>
          <w:p w14:paraId="700E019D">
            <w:pPr>
              <w:rPr>
                <w:sz w:val="2"/>
                <w:szCs w:val="2"/>
              </w:rPr>
            </w:pPr>
          </w:p>
        </w:tc>
        <w:tc>
          <w:tcPr>
            <w:tcW w:w="525" w:type="dxa"/>
            <w:vMerge w:val="continue"/>
            <w:tcBorders>
              <w:top w:val="nil"/>
            </w:tcBorders>
          </w:tcPr>
          <w:p w14:paraId="184F0CD1">
            <w:pPr>
              <w:rPr>
                <w:sz w:val="2"/>
                <w:szCs w:val="2"/>
              </w:rPr>
            </w:pPr>
          </w:p>
        </w:tc>
        <w:tc>
          <w:tcPr>
            <w:tcW w:w="510" w:type="dxa"/>
            <w:vMerge w:val="continue"/>
            <w:tcBorders>
              <w:top w:val="nil"/>
            </w:tcBorders>
          </w:tcPr>
          <w:p w14:paraId="12B3CFFA">
            <w:pPr>
              <w:rPr>
                <w:sz w:val="2"/>
                <w:szCs w:val="2"/>
              </w:rPr>
            </w:pPr>
          </w:p>
        </w:tc>
        <w:tc>
          <w:tcPr>
            <w:tcW w:w="525" w:type="dxa"/>
            <w:vMerge w:val="continue"/>
            <w:tcBorders>
              <w:top w:val="nil"/>
            </w:tcBorders>
          </w:tcPr>
          <w:p w14:paraId="11D88746">
            <w:pPr>
              <w:rPr>
                <w:sz w:val="2"/>
                <w:szCs w:val="2"/>
              </w:rPr>
            </w:pPr>
          </w:p>
        </w:tc>
        <w:tc>
          <w:tcPr>
            <w:tcW w:w="510" w:type="dxa"/>
            <w:vMerge w:val="continue"/>
            <w:tcBorders>
              <w:top w:val="nil"/>
            </w:tcBorders>
          </w:tcPr>
          <w:p w14:paraId="0C270706">
            <w:pPr>
              <w:rPr>
                <w:sz w:val="2"/>
                <w:szCs w:val="2"/>
              </w:rPr>
            </w:pPr>
          </w:p>
        </w:tc>
        <w:tc>
          <w:tcPr>
            <w:tcW w:w="525" w:type="dxa"/>
            <w:vMerge w:val="continue"/>
            <w:tcBorders>
              <w:top w:val="nil"/>
            </w:tcBorders>
          </w:tcPr>
          <w:p w14:paraId="44C004B8">
            <w:pPr>
              <w:rPr>
                <w:sz w:val="2"/>
                <w:szCs w:val="2"/>
              </w:rPr>
            </w:pPr>
          </w:p>
        </w:tc>
        <w:tc>
          <w:tcPr>
            <w:tcW w:w="510" w:type="dxa"/>
            <w:vMerge w:val="continue"/>
            <w:tcBorders>
              <w:top w:val="nil"/>
            </w:tcBorders>
          </w:tcPr>
          <w:p w14:paraId="547B3CBF">
            <w:pPr>
              <w:rPr>
                <w:sz w:val="2"/>
                <w:szCs w:val="2"/>
              </w:rPr>
            </w:pPr>
          </w:p>
        </w:tc>
        <w:tc>
          <w:tcPr>
            <w:tcW w:w="525" w:type="dxa"/>
            <w:vMerge w:val="continue"/>
            <w:tcBorders>
              <w:top w:val="nil"/>
            </w:tcBorders>
          </w:tcPr>
          <w:p w14:paraId="4987F927">
            <w:pPr>
              <w:rPr>
                <w:sz w:val="2"/>
                <w:szCs w:val="2"/>
              </w:rPr>
            </w:pPr>
          </w:p>
        </w:tc>
        <w:tc>
          <w:tcPr>
            <w:tcW w:w="510" w:type="dxa"/>
            <w:vMerge w:val="continue"/>
            <w:tcBorders>
              <w:top w:val="nil"/>
            </w:tcBorders>
          </w:tcPr>
          <w:p w14:paraId="36AFF7FE">
            <w:pPr>
              <w:rPr>
                <w:sz w:val="2"/>
                <w:szCs w:val="2"/>
              </w:rPr>
            </w:pPr>
          </w:p>
        </w:tc>
        <w:tc>
          <w:tcPr>
            <w:tcW w:w="525" w:type="dxa"/>
            <w:vMerge w:val="continue"/>
            <w:tcBorders>
              <w:top w:val="nil"/>
            </w:tcBorders>
          </w:tcPr>
          <w:p w14:paraId="638D722E">
            <w:pPr>
              <w:rPr>
                <w:sz w:val="2"/>
                <w:szCs w:val="2"/>
              </w:rPr>
            </w:pPr>
          </w:p>
        </w:tc>
        <w:tc>
          <w:tcPr>
            <w:tcW w:w="510" w:type="dxa"/>
            <w:vMerge w:val="continue"/>
            <w:tcBorders>
              <w:top w:val="nil"/>
            </w:tcBorders>
          </w:tcPr>
          <w:p w14:paraId="00EBBDCE">
            <w:pPr>
              <w:rPr>
                <w:sz w:val="2"/>
                <w:szCs w:val="2"/>
              </w:rPr>
            </w:pPr>
          </w:p>
        </w:tc>
        <w:tc>
          <w:tcPr>
            <w:tcW w:w="525" w:type="dxa"/>
            <w:vMerge w:val="continue"/>
            <w:tcBorders>
              <w:top w:val="nil"/>
            </w:tcBorders>
          </w:tcPr>
          <w:p w14:paraId="765A37C5">
            <w:pPr>
              <w:rPr>
                <w:sz w:val="2"/>
                <w:szCs w:val="2"/>
              </w:rPr>
            </w:pPr>
          </w:p>
        </w:tc>
        <w:tc>
          <w:tcPr>
            <w:tcW w:w="510" w:type="dxa"/>
            <w:vMerge w:val="continue"/>
            <w:tcBorders>
              <w:top w:val="nil"/>
            </w:tcBorders>
          </w:tcPr>
          <w:p w14:paraId="18358962">
            <w:pPr>
              <w:rPr>
                <w:sz w:val="2"/>
                <w:szCs w:val="2"/>
              </w:rPr>
            </w:pPr>
          </w:p>
        </w:tc>
        <w:tc>
          <w:tcPr>
            <w:tcW w:w="525" w:type="dxa"/>
            <w:vMerge w:val="continue"/>
            <w:tcBorders>
              <w:top w:val="nil"/>
            </w:tcBorders>
          </w:tcPr>
          <w:p w14:paraId="3DB03D32">
            <w:pPr>
              <w:rPr>
                <w:sz w:val="2"/>
                <w:szCs w:val="2"/>
              </w:rPr>
            </w:pPr>
          </w:p>
        </w:tc>
        <w:tc>
          <w:tcPr>
            <w:tcW w:w="510" w:type="dxa"/>
            <w:vMerge w:val="continue"/>
            <w:tcBorders>
              <w:top w:val="nil"/>
            </w:tcBorders>
          </w:tcPr>
          <w:p w14:paraId="32EF430A">
            <w:pPr>
              <w:rPr>
                <w:sz w:val="2"/>
                <w:szCs w:val="2"/>
              </w:rPr>
            </w:pPr>
          </w:p>
        </w:tc>
        <w:tc>
          <w:tcPr>
            <w:tcW w:w="525" w:type="dxa"/>
            <w:vMerge w:val="continue"/>
            <w:tcBorders>
              <w:top w:val="nil"/>
            </w:tcBorders>
          </w:tcPr>
          <w:p w14:paraId="336F39F3">
            <w:pPr>
              <w:rPr>
                <w:sz w:val="2"/>
                <w:szCs w:val="2"/>
              </w:rPr>
            </w:pPr>
          </w:p>
        </w:tc>
        <w:tc>
          <w:tcPr>
            <w:tcW w:w="510" w:type="dxa"/>
            <w:vMerge w:val="continue"/>
            <w:tcBorders>
              <w:top w:val="nil"/>
            </w:tcBorders>
          </w:tcPr>
          <w:p w14:paraId="502DC950">
            <w:pPr>
              <w:rPr>
                <w:sz w:val="2"/>
                <w:szCs w:val="2"/>
              </w:rPr>
            </w:pPr>
          </w:p>
        </w:tc>
        <w:tc>
          <w:tcPr>
            <w:tcW w:w="510" w:type="dxa"/>
            <w:vMerge w:val="continue"/>
            <w:tcBorders>
              <w:top w:val="nil"/>
            </w:tcBorders>
          </w:tcPr>
          <w:p w14:paraId="447483B0">
            <w:pPr>
              <w:rPr>
                <w:sz w:val="2"/>
                <w:szCs w:val="2"/>
              </w:rPr>
            </w:pPr>
          </w:p>
        </w:tc>
        <w:tc>
          <w:tcPr>
            <w:tcW w:w="525" w:type="dxa"/>
            <w:vMerge w:val="continue"/>
            <w:tcBorders>
              <w:top w:val="nil"/>
            </w:tcBorders>
          </w:tcPr>
          <w:p w14:paraId="21B6E10D">
            <w:pPr>
              <w:rPr>
                <w:sz w:val="2"/>
                <w:szCs w:val="2"/>
              </w:rPr>
            </w:pPr>
          </w:p>
        </w:tc>
        <w:tc>
          <w:tcPr>
            <w:tcW w:w="510" w:type="dxa"/>
            <w:vMerge w:val="continue"/>
            <w:tcBorders>
              <w:top w:val="nil"/>
            </w:tcBorders>
          </w:tcPr>
          <w:p w14:paraId="4C640126">
            <w:pPr>
              <w:rPr>
                <w:sz w:val="2"/>
                <w:szCs w:val="2"/>
              </w:rPr>
            </w:pPr>
          </w:p>
        </w:tc>
        <w:tc>
          <w:tcPr>
            <w:tcW w:w="525" w:type="dxa"/>
            <w:vMerge w:val="continue"/>
            <w:tcBorders>
              <w:top w:val="nil"/>
            </w:tcBorders>
          </w:tcPr>
          <w:p w14:paraId="14477301">
            <w:pPr>
              <w:rPr>
                <w:sz w:val="2"/>
                <w:szCs w:val="2"/>
              </w:rPr>
            </w:pPr>
          </w:p>
        </w:tc>
        <w:tc>
          <w:tcPr>
            <w:tcW w:w="510" w:type="dxa"/>
            <w:vMerge w:val="continue"/>
            <w:tcBorders>
              <w:top w:val="nil"/>
            </w:tcBorders>
          </w:tcPr>
          <w:p w14:paraId="0523F53B">
            <w:pPr>
              <w:rPr>
                <w:sz w:val="2"/>
                <w:szCs w:val="2"/>
              </w:rPr>
            </w:pPr>
          </w:p>
        </w:tc>
        <w:tc>
          <w:tcPr>
            <w:tcW w:w="525" w:type="dxa"/>
            <w:vMerge w:val="continue"/>
            <w:tcBorders>
              <w:top w:val="nil"/>
            </w:tcBorders>
          </w:tcPr>
          <w:p w14:paraId="310C644F">
            <w:pPr>
              <w:rPr>
                <w:sz w:val="2"/>
                <w:szCs w:val="2"/>
              </w:rPr>
            </w:pPr>
          </w:p>
        </w:tc>
        <w:tc>
          <w:tcPr>
            <w:tcW w:w="510" w:type="dxa"/>
            <w:vMerge w:val="continue"/>
            <w:tcBorders>
              <w:top w:val="nil"/>
            </w:tcBorders>
          </w:tcPr>
          <w:p w14:paraId="1B3D7C15">
            <w:pPr>
              <w:rPr>
                <w:sz w:val="2"/>
                <w:szCs w:val="2"/>
              </w:rPr>
            </w:pPr>
          </w:p>
        </w:tc>
        <w:tc>
          <w:tcPr>
            <w:tcW w:w="525" w:type="dxa"/>
            <w:vMerge w:val="continue"/>
            <w:tcBorders>
              <w:top w:val="nil"/>
            </w:tcBorders>
          </w:tcPr>
          <w:p w14:paraId="7A700CD7">
            <w:pPr>
              <w:rPr>
                <w:sz w:val="2"/>
                <w:szCs w:val="2"/>
              </w:rPr>
            </w:pPr>
          </w:p>
        </w:tc>
        <w:tc>
          <w:tcPr>
            <w:tcW w:w="510" w:type="dxa"/>
            <w:vMerge w:val="continue"/>
            <w:tcBorders>
              <w:top w:val="nil"/>
            </w:tcBorders>
          </w:tcPr>
          <w:p w14:paraId="79B69D22">
            <w:pPr>
              <w:rPr>
                <w:sz w:val="2"/>
                <w:szCs w:val="2"/>
              </w:rPr>
            </w:pPr>
          </w:p>
        </w:tc>
      </w:tr>
      <w:tr w14:paraId="646C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35" w:type="dxa"/>
          </w:tcPr>
          <w:p w14:paraId="6FEAE7C5">
            <w:pPr>
              <w:pStyle w:val="10"/>
              <w:rPr>
                <w:rFonts w:ascii="Times New Roman"/>
                <w:sz w:val="20"/>
              </w:rPr>
            </w:pPr>
          </w:p>
        </w:tc>
        <w:tc>
          <w:tcPr>
            <w:tcW w:w="390" w:type="dxa"/>
          </w:tcPr>
          <w:p w14:paraId="0A48F7FF">
            <w:pPr>
              <w:pStyle w:val="10"/>
              <w:rPr>
                <w:rFonts w:ascii="Times New Roman"/>
                <w:sz w:val="20"/>
              </w:rPr>
            </w:pPr>
          </w:p>
        </w:tc>
        <w:tc>
          <w:tcPr>
            <w:tcW w:w="375" w:type="dxa"/>
          </w:tcPr>
          <w:p w14:paraId="38A7A7FD">
            <w:pPr>
              <w:pStyle w:val="10"/>
              <w:rPr>
                <w:rFonts w:ascii="Times New Roman"/>
                <w:sz w:val="20"/>
              </w:rPr>
            </w:pPr>
          </w:p>
        </w:tc>
        <w:tc>
          <w:tcPr>
            <w:tcW w:w="855" w:type="dxa"/>
          </w:tcPr>
          <w:p w14:paraId="503E6EB8">
            <w:pPr>
              <w:pStyle w:val="10"/>
              <w:rPr>
                <w:rFonts w:ascii="Times New Roman"/>
                <w:sz w:val="20"/>
              </w:rPr>
            </w:pPr>
          </w:p>
        </w:tc>
        <w:tc>
          <w:tcPr>
            <w:tcW w:w="1680" w:type="dxa"/>
          </w:tcPr>
          <w:p w14:paraId="32D57BE8">
            <w:pPr>
              <w:pStyle w:val="10"/>
              <w:spacing w:before="6"/>
              <w:rPr>
                <w:sz w:val="11"/>
              </w:rPr>
            </w:pPr>
          </w:p>
          <w:p w14:paraId="27131D1D">
            <w:pPr>
              <w:pStyle w:val="10"/>
              <w:ind w:left="30"/>
              <w:rPr>
                <w:sz w:val="16"/>
              </w:rPr>
            </w:pPr>
            <w:r>
              <w:rPr>
                <w:w w:val="105"/>
                <w:sz w:val="16"/>
              </w:rPr>
              <w:t>合计</w:t>
            </w:r>
          </w:p>
        </w:tc>
        <w:tc>
          <w:tcPr>
            <w:tcW w:w="720" w:type="dxa"/>
          </w:tcPr>
          <w:p w14:paraId="314A796D">
            <w:pPr>
              <w:pStyle w:val="10"/>
              <w:spacing w:before="6"/>
              <w:rPr>
                <w:sz w:val="11"/>
              </w:rPr>
            </w:pPr>
          </w:p>
          <w:p w14:paraId="79F50766">
            <w:pPr>
              <w:pStyle w:val="10"/>
              <w:ind w:right="20"/>
              <w:jc w:val="right"/>
              <w:rPr>
                <w:sz w:val="16"/>
              </w:rPr>
            </w:pPr>
            <w:r>
              <w:rPr>
                <w:sz w:val="16"/>
              </w:rPr>
              <w:t>10.80</w:t>
            </w:r>
          </w:p>
        </w:tc>
        <w:tc>
          <w:tcPr>
            <w:tcW w:w="510" w:type="dxa"/>
          </w:tcPr>
          <w:p w14:paraId="4928FCC0">
            <w:pPr>
              <w:pStyle w:val="10"/>
              <w:rPr>
                <w:rFonts w:ascii="Times New Roman"/>
                <w:sz w:val="20"/>
              </w:rPr>
            </w:pPr>
          </w:p>
        </w:tc>
        <w:tc>
          <w:tcPr>
            <w:tcW w:w="525" w:type="dxa"/>
          </w:tcPr>
          <w:p w14:paraId="5F06A972">
            <w:pPr>
              <w:pStyle w:val="10"/>
              <w:rPr>
                <w:rFonts w:ascii="Times New Roman"/>
                <w:sz w:val="20"/>
              </w:rPr>
            </w:pPr>
          </w:p>
        </w:tc>
        <w:tc>
          <w:tcPr>
            <w:tcW w:w="510" w:type="dxa"/>
          </w:tcPr>
          <w:p w14:paraId="24882077">
            <w:pPr>
              <w:pStyle w:val="10"/>
              <w:rPr>
                <w:rFonts w:ascii="Times New Roman"/>
                <w:sz w:val="20"/>
              </w:rPr>
            </w:pPr>
          </w:p>
        </w:tc>
        <w:tc>
          <w:tcPr>
            <w:tcW w:w="525" w:type="dxa"/>
          </w:tcPr>
          <w:p w14:paraId="76BD66D9">
            <w:pPr>
              <w:pStyle w:val="10"/>
              <w:rPr>
                <w:rFonts w:ascii="Times New Roman"/>
                <w:sz w:val="20"/>
              </w:rPr>
            </w:pPr>
          </w:p>
        </w:tc>
        <w:tc>
          <w:tcPr>
            <w:tcW w:w="510" w:type="dxa"/>
          </w:tcPr>
          <w:p w14:paraId="0F9434FB">
            <w:pPr>
              <w:pStyle w:val="10"/>
              <w:rPr>
                <w:rFonts w:ascii="Times New Roman"/>
                <w:sz w:val="20"/>
              </w:rPr>
            </w:pPr>
          </w:p>
        </w:tc>
        <w:tc>
          <w:tcPr>
            <w:tcW w:w="525" w:type="dxa"/>
          </w:tcPr>
          <w:p w14:paraId="2F347E98">
            <w:pPr>
              <w:pStyle w:val="10"/>
              <w:rPr>
                <w:rFonts w:ascii="Times New Roman"/>
                <w:sz w:val="20"/>
              </w:rPr>
            </w:pPr>
          </w:p>
        </w:tc>
        <w:tc>
          <w:tcPr>
            <w:tcW w:w="510" w:type="dxa"/>
          </w:tcPr>
          <w:p w14:paraId="16EB4BC7">
            <w:pPr>
              <w:pStyle w:val="10"/>
              <w:rPr>
                <w:rFonts w:ascii="Times New Roman"/>
                <w:sz w:val="20"/>
              </w:rPr>
            </w:pPr>
          </w:p>
        </w:tc>
        <w:tc>
          <w:tcPr>
            <w:tcW w:w="525" w:type="dxa"/>
          </w:tcPr>
          <w:p w14:paraId="595C337E">
            <w:pPr>
              <w:pStyle w:val="10"/>
              <w:rPr>
                <w:rFonts w:ascii="Times New Roman"/>
                <w:sz w:val="20"/>
              </w:rPr>
            </w:pPr>
          </w:p>
        </w:tc>
        <w:tc>
          <w:tcPr>
            <w:tcW w:w="510" w:type="dxa"/>
          </w:tcPr>
          <w:p w14:paraId="010E6C37">
            <w:pPr>
              <w:pStyle w:val="10"/>
              <w:rPr>
                <w:rFonts w:ascii="Times New Roman"/>
                <w:sz w:val="20"/>
              </w:rPr>
            </w:pPr>
          </w:p>
        </w:tc>
        <w:tc>
          <w:tcPr>
            <w:tcW w:w="525" w:type="dxa"/>
          </w:tcPr>
          <w:p w14:paraId="1A195A84">
            <w:pPr>
              <w:pStyle w:val="10"/>
              <w:rPr>
                <w:rFonts w:ascii="Times New Roman"/>
                <w:sz w:val="20"/>
              </w:rPr>
            </w:pPr>
          </w:p>
        </w:tc>
        <w:tc>
          <w:tcPr>
            <w:tcW w:w="510" w:type="dxa"/>
          </w:tcPr>
          <w:p w14:paraId="41A9D088">
            <w:pPr>
              <w:pStyle w:val="10"/>
              <w:rPr>
                <w:rFonts w:ascii="Times New Roman"/>
                <w:sz w:val="20"/>
              </w:rPr>
            </w:pPr>
          </w:p>
        </w:tc>
        <w:tc>
          <w:tcPr>
            <w:tcW w:w="525" w:type="dxa"/>
          </w:tcPr>
          <w:p w14:paraId="6D6183A5">
            <w:pPr>
              <w:pStyle w:val="10"/>
              <w:rPr>
                <w:rFonts w:ascii="Times New Roman"/>
                <w:sz w:val="20"/>
              </w:rPr>
            </w:pPr>
          </w:p>
        </w:tc>
        <w:tc>
          <w:tcPr>
            <w:tcW w:w="510" w:type="dxa"/>
          </w:tcPr>
          <w:p w14:paraId="39C46241">
            <w:pPr>
              <w:pStyle w:val="10"/>
              <w:rPr>
                <w:rFonts w:ascii="Times New Roman"/>
                <w:sz w:val="20"/>
              </w:rPr>
            </w:pPr>
          </w:p>
        </w:tc>
        <w:tc>
          <w:tcPr>
            <w:tcW w:w="525" w:type="dxa"/>
          </w:tcPr>
          <w:p w14:paraId="7511E1EE">
            <w:pPr>
              <w:pStyle w:val="10"/>
              <w:rPr>
                <w:rFonts w:ascii="Times New Roman"/>
                <w:sz w:val="20"/>
              </w:rPr>
            </w:pPr>
          </w:p>
        </w:tc>
        <w:tc>
          <w:tcPr>
            <w:tcW w:w="510" w:type="dxa"/>
          </w:tcPr>
          <w:p w14:paraId="53C514A8">
            <w:pPr>
              <w:pStyle w:val="10"/>
              <w:rPr>
                <w:rFonts w:ascii="Times New Roman"/>
                <w:sz w:val="20"/>
              </w:rPr>
            </w:pPr>
          </w:p>
        </w:tc>
        <w:tc>
          <w:tcPr>
            <w:tcW w:w="525" w:type="dxa"/>
          </w:tcPr>
          <w:p w14:paraId="3A5D9057">
            <w:pPr>
              <w:pStyle w:val="10"/>
              <w:rPr>
                <w:rFonts w:ascii="Times New Roman"/>
                <w:sz w:val="20"/>
              </w:rPr>
            </w:pPr>
          </w:p>
        </w:tc>
        <w:tc>
          <w:tcPr>
            <w:tcW w:w="510" w:type="dxa"/>
          </w:tcPr>
          <w:p w14:paraId="393AEF82">
            <w:pPr>
              <w:pStyle w:val="10"/>
              <w:rPr>
                <w:rFonts w:ascii="Times New Roman"/>
                <w:sz w:val="20"/>
              </w:rPr>
            </w:pPr>
          </w:p>
        </w:tc>
        <w:tc>
          <w:tcPr>
            <w:tcW w:w="510" w:type="dxa"/>
          </w:tcPr>
          <w:p w14:paraId="1A30562E">
            <w:pPr>
              <w:pStyle w:val="10"/>
              <w:rPr>
                <w:rFonts w:ascii="Times New Roman"/>
                <w:sz w:val="20"/>
              </w:rPr>
            </w:pPr>
          </w:p>
        </w:tc>
        <w:tc>
          <w:tcPr>
            <w:tcW w:w="525" w:type="dxa"/>
          </w:tcPr>
          <w:p w14:paraId="17A1F192">
            <w:pPr>
              <w:pStyle w:val="10"/>
              <w:rPr>
                <w:rFonts w:ascii="Times New Roman"/>
                <w:sz w:val="20"/>
              </w:rPr>
            </w:pPr>
          </w:p>
        </w:tc>
        <w:tc>
          <w:tcPr>
            <w:tcW w:w="510" w:type="dxa"/>
          </w:tcPr>
          <w:p w14:paraId="5E82FAB9">
            <w:pPr>
              <w:pStyle w:val="10"/>
              <w:rPr>
                <w:rFonts w:ascii="Times New Roman"/>
                <w:sz w:val="20"/>
              </w:rPr>
            </w:pPr>
          </w:p>
        </w:tc>
        <w:tc>
          <w:tcPr>
            <w:tcW w:w="525" w:type="dxa"/>
          </w:tcPr>
          <w:p w14:paraId="6B9D50CE">
            <w:pPr>
              <w:pStyle w:val="10"/>
              <w:rPr>
                <w:rFonts w:ascii="Times New Roman"/>
                <w:sz w:val="20"/>
              </w:rPr>
            </w:pPr>
          </w:p>
        </w:tc>
        <w:tc>
          <w:tcPr>
            <w:tcW w:w="510" w:type="dxa"/>
          </w:tcPr>
          <w:p w14:paraId="185360FA">
            <w:pPr>
              <w:pStyle w:val="10"/>
              <w:rPr>
                <w:rFonts w:ascii="Times New Roman"/>
                <w:sz w:val="20"/>
              </w:rPr>
            </w:pPr>
          </w:p>
        </w:tc>
        <w:tc>
          <w:tcPr>
            <w:tcW w:w="525" w:type="dxa"/>
          </w:tcPr>
          <w:p w14:paraId="2FF78BDE">
            <w:pPr>
              <w:pStyle w:val="10"/>
              <w:rPr>
                <w:rFonts w:ascii="Times New Roman"/>
                <w:sz w:val="20"/>
              </w:rPr>
            </w:pPr>
          </w:p>
        </w:tc>
        <w:tc>
          <w:tcPr>
            <w:tcW w:w="510" w:type="dxa"/>
          </w:tcPr>
          <w:p w14:paraId="56A77E52">
            <w:pPr>
              <w:pStyle w:val="10"/>
              <w:rPr>
                <w:rFonts w:ascii="Times New Roman"/>
                <w:sz w:val="20"/>
              </w:rPr>
            </w:pPr>
          </w:p>
        </w:tc>
        <w:tc>
          <w:tcPr>
            <w:tcW w:w="525" w:type="dxa"/>
          </w:tcPr>
          <w:p w14:paraId="43E470D9">
            <w:pPr>
              <w:pStyle w:val="10"/>
              <w:rPr>
                <w:rFonts w:ascii="Times New Roman"/>
                <w:sz w:val="20"/>
              </w:rPr>
            </w:pPr>
          </w:p>
        </w:tc>
        <w:tc>
          <w:tcPr>
            <w:tcW w:w="510" w:type="dxa"/>
          </w:tcPr>
          <w:p w14:paraId="240295B9">
            <w:pPr>
              <w:pStyle w:val="10"/>
              <w:spacing w:before="6"/>
              <w:rPr>
                <w:sz w:val="11"/>
              </w:rPr>
            </w:pPr>
          </w:p>
          <w:p w14:paraId="6C3F22B6">
            <w:pPr>
              <w:pStyle w:val="10"/>
              <w:ind w:left="21" w:right="14"/>
              <w:jc w:val="center"/>
              <w:rPr>
                <w:sz w:val="16"/>
              </w:rPr>
            </w:pPr>
            <w:r>
              <w:rPr>
                <w:w w:val="105"/>
                <w:sz w:val="16"/>
              </w:rPr>
              <w:t>10.80</w:t>
            </w:r>
          </w:p>
        </w:tc>
      </w:tr>
      <w:tr w14:paraId="2826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35" w:type="dxa"/>
          </w:tcPr>
          <w:p w14:paraId="7607AD8B">
            <w:pPr>
              <w:pStyle w:val="10"/>
              <w:rPr>
                <w:rFonts w:ascii="Times New Roman"/>
                <w:sz w:val="20"/>
              </w:rPr>
            </w:pPr>
          </w:p>
        </w:tc>
        <w:tc>
          <w:tcPr>
            <w:tcW w:w="390" w:type="dxa"/>
          </w:tcPr>
          <w:p w14:paraId="400441CB">
            <w:pPr>
              <w:pStyle w:val="10"/>
              <w:rPr>
                <w:rFonts w:ascii="Times New Roman"/>
                <w:sz w:val="20"/>
              </w:rPr>
            </w:pPr>
          </w:p>
        </w:tc>
        <w:tc>
          <w:tcPr>
            <w:tcW w:w="375" w:type="dxa"/>
          </w:tcPr>
          <w:p w14:paraId="73813424">
            <w:pPr>
              <w:pStyle w:val="10"/>
              <w:rPr>
                <w:rFonts w:ascii="Times New Roman"/>
                <w:sz w:val="20"/>
              </w:rPr>
            </w:pPr>
          </w:p>
        </w:tc>
        <w:tc>
          <w:tcPr>
            <w:tcW w:w="855" w:type="dxa"/>
          </w:tcPr>
          <w:p w14:paraId="408DA98E">
            <w:pPr>
              <w:pStyle w:val="10"/>
              <w:spacing w:before="8"/>
              <w:rPr>
                <w:sz w:val="12"/>
              </w:rPr>
            </w:pPr>
          </w:p>
          <w:p w14:paraId="1E675A7C">
            <w:pPr>
              <w:pStyle w:val="10"/>
              <w:ind w:left="30"/>
              <w:rPr>
                <w:sz w:val="16"/>
              </w:rPr>
            </w:pPr>
            <w:r>
              <w:rPr>
                <w:w w:val="105"/>
                <w:sz w:val="16"/>
              </w:rPr>
              <w:t>217</w:t>
            </w:r>
          </w:p>
        </w:tc>
        <w:tc>
          <w:tcPr>
            <w:tcW w:w="1680" w:type="dxa"/>
          </w:tcPr>
          <w:p w14:paraId="75873C11">
            <w:pPr>
              <w:pStyle w:val="10"/>
              <w:spacing w:before="8"/>
              <w:rPr>
                <w:sz w:val="12"/>
              </w:rPr>
            </w:pPr>
          </w:p>
          <w:p w14:paraId="64B0E229">
            <w:pPr>
              <w:pStyle w:val="10"/>
              <w:ind w:left="30"/>
              <w:rPr>
                <w:sz w:val="16"/>
              </w:rPr>
            </w:pPr>
            <w:r>
              <w:rPr>
                <w:w w:val="105"/>
                <w:sz w:val="16"/>
              </w:rPr>
              <w:t>沅陵县档案馆</w:t>
            </w:r>
          </w:p>
        </w:tc>
        <w:tc>
          <w:tcPr>
            <w:tcW w:w="720" w:type="dxa"/>
          </w:tcPr>
          <w:p w14:paraId="13BDBA47">
            <w:pPr>
              <w:pStyle w:val="10"/>
              <w:spacing w:before="8"/>
              <w:rPr>
                <w:sz w:val="12"/>
              </w:rPr>
            </w:pPr>
          </w:p>
          <w:p w14:paraId="2C855852">
            <w:pPr>
              <w:pStyle w:val="10"/>
              <w:ind w:right="20"/>
              <w:jc w:val="right"/>
              <w:rPr>
                <w:sz w:val="16"/>
              </w:rPr>
            </w:pPr>
            <w:r>
              <w:rPr>
                <w:sz w:val="16"/>
              </w:rPr>
              <w:t>10.80</w:t>
            </w:r>
          </w:p>
        </w:tc>
        <w:tc>
          <w:tcPr>
            <w:tcW w:w="510" w:type="dxa"/>
          </w:tcPr>
          <w:p w14:paraId="1C3DE160">
            <w:pPr>
              <w:pStyle w:val="10"/>
              <w:rPr>
                <w:rFonts w:ascii="Times New Roman"/>
                <w:sz w:val="20"/>
              </w:rPr>
            </w:pPr>
          </w:p>
        </w:tc>
        <w:tc>
          <w:tcPr>
            <w:tcW w:w="525" w:type="dxa"/>
          </w:tcPr>
          <w:p w14:paraId="13B48BBD">
            <w:pPr>
              <w:pStyle w:val="10"/>
              <w:rPr>
                <w:rFonts w:ascii="Times New Roman"/>
                <w:sz w:val="20"/>
              </w:rPr>
            </w:pPr>
          </w:p>
        </w:tc>
        <w:tc>
          <w:tcPr>
            <w:tcW w:w="510" w:type="dxa"/>
          </w:tcPr>
          <w:p w14:paraId="1B8A8A3A">
            <w:pPr>
              <w:pStyle w:val="10"/>
              <w:rPr>
                <w:rFonts w:ascii="Times New Roman"/>
                <w:sz w:val="20"/>
              </w:rPr>
            </w:pPr>
          </w:p>
        </w:tc>
        <w:tc>
          <w:tcPr>
            <w:tcW w:w="525" w:type="dxa"/>
          </w:tcPr>
          <w:p w14:paraId="41760A40">
            <w:pPr>
              <w:pStyle w:val="10"/>
              <w:rPr>
                <w:rFonts w:ascii="Times New Roman"/>
                <w:sz w:val="20"/>
              </w:rPr>
            </w:pPr>
          </w:p>
        </w:tc>
        <w:tc>
          <w:tcPr>
            <w:tcW w:w="510" w:type="dxa"/>
          </w:tcPr>
          <w:p w14:paraId="08E49A5B">
            <w:pPr>
              <w:pStyle w:val="10"/>
              <w:rPr>
                <w:rFonts w:ascii="Times New Roman"/>
                <w:sz w:val="20"/>
              </w:rPr>
            </w:pPr>
          </w:p>
        </w:tc>
        <w:tc>
          <w:tcPr>
            <w:tcW w:w="525" w:type="dxa"/>
          </w:tcPr>
          <w:p w14:paraId="0B89B413">
            <w:pPr>
              <w:pStyle w:val="10"/>
              <w:rPr>
                <w:rFonts w:ascii="Times New Roman"/>
                <w:sz w:val="20"/>
              </w:rPr>
            </w:pPr>
          </w:p>
        </w:tc>
        <w:tc>
          <w:tcPr>
            <w:tcW w:w="510" w:type="dxa"/>
          </w:tcPr>
          <w:p w14:paraId="36E07E6E">
            <w:pPr>
              <w:pStyle w:val="10"/>
              <w:rPr>
                <w:rFonts w:ascii="Times New Roman"/>
                <w:sz w:val="20"/>
              </w:rPr>
            </w:pPr>
          </w:p>
        </w:tc>
        <w:tc>
          <w:tcPr>
            <w:tcW w:w="525" w:type="dxa"/>
          </w:tcPr>
          <w:p w14:paraId="12A550EF">
            <w:pPr>
              <w:pStyle w:val="10"/>
              <w:rPr>
                <w:rFonts w:ascii="Times New Roman"/>
                <w:sz w:val="20"/>
              </w:rPr>
            </w:pPr>
          </w:p>
        </w:tc>
        <w:tc>
          <w:tcPr>
            <w:tcW w:w="510" w:type="dxa"/>
          </w:tcPr>
          <w:p w14:paraId="362C6615">
            <w:pPr>
              <w:pStyle w:val="10"/>
              <w:rPr>
                <w:rFonts w:ascii="Times New Roman"/>
                <w:sz w:val="20"/>
              </w:rPr>
            </w:pPr>
          </w:p>
        </w:tc>
        <w:tc>
          <w:tcPr>
            <w:tcW w:w="525" w:type="dxa"/>
          </w:tcPr>
          <w:p w14:paraId="4B85FA25">
            <w:pPr>
              <w:pStyle w:val="10"/>
              <w:rPr>
                <w:rFonts w:ascii="Times New Roman"/>
                <w:sz w:val="20"/>
              </w:rPr>
            </w:pPr>
          </w:p>
        </w:tc>
        <w:tc>
          <w:tcPr>
            <w:tcW w:w="510" w:type="dxa"/>
          </w:tcPr>
          <w:p w14:paraId="2DC4A362">
            <w:pPr>
              <w:pStyle w:val="10"/>
              <w:rPr>
                <w:rFonts w:ascii="Times New Roman"/>
                <w:sz w:val="20"/>
              </w:rPr>
            </w:pPr>
          </w:p>
        </w:tc>
        <w:tc>
          <w:tcPr>
            <w:tcW w:w="525" w:type="dxa"/>
          </w:tcPr>
          <w:p w14:paraId="0EC6BB41">
            <w:pPr>
              <w:pStyle w:val="10"/>
              <w:rPr>
                <w:rFonts w:ascii="Times New Roman"/>
                <w:sz w:val="20"/>
              </w:rPr>
            </w:pPr>
          </w:p>
        </w:tc>
        <w:tc>
          <w:tcPr>
            <w:tcW w:w="510" w:type="dxa"/>
          </w:tcPr>
          <w:p w14:paraId="0109C328">
            <w:pPr>
              <w:pStyle w:val="10"/>
              <w:rPr>
                <w:rFonts w:ascii="Times New Roman"/>
                <w:sz w:val="20"/>
              </w:rPr>
            </w:pPr>
          </w:p>
        </w:tc>
        <w:tc>
          <w:tcPr>
            <w:tcW w:w="525" w:type="dxa"/>
          </w:tcPr>
          <w:p w14:paraId="750FF1CC">
            <w:pPr>
              <w:pStyle w:val="10"/>
              <w:rPr>
                <w:rFonts w:ascii="Times New Roman"/>
                <w:sz w:val="20"/>
              </w:rPr>
            </w:pPr>
          </w:p>
        </w:tc>
        <w:tc>
          <w:tcPr>
            <w:tcW w:w="510" w:type="dxa"/>
          </w:tcPr>
          <w:p w14:paraId="02815BE7">
            <w:pPr>
              <w:pStyle w:val="10"/>
              <w:rPr>
                <w:rFonts w:ascii="Times New Roman"/>
                <w:sz w:val="20"/>
              </w:rPr>
            </w:pPr>
          </w:p>
        </w:tc>
        <w:tc>
          <w:tcPr>
            <w:tcW w:w="525" w:type="dxa"/>
          </w:tcPr>
          <w:p w14:paraId="55A5D71F">
            <w:pPr>
              <w:pStyle w:val="10"/>
              <w:rPr>
                <w:rFonts w:ascii="Times New Roman"/>
                <w:sz w:val="20"/>
              </w:rPr>
            </w:pPr>
          </w:p>
        </w:tc>
        <w:tc>
          <w:tcPr>
            <w:tcW w:w="510" w:type="dxa"/>
          </w:tcPr>
          <w:p w14:paraId="5BA5FBC4">
            <w:pPr>
              <w:pStyle w:val="10"/>
              <w:rPr>
                <w:rFonts w:ascii="Times New Roman"/>
                <w:sz w:val="20"/>
              </w:rPr>
            </w:pPr>
          </w:p>
        </w:tc>
        <w:tc>
          <w:tcPr>
            <w:tcW w:w="510" w:type="dxa"/>
          </w:tcPr>
          <w:p w14:paraId="2CE6355C">
            <w:pPr>
              <w:pStyle w:val="10"/>
              <w:rPr>
                <w:rFonts w:ascii="Times New Roman"/>
                <w:sz w:val="20"/>
              </w:rPr>
            </w:pPr>
          </w:p>
        </w:tc>
        <w:tc>
          <w:tcPr>
            <w:tcW w:w="525" w:type="dxa"/>
          </w:tcPr>
          <w:p w14:paraId="5CB23618">
            <w:pPr>
              <w:pStyle w:val="10"/>
              <w:rPr>
                <w:rFonts w:ascii="Times New Roman"/>
                <w:sz w:val="20"/>
              </w:rPr>
            </w:pPr>
          </w:p>
        </w:tc>
        <w:tc>
          <w:tcPr>
            <w:tcW w:w="510" w:type="dxa"/>
          </w:tcPr>
          <w:p w14:paraId="01BD388C">
            <w:pPr>
              <w:pStyle w:val="10"/>
              <w:rPr>
                <w:rFonts w:ascii="Times New Roman"/>
                <w:sz w:val="20"/>
              </w:rPr>
            </w:pPr>
          </w:p>
        </w:tc>
        <w:tc>
          <w:tcPr>
            <w:tcW w:w="525" w:type="dxa"/>
          </w:tcPr>
          <w:p w14:paraId="14491C4C">
            <w:pPr>
              <w:pStyle w:val="10"/>
              <w:rPr>
                <w:rFonts w:ascii="Times New Roman"/>
                <w:sz w:val="20"/>
              </w:rPr>
            </w:pPr>
          </w:p>
        </w:tc>
        <w:tc>
          <w:tcPr>
            <w:tcW w:w="510" w:type="dxa"/>
          </w:tcPr>
          <w:p w14:paraId="4B1CC804">
            <w:pPr>
              <w:pStyle w:val="10"/>
              <w:rPr>
                <w:rFonts w:ascii="Times New Roman"/>
                <w:sz w:val="20"/>
              </w:rPr>
            </w:pPr>
          </w:p>
        </w:tc>
        <w:tc>
          <w:tcPr>
            <w:tcW w:w="525" w:type="dxa"/>
          </w:tcPr>
          <w:p w14:paraId="640CFB62">
            <w:pPr>
              <w:pStyle w:val="10"/>
              <w:rPr>
                <w:rFonts w:ascii="Times New Roman"/>
                <w:sz w:val="20"/>
              </w:rPr>
            </w:pPr>
          </w:p>
        </w:tc>
        <w:tc>
          <w:tcPr>
            <w:tcW w:w="510" w:type="dxa"/>
          </w:tcPr>
          <w:p w14:paraId="5B4ED629">
            <w:pPr>
              <w:pStyle w:val="10"/>
              <w:rPr>
                <w:rFonts w:ascii="Times New Roman"/>
                <w:sz w:val="20"/>
              </w:rPr>
            </w:pPr>
          </w:p>
        </w:tc>
        <w:tc>
          <w:tcPr>
            <w:tcW w:w="525" w:type="dxa"/>
          </w:tcPr>
          <w:p w14:paraId="2415A99A">
            <w:pPr>
              <w:pStyle w:val="10"/>
              <w:rPr>
                <w:rFonts w:ascii="Times New Roman"/>
                <w:sz w:val="20"/>
              </w:rPr>
            </w:pPr>
          </w:p>
        </w:tc>
        <w:tc>
          <w:tcPr>
            <w:tcW w:w="510" w:type="dxa"/>
          </w:tcPr>
          <w:p w14:paraId="3D7FCE13">
            <w:pPr>
              <w:pStyle w:val="10"/>
              <w:spacing w:before="8"/>
              <w:rPr>
                <w:sz w:val="12"/>
              </w:rPr>
            </w:pPr>
          </w:p>
          <w:p w14:paraId="6133AFD3">
            <w:pPr>
              <w:pStyle w:val="10"/>
              <w:ind w:left="21" w:right="14"/>
              <w:jc w:val="center"/>
              <w:rPr>
                <w:sz w:val="16"/>
              </w:rPr>
            </w:pPr>
            <w:r>
              <w:rPr>
                <w:w w:val="105"/>
                <w:sz w:val="16"/>
              </w:rPr>
              <w:t>10.80</w:t>
            </w:r>
          </w:p>
        </w:tc>
      </w:tr>
      <w:tr w14:paraId="3FD21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35" w:type="dxa"/>
          </w:tcPr>
          <w:p w14:paraId="6C01059B">
            <w:pPr>
              <w:pStyle w:val="10"/>
              <w:rPr>
                <w:rFonts w:ascii="Times New Roman"/>
                <w:sz w:val="20"/>
              </w:rPr>
            </w:pPr>
          </w:p>
        </w:tc>
        <w:tc>
          <w:tcPr>
            <w:tcW w:w="390" w:type="dxa"/>
          </w:tcPr>
          <w:p w14:paraId="51A379B7">
            <w:pPr>
              <w:pStyle w:val="10"/>
              <w:rPr>
                <w:rFonts w:ascii="Times New Roman"/>
                <w:sz w:val="20"/>
              </w:rPr>
            </w:pPr>
          </w:p>
        </w:tc>
        <w:tc>
          <w:tcPr>
            <w:tcW w:w="375" w:type="dxa"/>
          </w:tcPr>
          <w:p w14:paraId="5C83D53D">
            <w:pPr>
              <w:pStyle w:val="10"/>
              <w:rPr>
                <w:rFonts w:ascii="Times New Roman"/>
                <w:sz w:val="20"/>
              </w:rPr>
            </w:pPr>
          </w:p>
        </w:tc>
        <w:tc>
          <w:tcPr>
            <w:tcW w:w="855" w:type="dxa"/>
          </w:tcPr>
          <w:p w14:paraId="78D9C0A7">
            <w:pPr>
              <w:pStyle w:val="10"/>
              <w:spacing w:before="8"/>
              <w:rPr>
                <w:sz w:val="12"/>
              </w:rPr>
            </w:pPr>
          </w:p>
          <w:p w14:paraId="050A73E5">
            <w:pPr>
              <w:pStyle w:val="10"/>
              <w:ind w:left="30"/>
              <w:rPr>
                <w:sz w:val="16"/>
              </w:rPr>
            </w:pPr>
            <w:r>
              <w:rPr>
                <w:w w:val="103"/>
                <w:sz w:val="16"/>
              </w:rPr>
              <w:t xml:space="preserve">  </w:t>
            </w:r>
            <w:r>
              <w:rPr>
                <w:w w:val="105"/>
                <w:sz w:val="16"/>
              </w:rPr>
              <w:t>217001</w:t>
            </w:r>
          </w:p>
        </w:tc>
        <w:tc>
          <w:tcPr>
            <w:tcW w:w="1680" w:type="dxa"/>
          </w:tcPr>
          <w:p w14:paraId="56FD854E">
            <w:pPr>
              <w:pStyle w:val="10"/>
              <w:spacing w:before="8"/>
              <w:rPr>
                <w:sz w:val="12"/>
              </w:rPr>
            </w:pPr>
          </w:p>
          <w:p w14:paraId="532773F9">
            <w:pPr>
              <w:pStyle w:val="10"/>
              <w:ind w:left="30"/>
              <w:rPr>
                <w:sz w:val="16"/>
              </w:rPr>
            </w:pPr>
            <w:r>
              <w:rPr>
                <w:w w:val="103"/>
                <w:sz w:val="16"/>
              </w:rPr>
              <w:t xml:space="preserve">  </w:t>
            </w:r>
            <w:r>
              <w:rPr>
                <w:w w:val="105"/>
                <w:sz w:val="16"/>
              </w:rPr>
              <w:t>沅陵县档案馆</w:t>
            </w:r>
          </w:p>
        </w:tc>
        <w:tc>
          <w:tcPr>
            <w:tcW w:w="720" w:type="dxa"/>
          </w:tcPr>
          <w:p w14:paraId="65C3D7ED">
            <w:pPr>
              <w:pStyle w:val="10"/>
              <w:spacing w:before="8"/>
              <w:rPr>
                <w:sz w:val="12"/>
              </w:rPr>
            </w:pPr>
          </w:p>
          <w:p w14:paraId="1B037E52">
            <w:pPr>
              <w:pStyle w:val="10"/>
              <w:ind w:right="20"/>
              <w:jc w:val="right"/>
              <w:rPr>
                <w:sz w:val="16"/>
              </w:rPr>
            </w:pPr>
            <w:r>
              <w:rPr>
                <w:sz w:val="16"/>
              </w:rPr>
              <w:t>10.80</w:t>
            </w:r>
          </w:p>
        </w:tc>
        <w:tc>
          <w:tcPr>
            <w:tcW w:w="510" w:type="dxa"/>
          </w:tcPr>
          <w:p w14:paraId="2AD5217C">
            <w:pPr>
              <w:pStyle w:val="10"/>
              <w:rPr>
                <w:rFonts w:ascii="Times New Roman"/>
                <w:sz w:val="20"/>
              </w:rPr>
            </w:pPr>
          </w:p>
        </w:tc>
        <w:tc>
          <w:tcPr>
            <w:tcW w:w="525" w:type="dxa"/>
          </w:tcPr>
          <w:p w14:paraId="31BD79FD">
            <w:pPr>
              <w:pStyle w:val="10"/>
              <w:rPr>
                <w:rFonts w:ascii="Times New Roman"/>
                <w:sz w:val="20"/>
              </w:rPr>
            </w:pPr>
          </w:p>
        </w:tc>
        <w:tc>
          <w:tcPr>
            <w:tcW w:w="510" w:type="dxa"/>
          </w:tcPr>
          <w:p w14:paraId="7C5C0095">
            <w:pPr>
              <w:pStyle w:val="10"/>
              <w:rPr>
                <w:rFonts w:ascii="Times New Roman"/>
                <w:sz w:val="20"/>
              </w:rPr>
            </w:pPr>
          </w:p>
        </w:tc>
        <w:tc>
          <w:tcPr>
            <w:tcW w:w="525" w:type="dxa"/>
          </w:tcPr>
          <w:p w14:paraId="52604979">
            <w:pPr>
              <w:pStyle w:val="10"/>
              <w:rPr>
                <w:rFonts w:ascii="Times New Roman"/>
                <w:sz w:val="20"/>
              </w:rPr>
            </w:pPr>
          </w:p>
        </w:tc>
        <w:tc>
          <w:tcPr>
            <w:tcW w:w="510" w:type="dxa"/>
          </w:tcPr>
          <w:p w14:paraId="41D8ED84">
            <w:pPr>
              <w:pStyle w:val="10"/>
              <w:rPr>
                <w:rFonts w:ascii="Times New Roman"/>
                <w:sz w:val="20"/>
              </w:rPr>
            </w:pPr>
          </w:p>
        </w:tc>
        <w:tc>
          <w:tcPr>
            <w:tcW w:w="525" w:type="dxa"/>
          </w:tcPr>
          <w:p w14:paraId="4790E178">
            <w:pPr>
              <w:pStyle w:val="10"/>
              <w:rPr>
                <w:rFonts w:ascii="Times New Roman"/>
                <w:sz w:val="20"/>
              </w:rPr>
            </w:pPr>
          </w:p>
        </w:tc>
        <w:tc>
          <w:tcPr>
            <w:tcW w:w="510" w:type="dxa"/>
          </w:tcPr>
          <w:p w14:paraId="2ED40171">
            <w:pPr>
              <w:pStyle w:val="10"/>
              <w:rPr>
                <w:rFonts w:ascii="Times New Roman"/>
                <w:sz w:val="20"/>
              </w:rPr>
            </w:pPr>
          </w:p>
        </w:tc>
        <w:tc>
          <w:tcPr>
            <w:tcW w:w="525" w:type="dxa"/>
          </w:tcPr>
          <w:p w14:paraId="7D7DB630">
            <w:pPr>
              <w:pStyle w:val="10"/>
              <w:rPr>
                <w:rFonts w:ascii="Times New Roman"/>
                <w:sz w:val="20"/>
              </w:rPr>
            </w:pPr>
          </w:p>
        </w:tc>
        <w:tc>
          <w:tcPr>
            <w:tcW w:w="510" w:type="dxa"/>
          </w:tcPr>
          <w:p w14:paraId="693C621A">
            <w:pPr>
              <w:pStyle w:val="10"/>
              <w:rPr>
                <w:rFonts w:ascii="Times New Roman"/>
                <w:sz w:val="20"/>
              </w:rPr>
            </w:pPr>
          </w:p>
        </w:tc>
        <w:tc>
          <w:tcPr>
            <w:tcW w:w="525" w:type="dxa"/>
          </w:tcPr>
          <w:p w14:paraId="3DF7B287">
            <w:pPr>
              <w:pStyle w:val="10"/>
              <w:rPr>
                <w:rFonts w:ascii="Times New Roman"/>
                <w:sz w:val="20"/>
              </w:rPr>
            </w:pPr>
          </w:p>
        </w:tc>
        <w:tc>
          <w:tcPr>
            <w:tcW w:w="510" w:type="dxa"/>
          </w:tcPr>
          <w:p w14:paraId="1AFA3B5D">
            <w:pPr>
              <w:pStyle w:val="10"/>
              <w:rPr>
                <w:rFonts w:ascii="Times New Roman"/>
                <w:sz w:val="20"/>
              </w:rPr>
            </w:pPr>
          </w:p>
        </w:tc>
        <w:tc>
          <w:tcPr>
            <w:tcW w:w="525" w:type="dxa"/>
          </w:tcPr>
          <w:p w14:paraId="4FEF9051">
            <w:pPr>
              <w:pStyle w:val="10"/>
              <w:rPr>
                <w:rFonts w:ascii="Times New Roman"/>
                <w:sz w:val="20"/>
              </w:rPr>
            </w:pPr>
          </w:p>
        </w:tc>
        <w:tc>
          <w:tcPr>
            <w:tcW w:w="510" w:type="dxa"/>
          </w:tcPr>
          <w:p w14:paraId="1CE66410">
            <w:pPr>
              <w:pStyle w:val="10"/>
              <w:rPr>
                <w:rFonts w:ascii="Times New Roman"/>
                <w:sz w:val="20"/>
              </w:rPr>
            </w:pPr>
          </w:p>
        </w:tc>
        <w:tc>
          <w:tcPr>
            <w:tcW w:w="525" w:type="dxa"/>
          </w:tcPr>
          <w:p w14:paraId="4FE70FA6">
            <w:pPr>
              <w:pStyle w:val="10"/>
              <w:rPr>
                <w:rFonts w:ascii="Times New Roman"/>
                <w:sz w:val="20"/>
              </w:rPr>
            </w:pPr>
          </w:p>
        </w:tc>
        <w:tc>
          <w:tcPr>
            <w:tcW w:w="510" w:type="dxa"/>
          </w:tcPr>
          <w:p w14:paraId="3129C5A7">
            <w:pPr>
              <w:pStyle w:val="10"/>
              <w:rPr>
                <w:rFonts w:ascii="Times New Roman"/>
                <w:sz w:val="20"/>
              </w:rPr>
            </w:pPr>
          </w:p>
        </w:tc>
        <w:tc>
          <w:tcPr>
            <w:tcW w:w="525" w:type="dxa"/>
          </w:tcPr>
          <w:p w14:paraId="52CA3E23">
            <w:pPr>
              <w:pStyle w:val="10"/>
              <w:rPr>
                <w:rFonts w:ascii="Times New Roman"/>
                <w:sz w:val="20"/>
              </w:rPr>
            </w:pPr>
          </w:p>
        </w:tc>
        <w:tc>
          <w:tcPr>
            <w:tcW w:w="510" w:type="dxa"/>
          </w:tcPr>
          <w:p w14:paraId="158A47F5">
            <w:pPr>
              <w:pStyle w:val="10"/>
              <w:rPr>
                <w:rFonts w:ascii="Times New Roman"/>
                <w:sz w:val="20"/>
              </w:rPr>
            </w:pPr>
          </w:p>
        </w:tc>
        <w:tc>
          <w:tcPr>
            <w:tcW w:w="510" w:type="dxa"/>
          </w:tcPr>
          <w:p w14:paraId="4AE8CB0F">
            <w:pPr>
              <w:pStyle w:val="10"/>
              <w:rPr>
                <w:rFonts w:ascii="Times New Roman"/>
                <w:sz w:val="20"/>
              </w:rPr>
            </w:pPr>
          </w:p>
        </w:tc>
        <w:tc>
          <w:tcPr>
            <w:tcW w:w="525" w:type="dxa"/>
          </w:tcPr>
          <w:p w14:paraId="31F20501">
            <w:pPr>
              <w:pStyle w:val="10"/>
              <w:rPr>
                <w:rFonts w:ascii="Times New Roman"/>
                <w:sz w:val="20"/>
              </w:rPr>
            </w:pPr>
          </w:p>
        </w:tc>
        <w:tc>
          <w:tcPr>
            <w:tcW w:w="510" w:type="dxa"/>
          </w:tcPr>
          <w:p w14:paraId="0AB4AE6B">
            <w:pPr>
              <w:pStyle w:val="10"/>
              <w:rPr>
                <w:rFonts w:ascii="Times New Roman"/>
                <w:sz w:val="20"/>
              </w:rPr>
            </w:pPr>
          </w:p>
        </w:tc>
        <w:tc>
          <w:tcPr>
            <w:tcW w:w="525" w:type="dxa"/>
          </w:tcPr>
          <w:p w14:paraId="4660D347">
            <w:pPr>
              <w:pStyle w:val="10"/>
              <w:rPr>
                <w:rFonts w:ascii="Times New Roman"/>
                <w:sz w:val="20"/>
              </w:rPr>
            </w:pPr>
          </w:p>
        </w:tc>
        <w:tc>
          <w:tcPr>
            <w:tcW w:w="510" w:type="dxa"/>
          </w:tcPr>
          <w:p w14:paraId="2249A5F5">
            <w:pPr>
              <w:pStyle w:val="10"/>
              <w:rPr>
                <w:rFonts w:ascii="Times New Roman"/>
                <w:sz w:val="20"/>
              </w:rPr>
            </w:pPr>
          </w:p>
        </w:tc>
        <w:tc>
          <w:tcPr>
            <w:tcW w:w="525" w:type="dxa"/>
          </w:tcPr>
          <w:p w14:paraId="3BA36D33">
            <w:pPr>
              <w:pStyle w:val="10"/>
              <w:rPr>
                <w:rFonts w:ascii="Times New Roman"/>
                <w:sz w:val="20"/>
              </w:rPr>
            </w:pPr>
          </w:p>
        </w:tc>
        <w:tc>
          <w:tcPr>
            <w:tcW w:w="510" w:type="dxa"/>
          </w:tcPr>
          <w:p w14:paraId="562E973C">
            <w:pPr>
              <w:pStyle w:val="10"/>
              <w:rPr>
                <w:rFonts w:ascii="Times New Roman"/>
                <w:sz w:val="20"/>
              </w:rPr>
            </w:pPr>
          </w:p>
        </w:tc>
        <w:tc>
          <w:tcPr>
            <w:tcW w:w="525" w:type="dxa"/>
          </w:tcPr>
          <w:p w14:paraId="7E3C14DF">
            <w:pPr>
              <w:pStyle w:val="10"/>
              <w:rPr>
                <w:rFonts w:ascii="Times New Roman"/>
                <w:sz w:val="20"/>
              </w:rPr>
            </w:pPr>
          </w:p>
        </w:tc>
        <w:tc>
          <w:tcPr>
            <w:tcW w:w="510" w:type="dxa"/>
          </w:tcPr>
          <w:p w14:paraId="6B0F4395">
            <w:pPr>
              <w:pStyle w:val="10"/>
              <w:spacing w:before="8"/>
              <w:rPr>
                <w:sz w:val="12"/>
              </w:rPr>
            </w:pPr>
          </w:p>
          <w:p w14:paraId="6387927C">
            <w:pPr>
              <w:pStyle w:val="10"/>
              <w:ind w:left="21" w:right="14"/>
              <w:jc w:val="center"/>
              <w:rPr>
                <w:sz w:val="16"/>
              </w:rPr>
            </w:pPr>
            <w:r>
              <w:rPr>
                <w:w w:val="105"/>
                <w:sz w:val="16"/>
              </w:rPr>
              <w:t>10.80</w:t>
            </w:r>
          </w:p>
        </w:tc>
      </w:tr>
      <w:tr w14:paraId="6E6A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35" w:type="dxa"/>
          </w:tcPr>
          <w:p w14:paraId="4849405C">
            <w:pPr>
              <w:pStyle w:val="10"/>
              <w:spacing w:before="6"/>
              <w:rPr>
                <w:sz w:val="11"/>
              </w:rPr>
            </w:pPr>
          </w:p>
          <w:p w14:paraId="6A4E2DFA">
            <w:pPr>
              <w:pStyle w:val="10"/>
              <w:ind w:left="75"/>
              <w:rPr>
                <w:sz w:val="16"/>
              </w:rPr>
            </w:pPr>
            <w:r>
              <w:rPr>
                <w:w w:val="105"/>
                <w:sz w:val="16"/>
              </w:rPr>
              <w:t>201</w:t>
            </w:r>
          </w:p>
        </w:tc>
        <w:tc>
          <w:tcPr>
            <w:tcW w:w="390" w:type="dxa"/>
          </w:tcPr>
          <w:p w14:paraId="0486BDA2">
            <w:pPr>
              <w:pStyle w:val="10"/>
              <w:spacing w:before="6"/>
              <w:rPr>
                <w:sz w:val="11"/>
              </w:rPr>
            </w:pPr>
          </w:p>
          <w:p w14:paraId="0FEEFD97">
            <w:pPr>
              <w:pStyle w:val="10"/>
              <w:ind w:left="105"/>
              <w:rPr>
                <w:sz w:val="16"/>
              </w:rPr>
            </w:pPr>
            <w:r>
              <w:rPr>
                <w:w w:val="105"/>
                <w:sz w:val="16"/>
              </w:rPr>
              <w:t>26</w:t>
            </w:r>
          </w:p>
        </w:tc>
        <w:tc>
          <w:tcPr>
            <w:tcW w:w="375" w:type="dxa"/>
          </w:tcPr>
          <w:p w14:paraId="24604219">
            <w:pPr>
              <w:pStyle w:val="10"/>
              <w:spacing w:before="6"/>
              <w:rPr>
                <w:sz w:val="11"/>
              </w:rPr>
            </w:pPr>
          </w:p>
          <w:p w14:paraId="7ED35318">
            <w:pPr>
              <w:pStyle w:val="10"/>
              <w:ind w:left="31" w:right="36"/>
              <w:jc w:val="center"/>
              <w:rPr>
                <w:sz w:val="16"/>
              </w:rPr>
            </w:pPr>
            <w:r>
              <w:rPr>
                <w:w w:val="105"/>
                <w:sz w:val="16"/>
              </w:rPr>
              <w:t>01</w:t>
            </w:r>
          </w:p>
        </w:tc>
        <w:tc>
          <w:tcPr>
            <w:tcW w:w="855" w:type="dxa"/>
          </w:tcPr>
          <w:p w14:paraId="30BCBADE">
            <w:pPr>
              <w:pStyle w:val="10"/>
              <w:spacing w:before="9"/>
              <w:rPr>
                <w:sz w:val="19"/>
              </w:rPr>
            </w:pPr>
          </w:p>
          <w:p w14:paraId="7C873AC7">
            <w:pPr>
              <w:pStyle w:val="10"/>
              <w:ind w:left="30"/>
              <w:rPr>
                <w:sz w:val="16"/>
              </w:rPr>
            </w:pPr>
            <w:r>
              <w:rPr>
                <w:w w:val="105"/>
                <w:sz w:val="16"/>
              </w:rPr>
              <w:t>217001</w:t>
            </w:r>
          </w:p>
        </w:tc>
        <w:tc>
          <w:tcPr>
            <w:tcW w:w="1680" w:type="dxa"/>
          </w:tcPr>
          <w:p w14:paraId="5258115F">
            <w:pPr>
              <w:pStyle w:val="10"/>
              <w:spacing w:before="6"/>
              <w:rPr>
                <w:sz w:val="11"/>
              </w:rPr>
            </w:pPr>
          </w:p>
          <w:p w14:paraId="11DA2744">
            <w:pPr>
              <w:pStyle w:val="10"/>
              <w:ind w:left="30"/>
              <w:rPr>
                <w:sz w:val="16"/>
              </w:rPr>
            </w:pPr>
            <w:r>
              <w:rPr>
                <w:w w:val="103"/>
                <w:sz w:val="16"/>
              </w:rPr>
              <w:t xml:space="preserve">    </w:t>
            </w:r>
            <w:r>
              <w:rPr>
                <w:w w:val="105"/>
                <w:sz w:val="16"/>
              </w:rPr>
              <w:t>行政运行</w:t>
            </w:r>
          </w:p>
        </w:tc>
        <w:tc>
          <w:tcPr>
            <w:tcW w:w="720" w:type="dxa"/>
          </w:tcPr>
          <w:p w14:paraId="459E92D0">
            <w:pPr>
              <w:pStyle w:val="10"/>
              <w:spacing w:before="6"/>
              <w:rPr>
                <w:sz w:val="11"/>
              </w:rPr>
            </w:pPr>
          </w:p>
          <w:p w14:paraId="4A1DC468">
            <w:pPr>
              <w:pStyle w:val="10"/>
              <w:ind w:right="20"/>
              <w:jc w:val="right"/>
              <w:rPr>
                <w:sz w:val="16"/>
              </w:rPr>
            </w:pPr>
            <w:r>
              <w:rPr>
                <w:sz w:val="16"/>
              </w:rPr>
              <w:t>10.80</w:t>
            </w:r>
          </w:p>
        </w:tc>
        <w:tc>
          <w:tcPr>
            <w:tcW w:w="510" w:type="dxa"/>
          </w:tcPr>
          <w:p w14:paraId="4679A579">
            <w:pPr>
              <w:pStyle w:val="10"/>
              <w:rPr>
                <w:rFonts w:ascii="Times New Roman"/>
                <w:sz w:val="20"/>
              </w:rPr>
            </w:pPr>
          </w:p>
        </w:tc>
        <w:tc>
          <w:tcPr>
            <w:tcW w:w="525" w:type="dxa"/>
          </w:tcPr>
          <w:p w14:paraId="29BC30CE">
            <w:pPr>
              <w:pStyle w:val="10"/>
              <w:rPr>
                <w:rFonts w:ascii="Times New Roman"/>
                <w:sz w:val="20"/>
              </w:rPr>
            </w:pPr>
          </w:p>
        </w:tc>
        <w:tc>
          <w:tcPr>
            <w:tcW w:w="510" w:type="dxa"/>
          </w:tcPr>
          <w:p w14:paraId="2C196100">
            <w:pPr>
              <w:pStyle w:val="10"/>
              <w:rPr>
                <w:rFonts w:ascii="Times New Roman"/>
                <w:sz w:val="20"/>
              </w:rPr>
            </w:pPr>
          </w:p>
        </w:tc>
        <w:tc>
          <w:tcPr>
            <w:tcW w:w="525" w:type="dxa"/>
          </w:tcPr>
          <w:p w14:paraId="1FF7A7DA">
            <w:pPr>
              <w:pStyle w:val="10"/>
              <w:rPr>
                <w:rFonts w:ascii="Times New Roman"/>
                <w:sz w:val="20"/>
              </w:rPr>
            </w:pPr>
          </w:p>
        </w:tc>
        <w:tc>
          <w:tcPr>
            <w:tcW w:w="510" w:type="dxa"/>
          </w:tcPr>
          <w:p w14:paraId="49CDA5D2">
            <w:pPr>
              <w:pStyle w:val="10"/>
              <w:rPr>
                <w:rFonts w:ascii="Times New Roman"/>
                <w:sz w:val="20"/>
              </w:rPr>
            </w:pPr>
          </w:p>
        </w:tc>
        <w:tc>
          <w:tcPr>
            <w:tcW w:w="525" w:type="dxa"/>
          </w:tcPr>
          <w:p w14:paraId="7793C506">
            <w:pPr>
              <w:pStyle w:val="10"/>
              <w:rPr>
                <w:rFonts w:ascii="Times New Roman"/>
                <w:sz w:val="20"/>
              </w:rPr>
            </w:pPr>
          </w:p>
        </w:tc>
        <w:tc>
          <w:tcPr>
            <w:tcW w:w="510" w:type="dxa"/>
          </w:tcPr>
          <w:p w14:paraId="57BE8155">
            <w:pPr>
              <w:pStyle w:val="10"/>
              <w:rPr>
                <w:rFonts w:ascii="Times New Roman"/>
                <w:sz w:val="20"/>
              </w:rPr>
            </w:pPr>
          </w:p>
        </w:tc>
        <w:tc>
          <w:tcPr>
            <w:tcW w:w="525" w:type="dxa"/>
          </w:tcPr>
          <w:p w14:paraId="06A6D24E">
            <w:pPr>
              <w:pStyle w:val="10"/>
              <w:rPr>
                <w:rFonts w:ascii="Times New Roman"/>
                <w:sz w:val="20"/>
              </w:rPr>
            </w:pPr>
          </w:p>
        </w:tc>
        <w:tc>
          <w:tcPr>
            <w:tcW w:w="510" w:type="dxa"/>
          </w:tcPr>
          <w:p w14:paraId="6DFC9014">
            <w:pPr>
              <w:pStyle w:val="10"/>
              <w:rPr>
                <w:rFonts w:ascii="Times New Roman"/>
                <w:sz w:val="20"/>
              </w:rPr>
            </w:pPr>
          </w:p>
        </w:tc>
        <w:tc>
          <w:tcPr>
            <w:tcW w:w="525" w:type="dxa"/>
          </w:tcPr>
          <w:p w14:paraId="29A3F9D5">
            <w:pPr>
              <w:pStyle w:val="10"/>
              <w:rPr>
                <w:rFonts w:ascii="Times New Roman"/>
                <w:sz w:val="20"/>
              </w:rPr>
            </w:pPr>
          </w:p>
        </w:tc>
        <w:tc>
          <w:tcPr>
            <w:tcW w:w="510" w:type="dxa"/>
          </w:tcPr>
          <w:p w14:paraId="159FB553">
            <w:pPr>
              <w:pStyle w:val="10"/>
              <w:rPr>
                <w:rFonts w:ascii="Times New Roman"/>
                <w:sz w:val="20"/>
              </w:rPr>
            </w:pPr>
          </w:p>
        </w:tc>
        <w:tc>
          <w:tcPr>
            <w:tcW w:w="525" w:type="dxa"/>
          </w:tcPr>
          <w:p w14:paraId="70421BFE">
            <w:pPr>
              <w:pStyle w:val="10"/>
              <w:rPr>
                <w:rFonts w:ascii="Times New Roman"/>
                <w:sz w:val="20"/>
              </w:rPr>
            </w:pPr>
          </w:p>
        </w:tc>
        <w:tc>
          <w:tcPr>
            <w:tcW w:w="510" w:type="dxa"/>
          </w:tcPr>
          <w:p w14:paraId="385CBE5D">
            <w:pPr>
              <w:pStyle w:val="10"/>
              <w:rPr>
                <w:rFonts w:ascii="Times New Roman"/>
                <w:sz w:val="20"/>
              </w:rPr>
            </w:pPr>
          </w:p>
        </w:tc>
        <w:tc>
          <w:tcPr>
            <w:tcW w:w="525" w:type="dxa"/>
          </w:tcPr>
          <w:p w14:paraId="2EAE1FE5">
            <w:pPr>
              <w:pStyle w:val="10"/>
              <w:rPr>
                <w:rFonts w:ascii="Times New Roman"/>
                <w:sz w:val="20"/>
              </w:rPr>
            </w:pPr>
          </w:p>
        </w:tc>
        <w:tc>
          <w:tcPr>
            <w:tcW w:w="510" w:type="dxa"/>
          </w:tcPr>
          <w:p w14:paraId="2CA07FED">
            <w:pPr>
              <w:pStyle w:val="10"/>
              <w:rPr>
                <w:rFonts w:ascii="Times New Roman"/>
                <w:sz w:val="20"/>
              </w:rPr>
            </w:pPr>
          </w:p>
        </w:tc>
        <w:tc>
          <w:tcPr>
            <w:tcW w:w="525" w:type="dxa"/>
          </w:tcPr>
          <w:p w14:paraId="2C6D4901">
            <w:pPr>
              <w:pStyle w:val="10"/>
              <w:rPr>
                <w:rFonts w:ascii="Times New Roman"/>
                <w:sz w:val="20"/>
              </w:rPr>
            </w:pPr>
          </w:p>
        </w:tc>
        <w:tc>
          <w:tcPr>
            <w:tcW w:w="510" w:type="dxa"/>
          </w:tcPr>
          <w:p w14:paraId="4DA4CF5C">
            <w:pPr>
              <w:pStyle w:val="10"/>
              <w:rPr>
                <w:rFonts w:ascii="Times New Roman"/>
                <w:sz w:val="20"/>
              </w:rPr>
            </w:pPr>
          </w:p>
        </w:tc>
        <w:tc>
          <w:tcPr>
            <w:tcW w:w="510" w:type="dxa"/>
          </w:tcPr>
          <w:p w14:paraId="3B02703F">
            <w:pPr>
              <w:pStyle w:val="10"/>
              <w:rPr>
                <w:rFonts w:ascii="Times New Roman"/>
                <w:sz w:val="20"/>
              </w:rPr>
            </w:pPr>
          </w:p>
        </w:tc>
        <w:tc>
          <w:tcPr>
            <w:tcW w:w="525" w:type="dxa"/>
          </w:tcPr>
          <w:p w14:paraId="4C3133D9">
            <w:pPr>
              <w:pStyle w:val="10"/>
              <w:rPr>
                <w:rFonts w:ascii="Times New Roman"/>
                <w:sz w:val="20"/>
              </w:rPr>
            </w:pPr>
          </w:p>
        </w:tc>
        <w:tc>
          <w:tcPr>
            <w:tcW w:w="510" w:type="dxa"/>
          </w:tcPr>
          <w:p w14:paraId="5EDE69AF">
            <w:pPr>
              <w:pStyle w:val="10"/>
              <w:rPr>
                <w:rFonts w:ascii="Times New Roman"/>
                <w:sz w:val="20"/>
              </w:rPr>
            </w:pPr>
          </w:p>
        </w:tc>
        <w:tc>
          <w:tcPr>
            <w:tcW w:w="525" w:type="dxa"/>
          </w:tcPr>
          <w:p w14:paraId="637963B1">
            <w:pPr>
              <w:pStyle w:val="10"/>
              <w:rPr>
                <w:rFonts w:ascii="Times New Roman"/>
                <w:sz w:val="20"/>
              </w:rPr>
            </w:pPr>
          </w:p>
        </w:tc>
        <w:tc>
          <w:tcPr>
            <w:tcW w:w="510" w:type="dxa"/>
          </w:tcPr>
          <w:p w14:paraId="056F7498">
            <w:pPr>
              <w:pStyle w:val="10"/>
              <w:rPr>
                <w:rFonts w:ascii="Times New Roman"/>
                <w:sz w:val="20"/>
              </w:rPr>
            </w:pPr>
          </w:p>
        </w:tc>
        <w:tc>
          <w:tcPr>
            <w:tcW w:w="525" w:type="dxa"/>
          </w:tcPr>
          <w:p w14:paraId="4ADB42D3">
            <w:pPr>
              <w:pStyle w:val="10"/>
              <w:rPr>
                <w:rFonts w:ascii="Times New Roman"/>
                <w:sz w:val="20"/>
              </w:rPr>
            </w:pPr>
          </w:p>
        </w:tc>
        <w:tc>
          <w:tcPr>
            <w:tcW w:w="510" w:type="dxa"/>
          </w:tcPr>
          <w:p w14:paraId="1BEF6861">
            <w:pPr>
              <w:pStyle w:val="10"/>
              <w:rPr>
                <w:rFonts w:ascii="Times New Roman"/>
                <w:sz w:val="20"/>
              </w:rPr>
            </w:pPr>
          </w:p>
        </w:tc>
        <w:tc>
          <w:tcPr>
            <w:tcW w:w="525" w:type="dxa"/>
          </w:tcPr>
          <w:p w14:paraId="5E56D6C5">
            <w:pPr>
              <w:pStyle w:val="10"/>
              <w:rPr>
                <w:rFonts w:ascii="Times New Roman"/>
                <w:sz w:val="20"/>
              </w:rPr>
            </w:pPr>
          </w:p>
        </w:tc>
        <w:tc>
          <w:tcPr>
            <w:tcW w:w="510" w:type="dxa"/>
          </w:tcPr>
          <w:p w14:paraId="6C2E2C27">
            <w:pPr>
              <w:pStyle w:val="10"/>
              <w:spacing w:before="6"/>
              <w:rPr>
                <w:sz w:val="11"/>
              </w:rPr>
            </w:pPr>
          </w:p>
          <w:p w14:paraId="70841BBF">
            <w:pPr>
              <w:pStyle w:val="10"/>
              <w:ind w:left="21" w:right="14"/>
              <w:jc w:val="center"/>
              <w:rPr>
                <w:sz w:val="16"/>
              </w:rPr>
            </w:pPr>
            <w:r>
              <w:rPr>
                <w:w w:val="105"/>
                <w:sz w:val="16"/>
              </w:rPr>
              <w:t>10.80</w:t>
            </w:r>
          </w:p>
        </w:tc>
      </w:tr>
    </w:tbl>
    <w:p w14:paraId="74A6CF1F">
      <w:pPr>
        <w:spacing w:after="0"/>
        <w:jc w:val="center"/>
        <w:rPr>
          <w:sz w:val="16"/>
        </w:rPr>
        <w:sectPr>
          <w:pgSz w:w="18710" w:h="11910" w:orient="landscape"/>
          <w:pgMar w:top="520" w:right="220" w:bottom="280" w:left="100" w:header="320" w:footer="0" w:gutter="0"/>
          <w:cols w:space="720" w:num="1"/>
        </w:sectPr>
      </w:pPr>
    </w:p>
    <w:p w14:paraId="5C5CCF45">
      <w:pPr>
        <w:pStyle w:val="5"/>
        <w:spacing w:before="7"/>
        <w:rPr>
          <w:sz w:val="9"/>
        </w:rPr>
      </w:pPr>
    </w:p>
    <w:p w14:paraId="49BB52F0">
      <w:pPr>
        <w:pStyle w:val="2"/>
        <w:ind w:right="117"/>
      </w:pPr>
      <w:r>
        <w:t>一般公共预算“三公”经费支出表</w:t>
      </w:r>
    </w:p>
    <w:p w14:paraId="4AA66F25">
      <w:pPr>
        <w:tabs>
          <w:tab w:val="left" w:pos="16649"/>
        </w:tabs>
        <w:spacing w:before="196"/>
        <w:ind w:left="0" w:right="76" w:firstLine="0"/>
        <w:jc w:val="center"/>
        <w:rPr>
          <w:sz w:val="18"/>
        </w:rPr>
      </w:pPr>
      <w:r>
        <w:rPr>
          <w:b/>
          <w:spacing w:val="15"/>
          <w:sz w:val="18"/>
        </w:rPr>
        <w:t>单位：沅陵县档案</w:t>
      </w:r>
      <w:r>
        <w:rPr>
          <w:b/>
          <w:sz w:val="18"/>
        </w:rPr>
        <w:t>馆</w:t>
      </w:r>
      <w:r>
        <w:rPr>
          <w:b/>
          <w:sz w:val="18"/>
        </w:rPr>
        <w:tab/>
      </w:r>
      <w:r>
        <w:rPr>
          <w:sz w:val="18"/>
        </w:rPr>
        <w:t>金额单位：万元</w:t>
      </w:r>
    </w:p>
    <w:p w14:paraId="7BD44449">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5"/>
        <w:gridCol w:w="4425"/>
        <w:gridCol w:w="2280"/>
        <w:gridCol w:w="1920"/>
        <w:gridCol w:w="1935"/>
        <w:gridCol w:w="1920"/>
        <w:gridCol w:w="1935"/>
        <w:gridCol w:w="1920"/>
      </w:tblGrid>
      <w:tr w14:paraId="4547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635" w:type="dxa"/>
            <w:vMerge w:val="restart"/>
          </w:tcPr>
          <w:p w14:paraId="3A5026E9">
            <w:pPr>
              <w:pStyle w:val="10"/>
              <w:rPr>
                <w:sz w:val="18"/>
              </w:rPr>
            </w:pPr>
          </w:p>
          <w:p w14:paraId="53F9B29A">
            <w:pPr>
              <w:pStyle w:val="10"/>
              <w:rPr>
                <w:sz w:val="20"/>
              </w:rPr>
            </w:pPr>
          </w:p>
          <w:p w14:paraId="153AD29A">
            <w:pPr>
              <w:pStyle w:val="10"/>
              <w:ind w:left="420"/>
              <w:rPr>
                <w:b/>
                <w:sz w:val="18"/>
              </w:rPr>
            </w:pPr>
            <w:r>
              <w:rPr>
                <w:b/>
                <w:sz w:val="18"/>
              </w:rPr>
              <w:t>单位编码</w:t>
            </w:r>
          </w:p>
        </w:tc>
        <w:tc>
          <w:tcPr>
            <w:tcW w:w="4425" w:type="dxa"/>
            <w:vMerge w:val="restart"/>
          </w:tcPr>
          <w:p w14:paraId="4268FD7E">
            <w:pPr>
              <w:pStyle w:val="10"/>
              <w:rPr>
                <w:sz w:val="18"/>
              </w:rPr>
            </w:pPr>
          </w:p>
          <w:p w14:paraId="3FCF7D09">
            <w:pPr>
              <w:pStyle w:val="10"/>
              <w:rPr>
                <w:sz w:val="20"/>
              </w:rPr>
            </w:pPr>
          </w:p>
          <w:p w14:paraId="6AE4CE41">
            <w:pPr>
              <w:pStyle w:val="10"/>
              <w:ind w:left="1816" w:right="1830"/>
              <w:jc w:val="center"/>
              <w:rPr>
                <w:b/>
                <w:sz w:val="18"/>
              </w:rPr>
            </w:pPr>
            <w:r>
              <w:rPr>
                <w:b/>
                <w:sz w:val="18"/>
              </w:rPr>
              <w:t>单位名称</w:t>
            </w:r>
          </w:p>
        </w:tc>
        <w:tc>
          <w:tcPr>
            <w:tcW w:w="2280" w:type="dxa"/>
            <w:vMerge w:val="restart"/>
          </w:tcPr>
          <w:p w14:paraId="2CD69BB6">
            <w:pPr>
              <w:pStyle w:val="10"/>
              <w:rPr>
                <w:sz w:val="18"/>
              </w:rPr>
            </w:pPr>
          </w:p>
          <w:p w14:paraId="04A8C141">
            <w:pPr>
              <w:pStyle w:val="10"/>
              <w:rPr>
                <w:sz w:val="20"/>
              </w:rPr>
            </w:pPr>
          </w:p>
          <w:p w14:paraId="7E9E9CFD">
            <w:pPr>
              <w:pStyle w:val="10"/>
              <w:ind w:left="360"/>
              <w:rPr>
                <w:b/>
                <w:sz w:val="18"/>
              </w:rPr>
            </w:pPr>
            <w:r>
              <w:rPr>
                <w:b/>
                <w:sz w:val="18"/>
              </w:rPr>
              <w:t>“三公”经费合计</w:t>
            </w:r>
          </w:p>
        </w:tc>
        <w:tc>
          <w:tcPr>
            <w:tcW w:w="1920" w:type="dxa"/>
            <w:vMerge w:val="restart"/>
          </w:tcPr>
          <w:p w14:paraId="74FBE59D">
            <w:pPr>
              <w:pStyle w:val="10"/>
              <w:rPr>
                <w:sz w:val="18"/>
              </w:rPr>
            </w:pPr>
          </w:p>
          <w:p w14:paraId="5723B030">
            <w:pPr>
              <w:pStyle w:val="10"/>
              <w:rPr>
                <w:sz w:val="20"/>
              </w:rPr>
            </w:pPr>
          </w:p>
          <w:p w14:paraId="48182D96">
            <w:pPr>
              <w:pStyle w:val="10"/>
              <w:ind w:left="180"/>
              <w:rPr>
                <w:b/>
                <w:sz w:val="18"/>
              </w:rPr>
            </w:pPr>
            <w:r>
              <w:rPr>
                <w:b/>
                <w:sz w:val="18"/>
              </w:rPr>
              <w:t>因公出国（境）费</w:t>
            </w:r>
          </w:p>
        </w:tc>
        <w:tc>
          <w:tcPr>
            <w:tcW w:w="5790" w:type="dxa"/>
            <w:gridSpan w:val="3"/>
          </w:tcPr>
          <w:p w14:paraId="41A14754">
            <w:pPr>
              <w:pStyle w:val="10"/>
              <w:spacing w:before="5"/>
              <w:rPr>
                <w:sz w:val="13"/>
              </w:rPr>
            </w:pPr>
          </w:p>
          <w:p w14:paraId="385E6246">
            <w:pPr>
              <w:pStyle w:val="10"/>
              <w:spacing w:before="1"/>
              <w:ind w:left="1920"/>
              <w:rPr>
                <w:b/>
                <w:sz w:val="18"/>
              </w:rPr>
            </w:pPr>
            <w:r>
              <w:rPr>
                <w:b/>
                <w:sz w:val="18"/>
              </w:rPr>
              <w:t>公务用车购置及运行费</w:t>
            </w:r>
          </w:p>
        </w:tc>
        <w:tc>
          <w:tcPr>
            <w:tcW w:w="1920" w:type="dxa"/>
            <w:vMerge w:val="restart"/>
          </w:tcPr>
          <w:p w14:paraId="712EE845">
            <w:pPr>
              <w:pStyle w:val="10"/>
              <w:rPr>
                <w:sz w:val="18"/>
              </w:rPr>
            </w:pPr>
          </w:p>
          <w:p w14:paraId="11FFA321">
            <w:pPr>
              <w:pStyle w:val="10"/>
              <w:rPr>
                <w:sz w:val="20"/>
              </w:rPr>
            </w:pPr>
          </w:p>
          <w:p w14:paraId="1B1F02CD">
            <w:pPr>
              <w:pStyle w:val="10"/>
              <w:ind w:left="360"/>
              <w:rPr>
                <w:b/>
                <w:sz w:val="18"/>
              </w:rPr>
            </w:pPr>
            <w:r>
              <w:rPr>
                <w:b/>
                <w:sz w:val="18"/>
              </w:rPr>
              <w:t>公务接待费</w:t>
            </w:r>
            <w:r>
              <w:rPr>
                <w:b/>
                <w:w w:val="99"/>
                <w:sz w:val="18"/>
              </w:rPr>
              <w:t xml:space="preserve">  </w:t>
            </w:r>
          </w:p>
        </w:tc>
      </w:tr>
      <w:tr w14:paraId="396DC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35" w:type="dxa"/>
            <w:vMerge w:val="continue"/>
            <w:tcBorders>
              <w:top w:val="nil"/>
            </w:tcBorders>
          </w:tcPr>
          <w:p w14:paraId="5DAF4B9D">
            <w:pPr>
              <w:rPr>
                <w:sz w:val="2"/>
                <w:szCs w:val="2"/>
              </w:rPr>
            </w:pPr>
          </w:p>
        </w:tc>
        <w:tc>
          <w:tcPr>
            <w:tcW w:w="4425" w:type="dxa"/>
            <w:vMerge w:val="continue"/>
            <w:tcBorders>
              <w:top w:val="nil"/>
            </w:tcBorders>
          </w:tcPr>
          <w:p w14:paraId="18AACE33">
            <w:pPr>
              <w:rPr>
                <w:sz w:val="2"/>
                <w:szCs w:val="2"/>
              </w:rPr>
            </w:pPr>
          </w:p>
        </w:tc>
        <w:tc>
          <w:tcPr>
            <w:tcW w:w="2280" w:type="dxa"/>
            <w:vMerge w:val="continue"/>
            <w:tcBorders>
              <w:top w:val="nil"/>
            </w:tcBorders>
          </w:tcPr>
          <w:p w14:paraId="60438AB0">
            <w:pPr>
              <w:rPr>
                <w:sz w:val="2"/>
                <w:szCs w:val="2"/>
              </w:rPr>
            </w:pPr>
          </w:p>
        </w:tc>
        <w:tc>
          <w:tcPr>
            <w:tcW w:w="1920" w:type="dxa"/>
            <w:vMerge w:val="continue"/>
            <w:tcBorders>
              <w:top w:val="nil"/>
            </w:tcBorders>
          </w:tcPr>
          <w:p w14:paraId="0607951E">
            <w:pPr>
              <w:rPr>
                <w:sz w:val="2"/>
                <w:szCs w:val="2"/>
              </w:rPr>
            </w:pPr>
          </w:p>
        </w:tc>
        <w:tc>
          <w:tcPr>
            <w:tcW w:w="1935" w:type="dxa"/>
          </w:tcPr>
          <w:p w14:paraId="575A2889">
            <w:pPr>
              <w:pStyle w:val="10"/>
              <w:spacing w:before="8"/>
              <w:rPr>
                <w:sz w:val="14"/>
              </w:rPr>
            </w:pPr>
          </w:p>
          <w:p w14:paraId="4CCC3CCF">
            <w:pPr>
              <w:pStyle w:val="10"/>
              <w:ind w:left="752" w:right="766"/>
              <w:jc w:val="center"/>
              <w:rPr>
                <w:b/>
                <w:sz w:val="18"/>
              </w:rPr>
            </w:pPr>
            <w:r>
              <w:rPr>
                <w:b/>
                <w:sz w:val="18"/>
              </w:rPr>
              <w:t>小计</w:t>
            </w:r>
          </w:p>
        </w:tc>
        <w:tc>
          <w:tcPr>
            <w:tcW w:w="1920" w:type="dxa"/>
          </w:tcPr>
          <w:p w14:paraId="104FA762">
            <w:pPr>
              <w:pStyle w:val="10"/>
              <w:spacing w:before="8"/>
              <w:rPr>
                <w:sz w:val="14"/>
              </w:rPr>
            </w:pPr>
          </w:p>
          <w:p w14:paraId="565D030E">
            <w:pPr>
              <w:pStyle w:val="10"/>
              <w:ind w:left="270"/>
              <w:rPr>
                <w:b/>
                <w:sz w:val="18"/>
              </w:rPr>
            </w:pPr>
            <w:r>
              <w:rPr>
                <w:b/>
                <w:sz w:val="18"/>
              </w:rPr>
              <w:t>公务用车购置费</w:t>
            </w:r>
          </w:p>
        </w:tc>
        <w:tc>
          <w:tcPr>
            <w:tcW w:w="1935" w:type="dxa"/>
          </w:tcPr>
          <w:p w14:paraId="73B0FF04">
            <w:pPr>
              <w:pStyle w:val="10"/>
              <w:spacing w:before="8"/>
              <w:rPr>
                <w:sz w:val="14"/>
              </w:rPr>
            </w:pPr>
          </w:p>
          <w:p w14:paraId="4D174A66">
            <w:pPr>
              <w:pStyle w:val="10"/>
              <w:ind w:left="285"/>
              <w:rPr>
                <w:b/>
                <w:sz w:val="18"/>
              </w:rPr>
            </w:pPr>
            <w:r>
              <w:rPr>
                <w:b/>
                <w:sz w:val="18"/>
              </w:rPr>
              <w:t>公务用车运行费</w:t>
            </w:r>
          </w:p>
        </w:tc>
        <w:tc>
          <w:tcPr>
            <w:tcW w:w="1920" w:type="dxa"/>
            <w:vMerge w:val="continue"/>
            <w:tcBorders>
              <w:top w:val="nil"/>
            </w:tcBorders>
          </w:tcPr>
          <w:p w14:paraId="0E0BC691">
            <w:pPr>
              <w:rPr>
                <w:sz w:val="2"/>
                <w:szCs w:val="2"/>
              </w:rPr>
            </w:pPr>
          </w:p>
        </w:tc>
      </w:tr>
      <w:tr w14:paraId="38CB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635" w:type="dxa"/>
          </w:tcPr>
          <w:p w14:paraId="71422502">
            <w:pPr>
              <w:pStyle w:val="10"/>
              <w:rPr>
                <w:rFonts w:ascii="Times New Roman"/>
                <w:sz w:val="18"/>
              </w:rPr>
            </w:pPr>
          </w:p>
        </w:tc>
        <w:tc>
          <w:tcPr>
            <w:tcW w:w="4425" w:type="dxa"/>
          </w:tcPr>
          <w:p w14:paraId="37B0DDA4">
            <w:pPr>
              <w:pStyle w:val="10"/>
              <w:spacing w:before="2"/>
              <w:rPr>
                <w:sz w:val="16"/>
              </w:rPr>
            </w:pPr>
          </w:p>
          <w:p w14:paraId="7F0B91FA">
            <w:pPr>
              <w:pStyle w:val="10"/>
              <w:ind w:left="30"/>
              <w:rPr>
                <w:sz w:val="16"/>
              </w:rPr>
            </w:pPr>
            <w:r>
              <w:rPr>
                <w:w w:val="105"/>
                <w:sz w:val="16"/>
              </w:rPr>
              <w:t>合计</w:t>
            </w:r>
          </w:p>
        </w:tc>
        <w:tc>
          <w:tcPr>
            <w:tcW w:w="2280" w:type="dxa"/>
          </w:tcPr>
          <w:p w14:paraId="5D51CF1B">
            <w:pPr>
              <w:pStyle w:val="10"/>
              <w:spacing w:before="2"/>
              <w:rPr>
                <w:sz w:val="16"/>
              </w:rPr>
            </w:pPr>
          </w:p>
          <w:p w14:paraId="1517B102">
            <w:pPr>
              <w:pStyle w:val="10"/>
              <w:ind w:right="20"/>
              <w:jc w:val="right"/>
              <w:rPr>
                <w:sz w:val="16"/>
              </w:rPr>
            </w:pPr>
            <w:r>
              <w:rPr>
                <w:sz w:val="16"/>
              </w:rPr>
              <w:t>0.00</w:t>
            </w:r>
          </w:p>
        </w:tc>
        <w:tc>
          <w:tcPr>
            <w:tcW w:w="1920" w:type="dxa"/>
          </w:tcPr>
          <w:p w14:paraId="65D407E7">
            <w:pPr>
              <w:pStyle w:val="10"/>
              <w:rPr>
                <w:rFonts w:ascii="Times New Roman"/>
                <w:sz w:val="18"/>
              </w:rPr>
            </w:pPr>
          </w:p>
        </w:tc>
        <w:tc>
          <w:tcPr>
            <w:tcW w:w="1935" w:type="dxa"/>
          </w:tcPr>
          <w:p w14:paraId="378AA677">
            <w:pPr>
              <w:pStyle w:val="10"/>
              <w:rPr>
                <w:rFonts w:ascii="Times New Roman"/>
                <w:sz w:val="18"/>
              </w:rPr>
            </w:pPr>
          </w:p>
        </w:tc>
        <w:tc>
          <w:tcPr>
            <w:tcW w:w="1920" w:type="dxa"/>
          </w:tcPr>
          <w:p w14:paraId="02E29ABD">
            <w:pPr>
              <w:pStyle w:val="10"/>
              <w:rPr>
                <w:rFonts w:ascii="Times New Roman"/>
                <w:sz w:val="18"/>
              </w:rPr>
            </w:pPr>
          </w:p>
        </w:tc>
        <w:tc>
          <w:tcPr>
            <w:tcW w:w="1935" w:type="dxa"/>
          </w:tcPr>
          <w:p w14:paraId="48EBF439">
            <w:pPr>
              <w:pStyle w:val="10"/>
              <w:rPr>
                <w:rFonts w:ascii="Times New Roman"/>
                <w:sz w:val="18"/>
              </w:rPr>
            </w:pPr>
          </w:p>
        </w:tc>
        <w:tc>
          <w:tcPr>
            <w:tcW w:w="1920" w:type="dxa"/>
          </w:tcPr>
          <w:p w14:paraId="7FC7B1F1">
            <w:pPr>
              <w:pStyle w:val="10"/>
              <w:rPr>
                <w:rFonts w:ascii="Times New Roman"/>
                <w:sz w:val="18"/>
              </w:rPr>
            </w:pPr>
          </w:p>
        </w:tc>
      </w:tr>
      <w:tr w14:paraId="098A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35" w:type="dxa"/>
          </w:tcPr>
          <w:p w14:paraId="7CF142D0">
            <w:pPr>
              <w:pStyle w:val="10"/>
              <w:rPr>
                <w:sz w:val="15"/>
              </w:rPr>
            </w:pPr>
          </w:p>
          <w:p w14:paraId="379A0087">
            <w:pPr>
              <w:pStyle w:val="10"/>
              <w:ind w:left="30"/>
              <w:rPr>
                <w:sz w:val="16"/>
              </w:rPr>
            </w:pPr>
            <w:r>
              <w:rPr>
                <w:w w:val="105"/>
                <w:sz w:val="16"/>
              </w:rPr>
              <w:t>217</w:t>
            </w:r>
          </w:p>
        </w:tc>
        <w:tc>
          <w:tcPr>
            <w:tcW w:w="4425" w:type="dxa"/>
          </w:tcPr>
          <w:p w14:paraId="14122941">
            <w:pPr>
              <w:pStyle w:val="10"/>
              <w:rPr>
                <w:sz w:val="15"/>
              </w:rPr>
            </w:pPr>
          </w:p>
          <w:p w14:paraId="72A2515D">
            <w:pPr>
              <w:pStyle w:val="10"/>
              <w:ind w:left="30"/>
              <w:rPr>
                <w:sz w:val="16"/>
              </w:rPr>
            </w:pPr>
            <w:r>
              <w:rPr>
                <w:w w:val="105"/>
                <w:sz w:val="16"/>
              </w:rPr>
              <w:t>沅陵县档案馆</w:t>
            </w:r>
          </w:p>
        </w:tc>
        <w:tc>
          <w:tcPr>
            <w:tcW w:w="2280" w:type="dxa"/>
          </w:tcPr>
          <w:p w14:paraId="379A8AB8">
            <w:pPr>
              <w:pStyle w:val="10"/>
              <w:rPr>
                <w:rFonts w:ascii="Times New Roman"/>
                <w:sz w:val="18"/>
              </w:rPr>
            </w:pPr>
          </w:p>
        </w:tc>
        <w:tc>
          <w:tcPr>
            <w:tcW w:w="1920" w:type="dxa"/>
          </w:tcPr>
          <w:p w14:paraId="0182061F">
            <w:pPr>
              <w:pStyle w:val="10"/>
              <w:rPr>
                <w:rFonts w:ascii="Times New Roman"/>
                <w:sz w:val="18"/>
              </w:rPr>
            </w:pPr>
          </w:p>
        </w:tc>
        <w:tc>
          <w:tcPr>
            <w:tcW w:w="1935" w:type="dxa"/>
          </w:tcPr>
          <w:p w14:paraId="300457E2">
            <w:pPr>
              <w:pStyle w:val="10"/>
              <w:rPr>
                <w:rFonts w:ascii="Times New Roman"/>
                <w:sz w:val="18"/>
              </w:rPr>
            </w:pPr>
          </w:p>
        </w:tc>
        <w:tc>
          <w:tcPr>
            <w:tcW w:w="1920" w:type="dxa"/>
          </w:tcPr>
          <w:p w14:paraId="03D2F1E4">
            <w:pPr>
              <w:pStyle w:val="10"/>
              <w:rPr>
                <w:rFonts w:ascii="Times New Roman"/>
                <w:sz w:val="18"/>
              </w:rPr>
            </w:pPr>
          </w:p>
        </w:tc>
        <w:tc>
          <w:tcPr>
            <w:tcW w:w="1935" w:type="dxa"/>
          </w:tcPr>
          <w:p w14:paraId="0529A84E">
            <w:pPr>
              <w:pStyle w:val="10"/>
              <w:rPr>
                <w:rFonts w:ascii="Times New Roman"/>
                <w:sz w:val="18"/>
              </w:rPr>
            </w:pPr>
          </w:p>
        </w:tc>
        <w:tc>
          <w:tcPr>
            <w:tcW w:w="1920" w:type="dxa"/>
          </w:tcPr>
          <w:p w14:paraId="0A4B75E6">
            <w:pPr>
              <w:pStyle w:val="10"/>
              <w:rPr>
                <w:rFonts w:ascii="Times New Roman"/>
                <w:sz w:val="18"/>
              </w:rPr>
            </w:pPr>
          </w:p>
        </w:tc>
      </w:tr>
      <w:tr w14:paraId="150A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35" w:type="dxa"/>
          </w:tcPr>
          <w:p w14:paraId="260E6D36">
            <w:pPr>
              <w:pStyle w:val="10"/>
              <w:rPr>
                <w:sz w:val="15"/>
              </w:rPr>
            </w:pPr>
          </w:p>
          <w:p w14:paraId="6C62290F">
            <w:pPr>
              <w:pStyle w:val="10"/>
              <w:ind w:left="30"/>
              <w:rPr>
                <w:sz w:val="16"/>
              </w:rPr>
            </w:pPr>
            <w:r>
              <w:rPr>
                <w:w w:val="103"/>
                <w:sz w:val="16"/>
              </w:rPr>
              <w:t xml:space="preserve">  </w:t>
            </w:r>
            <w:r>
              <w:rPr>
                <w:w w:val="105"/>
                <w:sz w:val="16"/>
              </w:rPr>
              <w:t>217001</w:t>
            </w:r>
          </w:p>
        </w:tc>
        <w:tc>
          <w:tcPr>
            <w:tcW w:w="4425" w:type="dxa"/>
          </w:tcPr>
          <w:p w14:paraId="623247AE">
            <w:pPr>
              <w:pStyle w:val="10"/>
              <w:rPr>
                <w:sz w:val="15"/>
              </w:rPr>
            </w:pPr>
          </w:p>
          <w:p w14:paraId="4B18525F">
            <w:pPr>
              <w:pStyle w:val="10"/>
              <w:ind w:left="30"/>
              <w:rPr>
                <w:sz w:val="16"/>
              </w:rPr>
            </w:pPr>
            <w:r>
              <w:rPr>
                <w:w w:val="103"/>
                <w:sz w:val="16"/>
              </w:rPr>
              <w:t xml:space="preserve">  </w:t>
            </w:r>
            <w:r>
              <w:rPr>
                <w:w w:val="105"/>
                <w:sz w:val="16"/>
              </w:rPr>
              <w:t>沅陵县档案馆</w:t>
            </w:r>
          </w:p>
        </w:tc>
        <w:tc>
          <w:tcPr>
            <w:tcW w:w="2280" w:type="dxa"/>
          </w:tcPr>
          <w:p w14:paraId="69B19352">
            <w:pPr>
              <w:pStyle w:val="10"/>
              <w:rPr>
                <w:rFonts w:ascii="Times New Roman"/>
                <w:sz w:val="18"/>
              </w:rPr>
            </w:pPr>
          </w:p>
        </w:tc>
        <w:tc>
          <w:tcPr>
            <w:tcW w:w="1920" w:type="dxa"/>
          </w:tcPr>
          <w:p w14:paraId="0EB6E01B">
            <w:pPr>
              <w:pStyle w:val="10"/>
              <w:rPr>
                <w:rFonts w:ascii="Times New Roman"/>
                <w:sz w:val="18"/>
              </w:rPr>
            </w:pPr>
          </w:p>
        </w:tc>
        <w:tc>
          <w:tcPr>
            <w:tcW w:w="1935" w:type="dxa"/>
          </w:tcPr>
          <w:p w14:paraId="62B28EDD">
            <w:pPr>
              <w:pStyle w:val="10"/>
              <w:rPr>
                <w:rFonts w:ascii="Times New Roman"/>
                <w:sz w:val="18"/>
              </w:rPr>
            </w:pPr>
          </w:p>
        </w:tc>
        <w:tc>
          <w:tcPr>
            <w:tcW w:w="1920" w:type="dxa"/>
          </w:tcPr>
          <w:p w14:paraId="6BDF2FFB">
            <w:pPr>
              <w:pStyle w:val="10"/>
              <w:rPr>
                <w:rFonts w:ascii="Times New Roman"/>
                <w:sz w:val="18"/>
              </w:rPr>
            </w:pPr>
          </w:p>
        </w:tc>
        <w:tc>
          <w:tcPr>
            <w:tcW w:w="1935" w:type="dxa"/>
          </w:tcPr>
          <w:p w14:paraId="71C7C3CA">
            <w:pPr>
              <w:pStyle w:val="10"/>
              <w:rPr>
                <w:rFonts w:ascii="Times New Roman"/>
                <w:sz w:val="18"/>
              </w:rPr>
            </w:pPr>
          </w:p>
        </w:tc>
        <w:tc>
          <w:tcPr>
            <w:tcW w:w="1920" w:type="dxa"/>
          </w:tcPr>
          <w:p w14:paraId="6AFFAE26">
            <w:pPr>
              <w:pStyle w:val="10"/>
              <w:rPr>
                <w:rFonts w:ascii="Times New Roman"/>
                <w:sz w:val="18"/>
              </w:rPr>
            </w:pPr>
          </w:p>
        </w:tc>
      </w:tr>
      <w:tr w14:paraId="1B332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635" w:type="dxa"/>
          </w:tcPr>
          <w:p w14:paraId="3D603ADB">
            <w:pPr>
              <w:pStyle w:val="10"/>
              <w:rPr>
                <w:rFonts w:ascii="Times New Roman"/>
                <w:sz w:val="18"/>
              </w:rPr>
            </w:pPr>
          </w:p>
        </w:tc>
        <w:tc>
          <w:tcPr>
            <w:tcW w:w="4425" w:type="dxa"/>
          </w:tcPr>
          <w:p w14:paraId="3EA0D8D4">
            <w:pPr>
              <w:pStyle w:val="10"/>
              <w:rPr>
                <w:rFonts w:ascii="Times New Roman"/>
                <w:sz w:val="18"/>
              </w:rPr>
            </w:pPr>
          </w:p>
        </w:tc>
        <w:tc>
          <w:tcPr>
            <w:tcW w:w="2280" w:type="dxa"/>
          </w:tcPr>
          <w:p w14:paraId="52948DBF">
            <w:pPr>
              <w:pStyle w:val="10"/>
              <w:rPr>
                <w:rFonts w:ascii="Times New Roman"/>
                <w:sz w:val="18"/>
              </w:rPr>
            </w:pPr>
          </w:p>
        </w:tc>
        <w:tc>
          <w:tcPr>
            <w:tcW w:w="1920" w:type="dxa"/>
          </w:tcPr>
          <w:p w14:paraId="33B2AEB7">
            <w:pPr>
              <w:pStyle w:val="10"/>
              <w:rPr>
                <w:rFonts w:ascii="Times New Roman"/>
                <w:sz w:val="18"/>
              </w:rPr>
            </w:pPr>
          </w:p>
        </w:tc>
        <w:tc>
          <w:tcPr>
            <w:tcW w:w="1935" w:type="dxa"/>
          </w:tcPr>
          <w:p w14:paraId="31750E36">
            <w:pPr>
              <w:pStyle w:val="10"/>
              <w:rPr>
                <w:rFonts w:ascii="Times New Roman"/>
                <w:sz w:val="18"/>
              </w:rPr>
            </w:pPr>
          </w:p>
        </w:tc>
        <w:tc>
          <w:tcPr>
            <w:tcW w:w="1920" w:type="dxa"/>
          </w:tcPr>
          <w:p w14:paraId="2E7FC3C7">
            <w:pPr>
              <w:pStyle w:val="10"/>
              <w:rPr>
                <w:rFonts w:ascii="Times New Roman"/>
                <w:sz w:val="18"/>
              </w:rPr>
            </w:pPr>
          </w:p>
        </w:tc>
        <w:tc>
          <w:tcPr>
            <w:tcW w:w="1935" w:type="dxa"/>
          </w:tcPr>
          <w:p w14:paraId="0CC846B4">
            <w:pPr>
              <w:pStyle w:val="10"/>
              <w:rPr>
                <w:rFonts w:ascii="Times New Roman"/>
                <w:sz w:val="18"/>
              </w:rPr>
            </w:pPr>
          </w:p>
        </w:tc>
        <w:tc>
          <w:tcPr>
            <w:tcW w:w="1920" w:type="dxa"/>
          </w:tcPr>
          <w:p w14:paraId="22C0551C">
            <w:pPr>
              <w:pStyle w:val="10"/>
              <w:rPr>
                <w:rFonts w:ascii="Times New Roman"/>
                <w:sz w:val="18"/>
              </w:rPr>
            </w:pPr>
          </w:p>
        </w:tc>
      </w:tr>
    </w:tbl>
    <w:p w14:paraId="7F4AC40F">
      <w:pPr>
        <w:spacing w:before="67"/>
        <w:ind w:left="200" w:right="0" w:firstLine="0"/>
        <w:jc w:val="left"/>
        <w:rPr>
          <w:sz w:val="18"/>
        </w:rPr>
      </w:pPr>
      <w:r>
        <w:rPr>
          <w:sz w:val="18"/>
        </w:rPr>
        <w:t>注：本表反映2026年度一般公共预算“三公”经费支出情况，表格中单元格空白表示数据为零。</w:t>
      </w:r>
    </w:p>
    <w:p w14:paraId="09D96EBC">
      <w:pPr>
        <w:spacing w:after="0"/>
        <w:jc w:val="left"/>
        <w:rPr>
          <w:sz w:val="18"/>
        </w:rPr>
        <w:sectPr>
          <w:pgSz w:w="18710" w:h="11910" w:orient="landscape"/>
          <w:pgMar w:top="520" w:right="220" w:bottom="280" w:left="100" w:header="320" w:footer="0" w:gutter="0"/>
          <w:cols w:space="720" w:num="1"/>
        </w:sectPr>
      </w:pPr>
    </w:p>
    <w:p w14:paraId="4C5D5C26">
      <w:pPr>
        <w:pStyle w:val="5"/>
        <w:spacing w:before="3"/>
        <w:rPr>
          <w:sz w:val="14"/>
        </w:rPr>
      </w:pPr>
    </w:p>
    <w:p w14:paraId="48E08466">
      <w:pPr>
        <w:pStyle w:val="2"/>
        <w:ind w:right="57"/>
      </w:pPr>
      <w:r>
        <w:t>政府性基金预算支出表</w:t>
      </w:r>
    </w:p>
    <w:p w14:paraId="1CC4252D">
      <w:pPr>
        <w:tabs>
          <w:tab w:val="left" w:pos="16709"/>
        </w:tabs>
        <w:spacing w:before="241"/>
        <w:ind w:left="0" w:right="16" w:firstLine="0"/>
        <w:jc w:val="center"/>
        <w:rPr>
          <w:sz w:val="18"/>
        </w:rPr>
      </w:pPr>
      <w:r>
        <w:rPr>
          <w:b/>
          <w:spacing w:val="15"/>
          <w:sz w:val="18"/>
        </w:rPr>
        <w:t>单位：沅陵县档案</w:t>
      </w:r>
      <w:r>
        <w:rPr>
          <w:b/>
          <w:sz w:val="18"/>
        </w:rPr>
        <w:t>馆</w:t>
      </w:r>
      <w:r>
        <w:rPr>
          <w:b/>
          <w:sz w:val="18"/>
        </w:rPr>
        <w:tab/>
      </w:r>
      <w:r>
        <w:rPr>
          <w:sz w:val="18"/>
        </w:rPr>
        <w:t>金额单位：万元</w:t>
      </w:r>
    </w:p>
    <w:p w14:paraId="54C3C1F4">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5"/>
        <w:gridCol w:w="4170"/>
        <w:gridCol w:w="2040"/>
        <w:gridCol w:w="1935"/>
        <w:gridCol w:w="1950"/>
        <w:gridCol w:w="1935"/>
        <w:gridCol w:w="1935"/>
        <w:gridCol w:w="2280"/>
      </w:tblGrid>
      <w:tr w14:paraId="2834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785" w:type="dxa"/>
            <w:vMerge w:val="restart"/>
          </w:tcPr>
          <w:p w14:paraId="43A568BF">
            <w:pPr>
              <w:pStyle w:val="10"/>
              <w:rPr>
                <w:sz w:val="18"/>
              </w:rPr>
            </w:pPr>
          </w:p>
          <w:p w14:paraId="4F050B40">
            <w:pPr>
              <w:pStyle w:val="10"/>
              <w:rPr>
                <w:sz w:val="18"/>
              </w:rPr>
            </w:pPr>
          </w:p>
          <w:p w14:paraId="527C7482">
            <w:pPr>
              <w:pStyle w:val="10"/>
              <w:spacing w:before="10"/>
              <w:rPr>
                <w:sz w:val="20"/>
              </w:rPr>
            </w:pPr>
          </w:p>
          <w:p w14:paraId="0E75B068">
            <w:pPr>
              <w:pStyle w:val="10"/>
              <w:ind w:left="495"/>
              <w:rPr>
                <w:b/>
                <w:sz w:val="18"/>
              </w:rPr>
            </w:pPr>
            <w:r>
              <w:rPr>
                <w:b/>
                <w:sz w:val="18"/>
              </w:rPr>
              <w:t>科目编码</w:t>
            </w:r>
          </w:p>
        </w:tc>
        <w:tc>
          <w:tcPr>
            <w:tcW w:w="4170" w:type="dxa"/>
            <w:vMerge w:val="restart"/>
          </w:tcPr>
          <w:p w14:paraId="362C8286">
            <w:pPr>
              <w:pStyle w:val="10"/>
              <w:rPr>
                <w:sz w:val="18"/>
              </w:rPr>
            </w:pPr>
          </w:p>
          <w:p w14:paraId="707FBE15">
            <w:pPr>
              <w:pStyle w:val="10"/>
              <w:rPr>
                <w:sz w:val="18"/>
              </w:rPr>
            </w:pPr>
          </w:p>
          <w:p w14:paraId="13C77AFA">
            <w:pPr>
              <w:pStyle w:val="10"/>
              <w:spacing w:before="10"/>
              <w:rPr>
                <w:sz w:val="20"/>
              </w:rPr>
            </w:pPr>
          </w:p>
          <w:p w14:paraId="10B42EE1">
            <w:pPr>
              <w:pStyle w:val="10"/>
              <w:ind w:left="1696" w:right="1696"/>
              <w:jc w:val="center"/>
              <w:rPr>
                <w:b/>
                <w:sz w:val="18"/>
              </w:rPr>
            </w:pPr>
            <w:r>
              <w:rPr>
                <w:b/>
                <w:sz w:val="18"/>
              </w:rPr>
              <w:t>科目名称</w:t>
            </w:r>
          </w:p>
        </w:tc>
        <w:tc>
          <w:tcPr>
            <w:tcW w:w="2040" w:type="dxa"/>
            <w:vMerge w:val="restart"/>
          </w:tcPr>
          <w:p w14:paraId="23446E90">
            <w:pPr>
              <w:pStyle w:val="10"/>
              <w:rPr>
                <w:sz w:val="18"/>
              </w:rPr>
            </w:pPr>
          </w:p>
          <w:p w14:paraId="12C50826">
            <w:pPr>
              <w:pStyle w:val="10"/>
              <w:rPr>
                <w:sz w:val="18"/>
              </w:rPr>
            </w:pPr>
          </w:p>
          <w:p w14:paraId="2DA491AB">
            <w:pPr>
              <w:pStyle w:val="10"/>
              <w:spacing w:before="10"/>
              <w:rPr>
                <w:sz w:val="20"/>
              </w:rPr>
            </w:pPr>
          </w:p>
          <w:p w14:paraId="0DFA928F">
            <w:pPr>
              <w:pStyle w:val="10"/>
              <w:ind w:left="811" w:right="811"/>
              <w:jc w:val="center"/>
              <w:rPr>
                <w:b/>
                <w:sz w:val="18"/>
              </w:rPr>
            </w:pPr>
            <w:r>
              <w:rPr>
                <w:b/>
                <w:sz w:val="18"/>
              </w:rPr>
              <w:t>合计</w:t>
            </w:r>
          </w:p>
        </w:tc>
        <w:tc>
          <w:tcPr>
            <w:tcW w:w="7755" w:type="dxa"/>
            <w:gridSpan w:val="4"/>
          </w:tcPr>
          <w:p w14:paraId="76160F17">
            <w:pPr>
              <w:pStyle w:val="10"/>
              <w:spacing w:before="112"/>
              <w:ind w:left="2856" w:right="2856"/>
              <w:jc w:val="center"/>
              <w:rPr>
                <w:b/>
                <w:sz w:val="18"/>
              </w:rPr>
            </w:pPr>
            <w:r>
              <w:rPr>
                <w:b/>
                <w:sz w:val="18"/>
              </w:rPr>
              <w:t>本年政府性基金预算支出</w:t>
            </w:r>
          </w:p>
        </w:tc>
        <w:tc>
          <w:tcPr>
            <w:tcW w:w="2280" w:type="dxa"/>
            <w:vMerge w:val="restart"/>
          </w:tcPr>
          <w:p w14:paraId="3144BA06">
            <w:pPr>
              <w:pStyle w:val="10"/>
              <w:rPr>
                <w:sz w:val="18"/>
              </w:rPr>
            </w:pPr>
          </w:p>
          <w:p w14:paraId="2497129F">
            <w:pPr>
              <w:pStyle w:val="10"/>
              <w:rPr>
                <w:sz w:val="18"/>
              </w:rPr>
            </w:pPr>
          </w:p>
          <w:p w14:paraId="4DCB329D">
            <w:pPr>
              <w:pStyle w:val="10"/>
              <w:spacing w:before="10"/>
              <w:rPr>
                <w:sz w:val="20"/>
              </w:rPr>
            </w:pPr>
          </w:p>
          <w:p w14:paraId="67AD90EE">
            <w:pPr>
              <w:pStyle w:val="10"/>
              <w:ind w:left="750"/>
              <w:rPr>
                <w:b/>
                <w:sz w:val="18"/>
              </w:rPr>
            </w:pPr>
            <w:r>
              <w:rPr>
                <w:b/>
                <w:sz w:val="18"/>
              </w:rPr>
              <w:t>项目支出</w:t>
            </w:r>
          </w:p>
        </w:tc>
      </w:tr>
      <w:tr w14:paraId="55C3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785" w:type="dxa"/>
            <w:vMerge w:val="continue"/>
            <w:tcBorders>
              <w:top w:val="nil"/>
            </w:tcBorders>
          </w:tcPr>
          <w:p w14:paraId="7E8E57AE">
            <w:pPr>
              <w:rPr>
                <w:sz w:val="2"/>
                <w:szCs w:val="2"/>
              </w:rPr>
            </w:pPr>
          </w:p>
        </w:tc>
        <w:tc>
          <w:tcPr>
            <w:tcW w:w="4170" w:type="dxa"/>
            <w:vMerge w:val="continue"/>
            <w:tcBorders>
              <w:top w:val="nil"/>
            </w:tcBorders>
          </w:tcPr>
          <w:p w14:paraId="2A0129DC">
            <w:pPr>
              <w:rPr>
                <w:sz w:val="2"/>
                <w:szCs w:val="2"/>
              </w:rPr>
            </w:pPr>
          </w:p>
        </w:tc>
        <w:tc>
          <w:tcPr>
            <w:tcW w:w="2040" w:type="dxa"/>
            <w:vMerge w:val="continue"/>
            <w:tcBorders>
              <w:top w:val="nil"/>
            </w:tcBorders>
          </w:tcPr>
          <w:p w14:paraId="293A025E">
            <w:pPr>
              <w:rPr>
                <w:sz w:val="2"/>
                <w:szCs w:val="2"/>
              </w:rPr>
            </w:pPr>
          </w:p>
        </w:tc>
        <w:tc>
          <w:tcPr>
            <w:tcW w:w="1935" w:type="dxa"/>
            <w:vMerge w:val="restart"/>
          </w:tcPr>
          <w:p w14:paraId="3AA9AF60">
            <w:pPr>
              <w:pStyle w:val="10"/>
              <w:rPr>
                <w:sz w:val="18"/>
              </w:rPr>
            </w:pPr>
          </w:p>
          <w:p w14:paraId="2511FC07">
            <w:pPr>
              <w:pStyle w:val="10"/>
              <w:spacing w:before="11"/>
              <w:rPr>
                <w:sz w:val="18"/>
              </w:rPr>
            </w:pPr>
          </w:p>
          <w:p w14:paraId="756FE31F">
            <w:pPr>
              <w:pStyle w:val="10"/>
              <w:ind w:left="752" w:right="766"/>
              <w:jc w:val="center"/>
              <w:rPr>
                <w:b/>
                <w:sz w:val="18"/>
              </w:rPr>
            </w:pPr>
            <w:r>
              <w:rPr>
                <w:b/>
                <w:sz w:val="18"/>
              </w:rPr>
              <w:t>小计</w:t>
            </w:r>
          </w:p>
        </w:tc>
        <w:tc>
          <w:tcPr>
            <w:tcW w:w="3885" w:type="dxa"/>
            <w:gridSpan w:val="2"/>
          </w:tcPr>
          <w:p w14:paraId="5E47119E">
            <w:pPr>
              <w:pStyle w:val="10"/>
              <w:spacing w:before="127"/>
              <w:ind w:left="1546" w:right="1560"/>
              <w:jc w:val="center"/>
              <w:rPr>
                <w:b/>
                <w:sz w:val="18"/>
              </w:rPr>
            </w:pPr>
            <w:r>
              <w:rPr>
                <w:b/>
                <w:sz w:val="18"/>
              </w:rPr>
              <w:t>人员经费</w:t>
            </w:r>
          </w:p>
        </w:tc>
        <w:tc>
          <w:tcPr>
            <w:tcW w:w="1935" w:type="dxa"/>
            <w:vMerge w:val="restart"/>
          </w:tcPr>
          <w:p w14:paraId="65043D7A">
            <w:pPr>
              <w:pStyle w:val="10"/>
              <w:rPr>
                <w:sz w:val="18"/>
              </w:rPr>
            </w:pPr>
          </w:p>
          <w:p w14:paraId="2D812C47">
            <w:pPr>
              <w:pStyle w:val="10"/>
              <w:spacing w:before="11"/>
              <w:rPr>
                <w:sz w:val="18"/>
              </w:rPr>
            </w:pPr>
          </w:p>
          <w:p w14:paraId="1B0140D7">
            <w:pPr>
              <w:pStyle w:val="10"/>
              <w:ind w:left="570"/>
              <w:rPr>
                <w:b/>
                <w:sz w:val="18"/>
              </w:rPr>
            </w:pPr>
            <w:r>
              <w:rPr>
                <w:b/>
                <w:sz w:val="18"/>
              </w:rPr>
              <w:t>公用经费</w:t>
            </w:r>
          </w:p>
        </w:tc>
        <w:tc>
          <w:tcPr>
            <w:tcW w:w="2280" w:type="dxa"/>
            <w:vMerge w:val="continue"/>
            <w:tcBorders>
              <w:top w:val="nil"/>
            </w:tcBorders>
          </w:tcPr>
          <w:p w14:paraId="235FA324">
            <w:pPr>
              <w:rPr>
                <w:sz w:val="2"/>
                <w:szCs w:val="2"/>
              </w:rPr>
            </w:pPr>
          </w:p>
        </w:tc>
      </w:tr>
      <w:tr w14:paraId="3A06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785" w:type="dxa"/>
            <w:vMerge w:val="continue"/>
            <w:tcBorders>
              <w:top w:val="nil"/>
            </w:tcBorders>
          </w:tcPr>
          <w:p w14:paraId="4357D180">
            <w:pPr>
              <w:rPr>
                <w:sz w:val="2"/>
                <w:szCs w:val="2"/>
              </w:rPr>
            </w:pPr>
          </w:p>
        </w:tc>
        <w:tc>
          <w:tcPr>
            <w:tcW w:w="4170" w:type="dxa"/>
            <w:vMerge w:val="continue"/>
            <w:tcBorders>
              <w:top w:val="nil"/>
            </w:tcBorders>
          </w:tcPr>
          <w:p w14:paraId="78C474F5">
            <w:pPr>
              <w:rPr>
                <w:sz w:val="2"/>
                <w:szCs w:val="2"/>
              </w:rPr>
            </w:pPr>
          </w:p>
        </w:tc>
        <w:tc>
          <w:tcPr>
            <w:tcW w:w="2040" w:type="dxa"/>
            <w:vMerge w:val="continue"/>
            <w:tcBorders>
              <w:top w:val="nil"/>
            </w:tcBorders>
          </w:tcPr>
          <w:p w14:paraId="630280C3">
            <w:pPr>
              <w:rPr>
                <w:sz w:val="2"/>
                <w:szCs w:val="2"/>
              </w:rPr>
            </w:pPr>
          </w:p>
        </w:tc>
        <w:tc>
          <w:tcPr>
            <w:tcW w:w="1935" w:type="dxa"/>
            <w:vMerge w:val="continue"/>
            <w:tcBorders>
              <w:top w:val="nil"/>
            </w:tcBorders>
          </w:tcPr>
          <w:p w14:paraId="6C9DE4A0">
            <w:pPr>
              <w:rPr>
                <w:sz w:val="2"/>
                <w:szCs w:val="2"/>
              </w:rPr>
            </w:pPr>
          </w:p>
        </w:tc>
        <w:tc>
          <w:tcPr>
            <w:tcW w:w="1950" w:type="dxa"/>
          </w:tcPr>
          <w:p w14:paraId="3890DCAE">
            <w:pPr>
              <w:pStyle w:val="10"/>
              <w:spacing w:before="12"/>
              <w:rPr>
                <w:sz w:val="16"/>
              </w:rPr>
            </w:pPr>
          </w:p>
          <w:p w14:paraId="45733C64">
            <w:pPr>
              <w:pStyle w:val="10"/>
              <w:ind w:left="390"/>
              <w:rPr>
                <w:b/>
                <w:sz w:val="18"/>
              </w:rPr>
            </w:pPr>
            <w:r>
              <w:rPr>
                <w:b/>
                <w:sz w:val="18"/>
              </w:rPr>
              <w:t>工资福利支出</w:t>
            </w:r>
          </w:p>
        </w:tc>
        <w:tc>
          <w:tcPr>
            <w:tcW w:w="1935" w:type="dxa"/>
          </w:tcPr>
          <w:p w14:paraId="27C58E00">
            <w:pPr>
              <w:pStyle w:val="10"/>
              <w:spacing w:before="12"/>
              <w:rPr>
                <w:sz w:val="16"/>
              </w:rPr>
            </w:pPr>
          </w:p>
          <w:p w14:paraId="05D9654B">
            <w:pPr>
              <w:pStyle w:val="10"/>
              <w:ind w:left="90"/>
              <w:rPr>
                <w:b/>
                <w:sz w:val="18"/>
              </w:rPr>
            </w:pPr>
            <w:r>
              <w:rPr>
                <w:b/>
                <w:sz w:val="18"/>
              </w:rPr>
              <w:t>对个人和家庭的补助</w:t>
            </w:r>
          </w:p>
        </w:tc>
        <w:tc>
          <w:tcPr>
            <w:tcW w:w="1935" w:type="dxa"/>
            <w:vMerge w:val="continue"/>
            <w:tcBorders>
              <w:top w:val="nil"/>
            </w:tcBorders>
          </w:tcPr>
          <w:p w14:paraId="339B9EB0">
            <w:pPr>
              <w:rPr>
                <w:sz w:val="2"/>
                <w:szCs w:val="2"/>
              </w:rPr>
            </w:pPr>
          </w:p>
        </w:tc>
        <w:tc>
          <w:tcPr>
            <w:tcW w:w="2280" w:type="dxa"/>
            <w:vMerge w:val="continue"/>
            <w:tcBorders>
              <w:top w:val="nil"/>
            </w:tcBorders>
          </w:tcPr>
          <w:p w14:paraId="7CFCBFE2">
            <w:pPr>
              <w:rPr>
                <w:sz w:val="2"/>
                <w:szCs w:val="2"/>
              </w:rPr>
            </w:pPr>
          </w:p>
        </w:tc>
      </w:tr>
      <w:tr w14:paraId="3524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785" w:type="dxa"/>
          </w:tcPr>
          <w:p w14:paraId="49E74C25">
            <w:pPr>
              <w:pStyle w:val="10"/>
              <w:rPr>
                <w:rFonts w:ascii="Times New Roman"/>
                <w:sz w:val="18"/>
              </w:rPr>
            </w:pPr>
          </w:p>
        </w:tc>
        <w:tc>
          <w:tcPr>
            <w:tcW w:w="4170" w:type="dxa"/>
          </w:tcPr>
          <w:p w14:paraId="35923AB1">
            <w:pPr>
              <w:pStyle w:val="10"/>
              <w:spacing w:before="6"/>
              <w:rPr>
                <w:sz w:val="11"/>
              </w:rPr>
            </w:pPr>
          </w:p>
          <w:p w14:paraId="6C3C2EA2">
            <w:pPr>
              <w:pStyle w:val="10"/>
              <w:ind w:left="30"/>
              <w:rPr>
                <w:sz w:val="16"/>
              </w:rPr>
            </w:pPr>
            <w:r>
              <w:rPr>
                <w:w w:val="105"/>
                <w:sz w:val="16"/>
              </w:rPr>
              <w:t>合计</w:t>
            </w:r>
          </w:p>
        </w:tc>
        <w:tc>
          <w:tcPr>
            <w:tcW w:w="2040" w:type="dxa"/>
          </w:tcPr>
          <w:p w14:paraId="12187781">
            <w:pPr>
              <w:pStyle w:val="10"/>
              <w:spacing w:before="6"/>
              <w:rPr>
                <w:sz w:val="11"/>
              </w:rPr>
            </w:pPr>
          </w:p>
          <w:p w14:paraId="33D0854C">
            <w:pPr>
              <w:pStyle w:val="10"/>
              <w:ind w:right="20"/>
              <w:jc w:val="right"/>
              <w:rPr>
                <w:sz w:val="16"/>
              </w:rPr>
            </w:pPr>
            <w:r>
              <w:rPr>
                <w:sz w:val="16"/>
              </w:rPr>
              <w:t>0.00</w:t>
            </w:r>
          </w:p>
        </w:tc>
        <w:tc>
          <w:tcPr>
            <w:tcW w:w="1935" w:type="dxa"/>
          </w:tcPr>
          <w:p w14:paraId="7989BBE8">
            <w:pPr>
              <w:pStyle w:val="10"/>
              <w:rPr>
                <w:rFonts w:ascii="Times New Roman"/>
                <w:sz w:val="18"/>
              </w:rPr>
            </w:pPr>
          </w:p>
        </w:tc>
        <w:tc>
          <w:tcPr>
            <w:tcW w:w="1950" w:type="dxa"/>
          </w:tcPr>
          <w:p w14:paraId="7A687214">
            <w:pPr>
              <w:pStyle w:val="10"/>
              <w:rPr>
                <w:rFonts w:ascii="Times New Roman"/>
                <w:sz w:val="18"/>
              </w:rPr>
            </w:pPr>
          </w:p>
        </w:tc>
        <w:tc>
          <w:tcPr>
            <w:tcW w:w="1935" w:type="dxa"/>
          </w:tcPr>
          <w:p w14:paraId="14600BE6">
            <w:pPr>
              <w:pStyle w:val="10"/>
              <w:rPr>
                <w:rFonts w:ascii="Times New Roman"/>
                <w:sz w:val="18"/>
              </w:rPr>
            </w:pPr>
          </w:p>
        </w:tc>
        <w:tc>
          <w:tcPr>
            <w:tcW w:w="1935" w:type="dxa"/>
          </w:tcPr>
          <w:p w14:paraId="4BC3030F">
            <w:pPr>
              <w:pStyle w:val="10"/>
              <w:rPr>
                <w:rFonts w:ascii="Times New Roman"/>
                <w:sz w:val="18"/>
              </w:rPr>
            </w:pPr>
          </w:p>
        </w:tc>
        <w:tc>
          <w:tcPr>
            <w:tcW w:w="2280" w:type="dxa"/>
          </w:tcPr>
          <w:p w14:paraId="5E228982">
            <w:pPr>
              <w:pStyle w:val="10"/>
              <w:rPr>
                <w:rFonts w:ascii="Times New Roman"/>
                <w:sz w:val="18"/>
              </w:rPr>
            </w:pPr>
          </w:p>
        </w:tc>
      </w:tr>
      <w:tr w14:paraId="5562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785" w:type="dxa"/>
          </w:tcPr>
          <w:p w14:paraId="79620CB3">
            <w:pPr>
              <w:pStyle w:val="10"/>
              <w:rPr>
                <w:rFonts w:ascii="Times New Roman"/>
                <w:sz w:val="18"/>
              </w:rPr>
            </w:pPr>
          </w:p>
        </w:tc>
        <w:tc>
          <w:tcPr>
            <w:tcW w:w="4170" w:type="dxa"/>
          </w:tcPr>
          <w:p w14:paraId="5A5FB4CB">
            <w:pPr>
              <w:pStyle w:val="10"/>
              <w:rPr>
                <w:rFonts w:ascii="Times New Roman"/>
                <w:sz w:val="18"/>
              </w:rPr>
            </w:pPr>
          </w:p>
        </w:tc>
        <w:tc>
          <w:tcPr>
            <w:tcW w:w="2040" w:type="dxa"/>
          </w:tcPr>
          <w:p w14:paraId="1EA8D68E">
            <w:pPr>
              <w:pStyle w:val="10"/>
              <w:rPr>
                <w:rFonts w:ascii="Times New Roman"/>
                <w:sz w:val="18"/>
              </w:rPr>
            </w:pPr>
          </w:p>
        </w:tc>
        <w:tc>
          <w:tcPr>
            <w:tcW w:w="1935" w:type="dxa"/>
          </w:tcPr>
          <w:p w14:paraId="317EDF8C">
            <w:pPr>
              <w:pStyle w:val="10"/>
              <w:rPr>
                <w:rFonts w:ascii="Times New Roman"/>
                <w:sz w:val="18"/>
              </w:rPr>
            </w:pPr>
          </w:p>
        </w:tc>
        <w:tc>
          <w:tcPr>
            <w:tcW w:w="1950" w:type="dxa"/>
          </w:tcPr>
          <w:p w14:paraId="5A5F7F0F">
            <w:pPr>
              <w:pStyle w:val="10"/>
              <w:rPr>
                <w:rFonts w:ascii="Times New Roman"/>
                <w:sz w:val="18"/>
              </w:rPr>
            </w:pPr>
          </w:p>
        </w:tc>
        <w:tc>
          <w:tcPr>
            <w:tcW w:w="1935" w:type="dxa"/>
          </w:tcPr>
          <w:p w14:paraId="7CF1A644">
            <w:pPr>
              <w:pStyle w:val="10"/>
              <w:rPr>
                <w:rFonts w:ascii="Times New Roman"/>
                <w:sz w:val="18"/>
              </w:rPr>
            </w:pPr>
          </w:p>
        </w:tc>
        <w:tc>
          <w:tcPr>
            <w:tcW w:w="1935" w:type="dxa"/>
          </w:tcPr>
          <w:p w14:paraId="78CD7C6D">
            <w:pPr>
              <w:pStyle w:val="10"/>
              <w:rPr>
                <w:rFonts w:ascii="Times New Roman"/>
                <w:sz w:val="18"/>
              </w:rPr>
            </w:pPr>
          </w:p>
        </w:tc>
        <w:tc>
          <w:tcPr>
            <w:tcW w:w="2280" w:type="dxa"/>
          </w:tcPr>
          <w:p w14:paraId="18D94715">
            <w:pPr>
              <w:pStyle w:val="10"/>
              <w:rPr>
                <w:rFonts w:ascii="Times New Roman"/>
                <w:sz w:val="18"/>
              </w:rPr>
            </w:pPr>
          </w:p>
        </w:tc>
      </w:tr>
      <w:tr w14:paraId="7F1C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1785" w:type="dxa"/>
          </w:tcPr>
          <w:p w14:paraId="1222B490">
            <w:pPr>
              <w:pStyle w:val="10"/>
              <w:rPr>
                <w:rFonts w:ascii="Times New Roman"/>
                <w:sz w:val="18"/>
              </w:rPr>
            </w:pPr>
          </w:p>
        </w:tc>
        <w:tc>
          <w:tcPr>
            <w:tcW w:w="4170" w:type="dxa"/>
          </w:tcPr>
          <w:p w14:paraId="3C3FEC28">
            <w:pPr>
              <w:pStyle w:val="10"/>
              <w:rPr>
                <w:rFonts w:ascii="Times New Roman"/>
                <w:sz w:val="18"/>
              </w:rPr>
            </w:pPr>
          </w:p>
        </w:tc>
        <w:tc>
          <w:tcPr>
            <w:tcW w:w="2040" w:type="dxa"/>
          </w:tcPr>
          <w:p w14:paraId="2565BB23">
            <w:pPr>
              <w:pStyle w:val="10"/>
              <w:rPr>
                <w:rFonts w:ascii="Times New Roman"/>
                <w:sz w:val="18"/>
              </w:rPr>
            </w:pPr>
          </w:p>
        </w:tc>
        <w:tc>
          <w:tcPr>
            <w:tcW w:w="1935" w:type="dxa"/>
          </w:tcPr>
          <w:p w14:paraId="4E9A7F01">
            <w:pPr>
              <w:pStyle w:val="10"/>
              <w:rPr>
                <w:rFonts w:ascii="Times New Roman"/>
                <w:sz w:val="18"/>
              </w:rPr>
            </w:pPr>
          </w:p>
        </w:tc>
        <w:tc>
          <w:tcPr>
            <w:tcW w:w="1950" w:type="dxa"/>
          </w:tcPr>
          <w:p w14:paraId="74A3848C">
            <w:pPr>
              <w:pStyle w:val="10"/>
              <w:rPr>
                <w:rFonts w:ascii="Times New Roman"/>
                <w:sz w:val="18"/>
              </w:rPr>
            </w:pPr>
          </w:p>
        </w:tc>
        <w:tc>
          <w:tcPr>
            <w:tcW w:w="1935" w:type="dxa"/>
          </w:tcPr>
          <w:p w14:paraId="43337ED8">
            <w:pPr>
              <w:pStyle w:val="10"/>
              <w:rPr>
                <w:rFonts w:ascii="Times New Roman"/>
                <w:sz w:val="18"/>
              </w:rPr>
            </w:pPr>
          </w:p>
        </w:tc>
        <w:tc>
          <w:tcPr>
            <w:tcW w:w="1935" w:type="dxa"/>
          </w:tcPr>
          <w:p w14:paraId="58E6E193">
            <w:pPr>
              <w:pStyle w:val="10"/>
              <w:rPr>
                <w:rFonts w:ascii="Times New Roman"/>
                <w:sz w:val="18"/>
              </w:rPr>
            </w:pPr>
          </w:p>
        </w:tc>
        <w:tc>
          <w:tcPr>
            <w:tcW w:w="2280" w:type="dxa"/>
          </w:tcPr>
          <w:p w14:paraId="7BD728E5">
            <w:pPr>
              <w:pStyle w:val="10"/>
              <w:rPr>
                <w:rFonts w:ascii="Times New Roman"/>
                <w:sz w:val="18"/>
              </w:rPr>
            </w:pPr>
          </w:p>
        </w:tc>
      </w:tr>
      <w:tr w14:paraId="286C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1785" w:type="dxa"/>
          </w:tcPr>
          <w:p w14:paraId="52ACBEAB">
            <w:pPr>
              <w:pStyle w:val="10"/>
              <w:rPr>
                <w:rFonts w:ascii="Times New Roman"/>
                <w:sz w:val="18"/>
              </w:rPr>
            </w:pPr>
          </w:p>
        </w:tc>
        <w:tc>
          <w:tcPr>
            <w:tcW w:w="4170" w:type="dxa"/>
          </w:tcPr>
          <w:p w14:paraId="681C89EA">
            <w:pPr>
              <w:pStyle w:val="10"/>
              <w:rPr>
                <w:rFonts w:ascii="Times New Roman"/>
                <w:sz w:val="18"/>
              </w:rPr>
            </w:pPr>
          </w:p>
        </w:tc>
        <w:tc>
          <w:tcPr>
            <w:tcW w:w="2040" w:type="dxa"/>
          </w:tcPr>
          <w:p w14:paraId="295F7630">
            <w:pPr>
              <w:pStyle w:val="10"/>
              <w:rPr>
                <w:rFonts w:ascii="Times New Roman"/>
                <w:sz w:val="18"/>
              </w:rPr>
            </w:pPr>
          </w:p>
        </w:tc>
        <w:tc>
          <w:tcPr>
            <w:tcW w:w="1935" w:type="dxa"/>
          </w:tcPr>
          <w:p w14:paraId="72E55CE8">
            <w:pPr>
              <w:pStyle w:val="10"/>
              <w:rPr>
                <w:rFonts w:ascii="Times New Roman"/>
                <w:sz w:val="18"/>
              </w:rPr>
            </w:pPr>
          </w:p>
        </w:tc>
        <w:tc>
          <w:tcPr>
            <w:tcW w:w="1950" w:type="dxa"/>
          </w:tcPr>
          <w:p w14:paraId="7655EEAE">
            <w:pPr>
              <w:pStyle w:val="10"/>
              <w:rPr>
                <w:rFonts w:ascii="Times New Roman"/>
                <w:sz w:val="18"/>
              </w:rPr>
            </w:pPr>
          </w:p>
        </w:tc>
        <w:tc>
          <w:tcPr>
            <w:tcW w:w="1935" w:type="dxa"/>
          </w:tcPr>
          <w:p w14:paraId="765C7494">
            <w:pPr>
              <w:pStyle w:val="10"/>
              <w:rPr>
                <w:rFonts w:ascii="Times New Roman"/>
                <w:sz w:val="18"/>
              </w:rPr>
            </w:pPr>
          </w:p>
        </w:tc>
        <w:tc>
          <w:tcPr>
            <w:tcW w:w="1935" w:type="dxa"/>
          </w:tcPr>
          <w:p w14:paraId="1D7434CC">
            <w:pPr>
              <w:pStyle w:val="10"/>
              <w:rPr>
                <w:rFonts w:ascii="Times New Roman"/>
                <w:sz w:val="18"/>
              </w:rPr>
            </w:pPr>
          </w:p>
        </w:tc>
        <w:tc>
          <w:tcPr>
            <w:tcW w:w="2280" w:type="dxa"/>
          </w:tcPr>
          <w:p w14:paraId="53B8BB4C">
            <w:pPr>
              <w:pStyle w:val="10"/>
              <w:rPr>
                <w:rFonts w:ascii="Times New Roman"/>
                <w:sz w:val="18"/>
              </w:rPr>
            </w:pPr>
          </w:p>
        </w:tc>
      </w:tr>
    </w:tbl>
    <w:p w14:paraId="174EA143">
      <w:pPr>
        <w:spacing w:before="82"/>
        <w:ind w:left="200" w:right="0" w:firstLine="0"/>
        <w:jc w:val="left"/>
        <w:rPr>
          <w:sz w:val="18"/>
        </w:rPr>
      </w:pPr>
      <w:r>
        <w:rPr>
          <w:sz w:val="18"/>
        </w:rPr>
        <w:t>注：如本表格为空，则表示本年度未安排此项目。</w:t>
      </w:r>
    </w:p>
    <w:p w14:paraId="235D01BC">
      <w:pPr>
        <w:spacing w:after="0"/>
        <w:jc w:val="left"/>
        <w:rPr>
          <w:sz w:val="18"/>
        </w:rPr>
        <w:sectPr>
          <w:pgSz w:w="18710" w:h="11910" w:orient="landscape"/>
          <w:pgMar w:top="520" w:right="220" w:bottom="280" w:left="100" w:header="320" w:footer="0" w:gutter="0"/>
          <w:cols w:space="720" w:num="1"/>
        </w:sectPr>
      </w:pPr>
    </w:p>
    <w:p w14:paraId="72131634">
      <w:pPr>
        <w:pStyle w:val="5"/>
        <w:spacing w:before="1"/>
        <w:rPr>
          <w:sz w:val="20"/>
        </w:rPr>
      </w:pPr>
    </w:p>
    <w:p w14:paraId="178B4126">
      <w:pPr>
        <w:pStyle w:val="2"/>
        <w:ind w:right="147"/>
      </w:pPr>
      <w:r>
        <w:t>政府性基金预算支出分类汇总表（按政府预算经济分类）</w:t>
      </w:r>
    </w:p>
    <w:p w14:paraId="1D5662A3">
      <w:pPr>
        <w:tabs>
          <w:tab w:val="left" w:pos="16834"/>
        </w:tabs>
        <w:spacing w:before="331"/>
        <w:ind w:left="200" w:right="0" w:firstLine="0"/>
        <w:jc w:val="left"/>
        <w:rPr>
          <w:sz w:val="18"/>
        </w:rPr>
      </w:pPr>
      <w:r>
        <w:rPr>
          <w:b/>
          <w:spacing w:val="15"/>
          <w:sz w:val="18"/>
        </w:rPr>
        <w:t>单位：沅陵县档案</w:t>
      </w:r>
      <w:r>
        <w:rPr>
          <w:b/>
          <w:sz w:val="18"/>
        </w:rPr>
        <w:t>馆</w:t>
      </w:r>
      <w:r>
        <w:rPr>
          <w:b/>
          <w:sz w:val="18"/>
        </w:rPr>
        <w:tab/>
      </w:r>
      <w:r>
        <w:rPr>
          <w:sz w:val="18"/>
        </w:rPr>
        <w:t>金额单位：万元</w:t>
      </w:r>
    </w:p>
    <w:p w14:paraId="73AA42D4">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0"/>
        <w:gridCol w:w="450"/>
        <w:gridCol w:w="450"/>
        <w:gridCol w:w="810"/>
        <w:gridCol w:w="2040"/>
        <w:gridCol w:w="960"/>
        <w:gridCol w:w="915"/>
        <w:gridCol w:w="915"/>
        <w:gridCol w:w="915"/>
        <w:gridCol w:w="915"/>
        <w:gridCol w:w="915"/>
        <w:gridCol w:w="915"/>
        <w:gridCol w:w="915"/>
        <w:gridCol w:w="915"/>
        <w:gridCol w:w="1035"/>
        <w:gridCol w:w="960"/>
        <w:gridCol w:w="810"/>
        <w:gridCol w:w="855"/>
        <w:gridCol w:w="840"/>
        <w:gridCol w:w="975"/>
      </w:tblGrid>
      <w:tr w14:paraId="723FE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0" w:hRule="atLeast"/>
        </w:trPr>
        <w:tc>
          <w:tcPr>
            <w:tcW w:w="1350" w:type="dxa"/>
            <w:gridSpan w:val="3"/>
          </w:tcPr>
          <w:p w14:paraId="7CA762B6">
            <w:pPr>
              <w:pStyle w:val="10"/>
              <w:spacing w:before="142"/>
              <w:ind w:left="285"/>
              <w:rPr>
                <w:b/>
                <w:sz w:val="18"/>
              </w:rPr>
            </w:pPr>
            <w:r>
              <w:rPr>
                <w:b/>
                <w:sz w:val="18"/>
              </w:rPr>
              <w:t>功能科目</w:t>
            </w:r>
          </w:p>
        </w:tc>
        <w:tc>
          <w:tcPr>
            <w:tcW w:w="810" w:type="dxa"/>
            <w:vMerge w:val="restart"/>
          </w:tcPr>
          <w:p w14:paraId="7ED216AD">
            <w:pPr>
              <w:pStyle w:val="10"/>
              <w:spacing w:before="7"/>
              <w:rPr>
                <w:sz w:val="26"/>
              </w:rPr>
            </w:pPr>
          </w:p>
          <w:p w14:paraId="6472F2FF">
            <w:pPr>
              <w:pStyle w:val="10"/>
              <w:spacing w:before="1" w:line="235" w:lineRule="auto"/>
              <w:ind w:left="300" w:right="119" w:hanging="195"/>
              <w:rPr>
                <w:b/>
                <w:sz w:val="18"/>
              </w:rPr>
            </w:pPr>
            <w:r>
              <w:rPr>
                <w:b/>
                <w:sz w:val="18"/>
              </w:rPr>
              <w:t>单位代码</w:t>
            </w:r>
          </w:p>
        </w:tc>
        <w:tc>
          <w:tcPr>
            <w:tcW w:w="2040" w:type="dxa"/>
            <w:vMerge w:val="restart"/>
          </w:tcPr>
          <w:p w14:paraId="3200BC1B">
            <w:pPr>
              <w:pStyle w:val="10"/>
              <w:rPr>
                <w:sz w:val="18"/>
              </w:rPr>
            </w:pPr>
          </w:p>
          <w:p w14:paraId="61083C2E">
            <w:pPr>
              <w:pStyle w:val="10"/>
              <w:spacing w:before="6"/>
              <w:rPr>
                <w:sz w:val="16"/>
              </w:rPr>
            </w:pPr>
          </w:p>
          <w:p w14:paraId="124A37BC">
            <w:pPr>
              <w:pStyle w:val="10"/>
              <w:spacing w:before="1"/>
              <w:ind w:left="45"/>
              <w:rPr>
                <w:b/>
                <w:sz w:val="18"/>
              </w:rPr>
            </w:pPr>
            <w:r>
              <w:rPr>
                <w:b/>
                <w:sz w:val="18"/>
              </w:rPr>
              <w:t>单位名称（功能科目）</w:t>
            </w:r>
          </w:p>
        </w:tc>
        <w:tc>
          <w:tcPr>
            <w:tcW w:w="960" w:type="dxa"/>
            <w:vMerge w:val="restart"/>
          </w:tcPr>
          <w:p w14:paraId="4CC685EB">
            <w:pPr>
              <w:pStyle w:val="10"/>
              <w:rPr>
                <w:sz w:val="18"/>
              </w:rPr>
            </w:pPr>
          </w:p>
          <w:p w14:paraId="18B3DCA3">
            <w:pPr>
              <w:pStyle w:val="10"/>
              <w:spacing w:before="6"/>
              <w:rPr>
                <w:sz w:val="16"/>
              </w:rPr>
            </w:pPr>
          </w:p>
          <w:p w14:paraId="4CEF6023">
            <w:pPr>
              <w:pStyle w:val="10"/>
              <w:spacing w:before="1"/>
              <w:ind w:left="135"/>
              <w:rPr>
                <w:b/>
                <w:sz w:val="18"/>
              </w:rPr>
            </w:pPr>
            <w:r>
              <w:rPr>
                <w:b/>
                <w:sz w:val="18"/>
              </w:rPr>
              <w:t>总  计</w:t>
            </w:r>
          </w:p>
        </w:tc>
        <w:tc>
          <w:tcPr>
            <w:tcW w:w="915" w:type="dxa"/>
            <w:vMerge w:val="restart"/>
          </w:tcPr>
          <w:p w14:paraId="705DAA1B">
            <w:pPr>
              <w:pStyle w:val="10"/>
              <w:spacing w:before="7"/>
              <w:rPr>
                <w:sz w:val="26"/>
              </w:rPr>
            </w:pPr>
          </w:p>
          <w:p w14:paraId="5CB47502">
            <w:pPr>
              <w:pStyle w:val="10"/>
              <w:spacing w:before="1" w:line="235" w:lineRule="auto"/>
              <w:ind w:left="60" w:right="74"/>
              <w:rPr>
                <w:b/>
                <w:sz w:val="18"/>
              </w:rPr>
            </w:pPr>
            <w:r>
              <w:rPr>
                <w:b/>
                <w:sz w:val="18"/>
              </w:rPr>
              <w:t>机关工资福利支出</w:t>
            </w:r>
          </w:p>
        </w:tc>
        <w:tc>
          <w:tcPr>
            <w:tcW w:w="915" w:type="dxa"/>
            <w:vMerge w:val="restart"/>
          </w:tcPr>
          <w:p w14:paraId="099AAD7C">
            <w:pPr>
              <w:pStyle w:val="10"/>
              <w:spacing w:before="3"/>
              <w:rPr>
                <w:sz w:val="17"/>
              </w:rPr>
            </w:pPr>
          </w:p>
          <w:p w14:paraId="2C2696C5">
            <w:pPr>
              <w:pStyle w:val="10"/>
              <w:spacing w:line="235" w:lineRule="auto"/>
              <w:ind w:left="60" w:right="74"/>
              <w:jc w:val="center"/>
              <w:rPr>
                <w:b/>
                <w:sz w:val="18"/>
              </w:rPr>
            </w:pPr>
            <w:r>
              <w:rPr>
                <w:b/>
                <w:sz w:val="18"/>
              </w:rPr>
              <w:t>机关商品和服务支出</w:t>
            </w:r>
          </w:p>
        </w:tc>
        <w:tc>
          <w:tcPr>
            <w:tcW w:w="915" w:type="dxa"/>
            <w:vMerge w:val="restart"/>
          </w:tcPr>
          <w:p w14:paraId="1E61FD12">
            <w:pPr>
              <w:pStyle w:val="10"/>
              <w:spacing w:before="3"/>
              <w:rPr>
                <w:sz w:val="17"/>
              </w:rPr>
            </w:pPr>
          </w:p>
          <w:p w14:paraId="2BEB6D87">
            <w:pPr>
              <w:pStyle w:val="10"/>
              <w:spacing w:line="235" w:lineRule="auto"/>
              <w:ind w:left="60" w:right="74"/>
              <w:jc w:val="center"/>
              <w:rPr>
                <w:b/>
                <w:sz w:val="18"/>
              </w:rPr>
            </w:pPr>
            <w:r>
              <w:rPr>
                <w:b/>
                <w:sz w:val="18"/>
              </w:rPr>
              <w:t>机关资本性支出( 一)</w:t>
            </w:r>
          </w:p>
        </w:tc>
        <w:tc>
          <w:tcPr>
            <w:tcW w:w="915" w:type="dxa"/>
            <w:vMerge w:val="restart"/>
          </w:tcPr>
          <w:p w14:paraId="5E4A6760">
            <w:pPr>
              <w:pStyle w:val="10"/>
              <w:spacing w:before="3"/>
              <w:rPr>
                <w:sz w:val="17"/>
              </w:rPr>
            </w:pPr>
          </w:p>
          <w:p w14:paraId="69EB7256">
            <w:pPr>
              <w:pStyle w:val="10"/>
              <w:spacing w:line="235" w:lineRule="auto"/>
              <w:ind w:left="60" w:right="74"/>
              <w:jc w:val="center"/>
              <w:rPr>
                <w:b/>
                <w:sz w:val="18"/>
              </w:rPr>
            </w:pPr>
            <w:r>
              <w:rPr>
                <w:b/>
                <w:sz w:val="18"/>
              </w:rPr>
              <w:t>机关资本性支出( 二)</w:t>
            </w:r>
          </w:p>
        </w:tc>
        <w:tc>
          <w:tcPr>
            <w:tcW w:w="915" w:type="dxa"/>
            <w:vMerge w:val="restart"/>
          </w:tcPr>
          <w:p w14:paraId="06C24B80">
            <w:pPr>
              <w:pStyle w:val="10"/>
              <w:spacing w:before="3"/>
              <w:rPr>
                <w:sz w:val="17"/>
              </w:rPr>
            </w:pPr>
          </w:p>
          <w:p w14:paraId="12E5388F">
            <w:pPr>
              <w:pStyle w:val="10"/>
              <w:spacing w:line="235" w:lineRule="auto"/>
              <w:ind w:left="60" w:right="74"/>
              <w:jc w:val="center"/>
              <w:rPr>
                <w:b/>
                <w:sz w:val="18"/>
              </w:rPr>
            </w:pPr>
            <w:r>
              <w:rPr>
                <w:b/>
                <w:sz w:val="18"/>
              </w:rPr>
              <w:t>对事业单位经常性补助</w:t>
            </w:r>
          </w:p>
        </w:tc>
        <w:tc>
          <w:tcPr>
            <w:tcW w:w="915" w:type="dxa"/>
            <w:vMerge w:val="restart"/>
          </w:tcPr>
          <w:p w14:paraId="7BE404DD">
            <w:pPr>
              <w:pStyle w:val="10"/>
              <w:spacing w:before="3"/>
              <w:rPr>
                <w:sz w:val="17"/>
              </w:rPr>
            </w:pPr>
          </w:p>
          <w:p w14:paraId="20C877AD">
            <w:pPr>
              <w:pStyle w:val="10"/>
              <w:spacing w:line="235" w:lineRule="auto"/>
              <w:ind w:left="60" w:right="74"/>
              <w:jc w:val="center"/>
              <w:rPr>
                <w:b/>
                <w:sz w:val="18"/>
              </w:rPr>
            </w:pPr>
            <w:r>
              <w:rPr>
                <w:b/>
                <w:sz w:val="18"/>
              </w:rPr>
              <w:t>对事业单位资本性补助</w:t>
            </w:r>
          </w:p>
        </w:tc>
        <w:tc>
          <w:tcPr>
            <w:tcW w:w="915" w:type="dxa"/>
            <w:vMerge w:val="restart"/>
          </w:tcPr>
          <w:p w14:paraId="4CD4C0C2">
            <w:pPr>
              <w:pStyle w:val="10"/>
              <w:spacing w:before="7"/>
              <w:rPr>
                <w:sz w:val="26"/>
              </w:rPr>
            </w:pPr>
          </w:p>
          <w:p w14:paraId="57784F0F">
            <w:pPr>
              <w:pStyle w:val="10"/>
              <w:spacing w:before="1" w:line="235" w:lineRule="auto"/>
              <w:ind w:left="360" w:right="74" w:hanging="300"/>
              <w:rPr>
                <w:b/>
                <w:sz w:val="18"/>
              </w:rPr>
            </w:pPr>
            <w:r>
              <w:rPr>
                <w:b/>
                <w:sz w:val="18"/>
              </w:rPr>
              <w:t>对企业补助</w:t>
            </w:r>
          </w:p>
        </w:tc>
        <w:tc>
          <w:tcPr>
            <w:tcW w:w="915" w:type="dxa"/>
            <w:vMerge w:val="restart"/>
          </w:tcPr>
          <w:p w14:paraId="3FD91B6B">
            <w:pPr>
              <w:pStyle w:val="10"/>
              <w:spacing w:before="7"/>
              <w:rPr>
                <w:sz w:val="26"/>
              </w:rPr>
            </w:pPr>
          </w:p>
          <w:p w14:paraId="78DC681A">
            <w:pPr>
              <w:pStyle w:val="10"/>
              <w:spacing w:before="1" w:line="235" w:lineRule="auto"/>
              <w:ind w:left="60" w:right="74"/>
              <w:rPr>
                <w:b/>
                <w:sz w:val="18"/>
              </w:rPr>
            </w:pPr>
            <w:r>
              <w:rPr>
                <w:b/>
                <w:sz w:val="18"/>
              </w:rPr>
              <w:t>对企业资本性支出</w:t>
            </w:r>
          </w:p>
        </w:tc>
        <w:tc>
          <w:tcPr>
            <w:tcW w:w="1035" w:type="dxa"/>
            <w:vMerge w:val="restart"/>
          </w:tcPr>
          <w:p w14:paraId="3E814C78">
            <w:pPr>
              <w:pStyle w:val="10"/>
              <w:spacing w:before="7"/>
              <w:rPr>
                <w:sz w:val="26"/>
              </w:rPr>
            </w:pPr>
          </w:p>
          <w:p w14:paraId="5A6FC9BB">
            <w:pPr>
              <w:pStyle w:val="10"/>
              <w:spacing w:before="1" w:line="235" w:lineRule="auto"/>
              <w:ind w:left="120" w:right="29" w:hanging="90"/>
              <w:rPr>
                <w:b/>
                <w:sz w:val="18"/>
              </w:rPr>
            </w:pPr>
            <w:r>
              <w:rPr>
                <w:b/>
                <w:sz w:val="18"/>
              </w:rPr>
              <w:t>对个人和家庭的补助</w:t>
            </w:r>
          </w:p>
        </w:tc>
        <w:tc>
          <w:tcPr>
            <w:tcW w:w="960" w:type="dxa"/>
            <w:vMerge w:val="restart"/>
          </w:tcPr>
          <w:p w14:paraId="5446B2E4">
            <w:pPr>
              <w:pStyle w:val="10"/>
              <w:spacing w:before="3"/>
              <w:rPr>
                <w:sz w:val="17"/>
              </w:rPr>
            </w:pPr>
          </w:p>
          <w:p w14:paraId="3D89AD84">
            <w:pPr>
              <w:pStyle w:val="10"/>
              <w:spacing w:line="235" w:lineRule="auto"/>
              <w:ind w:left="90" w:right="89"/>
              <w:jc w:val="center"/>
              <w:rPr>
                <w:b/>
                <w:sz w:val="18"/>
              </w:rPr>
            </w:pPr>
            <w:r>
              <w:rPr>
                <w:b/>
                <w:sz w:val="18"/>
              </w:rPr>
              <w:t>对社会保障基金补助</w:t>
            </w:r>
          </w:p>
        </w:tc>
        <w:tc>
          <w:tcPr>
            <w:tcW w:w="810" w:type="dxa"/>
            <w:vMerge w:val="restart"/>
          </w:tcPr>
          <w:p w14:paraId="314B2B71">
            <w:pPr>
              <w:pStyle w:val="10"/>
              <w:spacing w:before="3"/>
              <w:rPr>
                <w:sz w:val="17"/>
              </w:rPr>
            </w:pPr>
          </w:p>
          <w:p w14:paraId="360569FD">
            <w:pPr>
              <w:pStyle w:val="10"/>
              <w:spacing w:line="235" w:lineRule="auto"/>
              <w:ind w:left="105" w:right="119"/>
              <w:jc w:val="both"/>
              <w:rPr>
                <w:b/>
                <w:sz w:val="18"/>
              </w:rPr>
            </w:pPr>
            <w:r>
              <w:rPr>
                <w:b/>
                <w:sz w:val="18"/>
              </w:rPr>
              <w:t>债务利息及费用支出</w:t>
            </w:r>
          </w:p>
        </w:tc>
        <w:tc>
          <w:tcPr>
            <w:tcW w:w="855" w:type="dxa"/>
            <w:vMerge w:val="restart"/>
          </w:tcPr>
          <w:p w14:paraId="46C7C5D8">
            <w:pPr>
              <w:pStyle w:val="10"/>
              <w:spacing w:before="7"/>
              <w:rPr>
                <w:sz w:val="26"/>
              </w:rPr>
            </w:pPr>
          </w:p>
          <w:p w14:paraId="7BF7B093">
            <w:pPr>
              <w:pStyle w:val="10"/>
              <w:spacing w:before="1" w:line="235" w:lineRule="auto"/>
              <w:ind w:left="225" w:right="44" w:hanging="195"/>
              <w:rPr>
                <w:b/>
                <w:sz w:val="18"/>
              </w:rPr>
            </w:pPr>
            <w:r>
              <w:rPr>
                <w:b/>
                <w:sz w:val="18"/>
              </w:rPr>
              <w:t>债务还本支出</w:t>
            </w:r>
          </w:p>
        </w:tc>
        <w:tc>
          <w:tcPr>
            <w:tcW w:w="840" w:type="dxa"/>
            <w:vMerge w:val="restart"/>
          </w:tcPr>
          <w:p w14:paraId="22D944F1">
            <w:pPr>
              <w:pStyle w:val="10"/>
              <w:spacing w:before="7"/>
              <w:rPr>
                <w:sz w:val="26"/>
              </w:rPr>
            </w:pPr>
          </w:p>
          <w:p w14:paraId="3E09C753">
            <w:pPr>
              <w:pStyle w:val="10"/>
              <w:spacing w:before="1" w:line="235" w:lineRule="auto"/>
              <w:ind w:left="315" w:right="29" w:hanging="285"/>
              <w:rPr>
                <w:b/>
                <w:sz w:val="18"/>
              </w:rPr>
            </w:pPr>
            <w:r>
              <w:rPr>
                <w:b/>
                <w:sz w:val="18"/>
              </w:rPr>
              <w:t>转移性支出</w:t>
            </w:r>
          </w:p>
        </w:tc>
        <w:tc>
          <w:tcPr>
            <w:tcW w:w="975" w:type="dxa"/>
            <w:vMerge w:val="restart"/>
          </w:tcPr>
          <w:p w14:paraId="3D476167">
            <w:pPr>
              <w:pStyle w:val="10"/>
              <w:rPr>
                <w:sz w:val="18"/>
              </w:rPr>
            </w:pPr>
          </w:p>
          <w:p w14:paraId="7BE3EFD0">
            <w:pPr>
              <w:pStyle w:val="10"/>
              <w:spacing w:before="6"/>
              <w:rPr>
                <w:sz w:val="16"/>
              </w:rPr>
            </w:pPr>
          </w:p>
          <w:p w14:paraId="3CF0ECAA">
            <w:pPr>
              <w:pStyle w:val="10"/>
              <w:spacing w:before="1"/>
              <w:ind w:left="90"/>
              <w:rPr>
                <w:b/>
                <w:sz w:val="18"/>
              </w:rPr>
            </w:pPr>
            <w:r>
              <w:rPr>
                <w:b/>
                <w:sz w:val="18"/>
              </w:rPr>
              <w:t>其他支出</w:t>
            </w:r>
          </w:p>
        </w:tc>
      </w:tr>
      <w:tr w14:paraId="1CB4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450" w:type="dxa"/>
          </w:tcPr>
          <w:p w14:paraId="36C7D7D8">
            <w:pPr>
              <w:pStyle w:val="10"/>
              <w:spacing w:before="5"/>
              <w:rPr>
                <w:sz w:val="13"/>
              </w:rPr>
            </w:pPr>
          </w:p>
          <w:p w14:paraId="0E5E4658">
            <w:pPr>
              <w:pStyle w:val="10"/>
              <w:spacing w:before="1"/>
              <w:ind w:left="120"/>
              <w:rPr>
                <w:b/>
                <w:sz w:val="18"/>
              </w:rPr>
            </w:pPr>
            <w:r>
              <w:rPr>
                <w:b/>
                <w:w w:val="99"/>
                <w:sz w:val="18"/>
              </w:rPr>
              <w:t>类</w:t>
            </w:r>
          </w:p>
        </w:tc>
        <w:tc>
          <w:tcPr>
            <w:tcW w:w="450" w:type="dxa"/>
          </w:tcPr>
          <w:p w14:paraId="07E577A5">
            <w:pPr>
              <w:pStyle w:val="10"/>
              <w:spacing w:before="5"/>
              <w:rPr>
                <w:sz w:val="13"/>
              </w:rPr>
            </w:pPr>
          </w:p>
          <w:p w14:paraId="7E6AD7F9">
            <w:pPr>
              <w:pStyle w:val="10"/>
              <w:spacing w:before="1"/>
              <w:ind w:left="120"/>
              <w:rPr>
                <w:b/>
                <w:sz w:val="18"/>
              </w:rPr>
            </w:pPr>
            <w:r>
              <w:rPr>
                <w:b/>
                <w:w w:val="99"/>
                <w:sz w:val="18"/>
              </w:rPr>
              <w:t>款</w:t>
            </w:r>
          </w:p>
        </w:tc>
        <w:tc>
          <w:tcPr>
            <w:tcW w:w="450" w:type="dxa"/>
          </w:tcPr>
          <w:p w14:paraId="1B52BB13">
            <w:pPr>
              <w:pStyle w:val="10"/>
              <w:spacing w:before="5"/>
              <w:rPr>
                <w:sz w:val="13"/>
              </w:rPr>
            </w:pPr>
          </w:p>
          <w:p w14:paraId="7284F9A7">
            <w:pPr>
              <w:pStyle w:val="10"/>
              <w:spacing w:before="1"/>
              <w:ind w:left="120"/>
              <w:rPr>
                <w:b/>
                <w:sz w:val="18"/>
              </w:rPr>
            </w:pPr>
            <w:r>
              <w:rPr>
                <w:b/>
                <w:w w:val="99"/>
                <w:sz w:val="18"/>
              </w:rPr>
              <w:t>项</w:t>
            </w:r>
          </w:p>
        </w:tc>
        <w:tc>
          <w:tcPr>
            <w:tcW w:w="810" w:type="dxa"/>
            <w:vMerge w:val="continue"/>
            <w:tcBorders>
              <w:top w:val="nil"/>
            </w:tcBorders>
          </w:tcPr>
          <w:p w14:paraId="2CF3D3D7">
            <w:pPr>
              <w:rPr>
                <w:sz w:val="2"/>
                <w:szCs w:val="2"/>
              </w:rPr>
            </w:pPr>
          </w:p>
        </w:tc>
        <w:tc>
          <w:tcPr>
            <w:tcW w:w="2040" w:type="dxa"/>
            <w:vMerge w:val="continue"/>
            <w:tcBorders>
              <w:top w:val="nil"/>
            </w:tcBorders>
          </w:tcPr>
          <w:p w14:paraId="7858A61B">
            <w:pPr>
              <w:rPr>
                <w:sz w:val="2"/>
                <w:szCs w:val="2"/>
              </w:rPr>
            </w:pPr>
          </w:p>
        </w:tc>
        <w:tc>
          <w:tcPr>
            <w:tcW w:w="960" w:type="dxa"/>
            <w:vMerge w:val="continue"/>
            <w:tcBorders>
              <w:top w:val="nil"/>
            </w:tcBorders>
          </w:tcPr>
          <w:p w14:paraId="195482AB">
            <w:pPr>
              <w:rPr>
                <w:sz w:val="2"/>
                <w:szCs w:val="2"/>
              </w:rPr>
            </w:pPr>
          </w:p>
        </w:tc>
        <w:tc>
          <w:tcPr>
            <w:tcW w:w="915" w:type="dxa"/>
            <w:vMerge w:val="continue"/>
            <w:tcBorders>
              <w:top w:val="nil"/>
            </w:tcBorders>
          </w:tcPr>
          <w:p w14:paraId="511C3982">
            <w:pPr>
              <w:rPr>
                <w:sz w:val="2"/>
                <w:szCs w:val="2"/>
              </w:rPr>
            </w:pPr>
          </w:p>
        </w:tc>
        <w:tc>
          <w:tcPr>
            <w:tcW w:w="915" w:type="dxa"/>
            <w:vMerge w:val="continue"/>
            <w:tcBorders>
              <w:top w:val="nil"/>
            </w:tcBorders>
          </w:tcPr>
          <w:p w14:paraId="2D693492">
            <w:pPr>
              <w:rPr>
                <w:sz w:val="2"/>
                <w:szCs w:val="2"/>
              </w:rPr>
            </w:pPr>
          </w:p>
        </w:tc>
        <w:tc>
          <w:tcPr>
            <w:tcW w:w="915" w:type="dxa"/>
            <w:vMerge w:val="continue"/>
            <w:tcBorders>
              <w:top w:val="nil"/>
            </w:tcBorders>
          </w:tcPr>
          <w:p w14:paraId="72627BC1">
            <w:pPr>
              <w:rPr>
                <w:sz w:val="2"/>
                <w:szCs w:val="2"/>
              </w:rPr>
            </w:pPr>
          </w:p>
        </w:tc>
        <w:tc>
          <w:tcPr>
            <w:tcW w:w="915" w:type="dxa"/>
            <w:vMerge w:val="continue"/>
            <w:tcBorders>
              <w:top w:val="nil"/>
            </w:tcBorders>
          </w:tcPr>
          <w:p w14:paraId="2607F1D0">
            <w:pPr>
              <w:rPr>
                <w:sz w:val="2"/>
                <w:szCs w:val="2"/>
              </w:rPr>
            </w:pPr>
          </w:p>
        </w:tc>
        <w:tc>
          <w:tcPr>
            <w:tcW w:w="915" w:type="dxa"/>
            <w:vMerge w:val="continue"/>
            <w:tcBorders>
              <w:top w:val="nil"/>
            </w:tcBorders>
          </w:tcPr>
          <w:p w14:paraId="1247E1F8">
            <w:pPr>
              <w:rPr>
                <w:sz w:val="2"/>
                <w:szCs w:val="2"/>
              </w:rPr>
            </w:pPr>
          </w:p>
        </w:tc>
        <w:tc>
          <w:tcPr>
            <w:tcW w:w="915" w:type="dxa"/>
            <w:vMerge w:val="continue"/>
            <w:tcBorders>
              <w:top w:val="nil"/>
            </w:tcBorders>
          </w:tcPr>
          <w:p w14:paraId="751DE5C5">
            <w:pPr>
              <w:rPr>
                <w:sz w:val="2"/>
                <w:szCs w:val="2"/>
              </w:rPr>
            </w:pPr>
          </w:p>
        </w:tc>
        <w:tc>
          <w:tcPr>
            <w:tcW w:w="915" w:type="dxa"/>
            <w:vMerge w:val="continue"/>
            <w:tcBorders>
              <w:top w:val="nil"/>
            </w:tcBorders>
          </w:tcPr>
          <w:p w14:paraId="2974B4EC">
            <w:pPr>
              <w:rPr>
                <w:sz w:val="2"/>
                <w:szCs w:val="2"/>
              </w:rPr>
            </w:pPr>
          </w:p>
        </w:tc>
        <w:tc>
          <w:tcPr>
            <w:tcW w:w="915" w:type="dxa"/>
            <w:vMerge w:val="continue"/>
            <w:tcBorders>
              <w:top w:val="nil"/>
            </w:tcBorders>
          </w:tcPr>
          <w:p w14:paraId="5FC9D527">
            <w:pPr>
              <w:rPr>
                <w:sz w:val="2"/>
                <w:szCs w:val="2"/>
              </w:rPr>
            </w:pPr>
          </w:p>
        </w:tc>
        <w:tc>
          <w:tcPr>
            <w:tcW w:w="1035" w:type="dxa"/>
            <w:vMerge w:val="continue"/>
            <w:tcBorders>
              <w:top w:val="nil"/>
            </w:tcBorders>
          </w:tcPr>
          <w:p w14:paraId="7A61A09D">
            <w:pPr>
              <w:rPr>
                <w:sz w:val="2"/>
                <w:szCs w:val="2"/>
              </w:rPr>
            </w:pPr>
          </w:p>
        </w:tc>
        <w:tc>
          <w:tcPr>
            <w:tcW w:w="960" w:type="dxa"/>
            <w:vMerge w:val="continue"/>
            <w:tcBorders>
              <w:top w:val="nil"/>
            </w:tcBorders>
          </w:tcPr>
          <w:p w14:paraId="25408773">
            <w:pPr>
              <w:rPr>
                <w:sz w:val="2"/>
                <w:szCs w:val="2"/>
              </w:rPr>
            </w:pPr>
          </w:p>
        </w:tc>
        <w:tc>
          <w:tcPr>
            <w:tcW w:w="810" w:type="dxa"/>
            <w:vMerge w:val="continue"/>
            <w:tcBorders>
              <w:top w:val="nil"/>
            </w:tcBorders>
          </w:tcPr>
          <w:p w14:paraId="0C449AF3">
            <w:pPr>
              <w:rPr>
                <w:sz w:val="2"/>
                <w:szCs w:val="2"/>
              </w:rPr>
            </w:pPr>
          </w:p>
        </w:tc>
        <w:tc>
          <w:tcPr>
            <w:tcW w:w="855" w:type="dxa"/>
            <w:vMerge w:val="continue"/>
            <w:tcBorders>
              <w:top w:val="nil"/>
            </w:tcBorders>
          </w:tcPr>
          <w:p w14:paraId="7BD0BADE">
            <w:pPr>
              <w:rPr>
                <w:sz w:val="2"/>
                <w:szCs w:val="2"/>
              </w:rPr>
            </w:pPr>
          </w:p>
        </w:tc>
        <w:tc>
          <w:tcPr>
            <w:tcW w:w="840" w:type="dxa"/>
            <w:vMerge w:val="continue"/>
            <w:tcBorders>
              <w:top w:val="nil"/>
            </w:tcBorders>
          </w:tcPr>
          <w:p w14:paraId="151D0D61">
            <w:pPr>
              <w:rPr>
                <w:sz w:val="2"/>
                <w:szCs w:val="2"/>
              </w:rPr>
            </w:pPr>
          </w:p>
        </w:tc>
        <w:tc>
          <w:tcPr>
            <w:tcW w:w="975" w:type="dxa"/>
            <w:vMerge w:val="continue"/>
            <w:tcBorders>
              <w:top w:val="nil"/>
            </w:tcBorders>
          </w:tcPr>
          <w:p w14:paraId="6C846A37">
            <w:pPr>
              <w:rPr>
                <w:sz w:val="2"/>
                <w:szCs w:val="2"/>
              </w:rPr>
            </w:pPr>
          </w:p>
        </w:tc>
      </w:tr>
      <w:tr w14:paraId="7BD3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50" w:type="dxa"/>
          </w:tcPr>
          <w:p w14:paraId="7FBD46D9">
            <w:pPr>
              <w:pStyle w:val="10"/>
              <w:rPr>
                <w:rFonts w:ascii="Times New Roman"/>
                <w:sz w:val="20"/>
              </w:rPr>
            </w:pPr>
          </w:p>
        </w:tc>
        <w:tc>
          <w:tcPr>
            <w:tcW w:w="450" w:type="dxa"/>
          </w:tcPr>
          <w:p w14:paraId="15EE8AD4">
            <w:pPr>
              <w:pStyle w:val="10"/>
              <w:rPr>
                <w:rFonts w:ascii="Times New Roman"/>
                <w:sz w:val="20"/>
              </w:rPr>
            </w:pPr>
          </w:p>
        </w:tc>
        <w:tc>
          <w:tcPr>
            <w:tcW w:w="450" w:type="dxa"/>
          </w:tcPr>
          <w:p w14:paraId="62F4134A">
            <w:pPr>
              <w:pStyle w:val="10"/>
              <w:rPr>
                <w:rFonts w:ascii="Times New Roman"/>
                <w:sz w:val="20"/>
              </w:rPr>
            </w:pPr>
          </w:p>
        </w:tc>
        <w:tc>
          <w:tcPr>
            <w:tcW w:w="810" w:type="dxa"/>
          </w:tcPr>
          <w:p w14:paraId="20F72EF8">
            <w:pPr>
              <w:pStyle w:val="10"/>
              <w:rPr>
                <w:rFonts w:ascii="Times New Roman"/>
                <w:sz w:val="20"/>
              </w:rPr>
            </w:pPr>
          </w:p>
        </w:tc>
        <w:tc>
          <w:tcPr>
            <w:tcW w:w="2040" w:type="dxa"/>
          </w:tcPr>
          <w:p w14:paraId="383DA05C">
            <w:pPr>
              <w:pStyle w:val="10"/>
              <w:spacing w:before="8"/>
              <w:rPr>
                <w:sz w:val="12"/>
              </w:rPr>
            </w:pPr>
          </w:p>
          <w:p w14:paraId="46336165">
            <w:pPr>
              <w:pStyle w:val="10"/>
              <w:ind w:left="30"/>
              <w:rPr>
                <w:sz w:val="16"/>
              </w:rPr>
            </w:pPr>
            <w:r>
              <w:rPr>
                <w:w w:val="105"/>
                <w:sz w:val="16"/>
              </w:rPr>
              <w:t>合计</w:t>
            </w:r>
          </w:p>
        </w:tc>
        <w:tc>
          <w:tcPr>
            <w:tcW w:w="960" w:type="dxa"/>
          </w:tcPr>
          <w:p w14:paraId="3FB8568A">
            <w:pPr>
              <w:pStyle w:val="10"/>
              <w:spacing w:before="8"/>
              <w:rPr>
                <w:sz w:val="12"/>
              </w:rPr>
            </w:pPr>
          </w:p>
          <w:p w14:paraId="2BCE277E">
            <w:pPr>
              <w:pStyle w:val="10"/>
              <w:ind w:left="570"/>
              <w:rPr>
                <w:sz w:val="16"/>
              </w:rPr>
            </w:pPr>
            <w:r>
              <w:rPr>
                <w:w w:val="105"/>
                <w:sz w:val="16"/>
              </w:rPr>
              <w:t>0.00</w:t>
            </w:r>
          </w:p>
        </w:tc>
        <w:tc>
          <w:tcPr>
            <w:tcW w:w="915" w:type="dxa"/>
          </w:tcPr>
          <w:p w14:paraId="67CD3E49">
            <w:pPr>
              <w:pStyle w:val="10"/>
              <w:rPr>
                <w:rFonts w:ascii="Times New Roman"/>
                <w:sz w:val="20"/>
              </w:rPr>
            </w:pPr>
          </w:p>
        </w:tc>
        <w:tc>
          <w:tcPr>
            <w:tcW w:w="915" w:type="dxa"/>
          </w:tcPr>
          <w:p w14:paraId="354F7EE1">
            <w:pPr>
              <w:pStyle w:val="10"/>
              <w:rPr>
                <w:rFonts w:ascii="Times New Roman"/>
                <w:sz w:val="20"/>
              </w:rPr>
            </w:pPr>
          </w:p>
        </w:tc>
        <w:tc>
          <w:tcPr>
            <w:tcW w:w="915" w:type="dxa"/>
          </w:tcPr>
          <w:p w14:paraId="0B09C416">
            <w:pPr>
              <w:pStyle w:val="10"/>
              <w:rPr>
                <w:rFonts w:ascii="Times New Roman"/>
                <w:sz w:val="20"/>
              </w:rPr>
            </w:pPr>
          </w:p>
        </w:tc>
        <w:tc>
          <w:tcPr>
            <w:tcW w:w="915" w:type="dxa"/>
          </w:tcPr>
          <w:p w14:paraId="13E0F5F8">
            <w:pPr>
              <w:pStyle w:val="10"/>
              <w:rPr>
                <w:rFonts w:ascii="Times New Roman"/>
                <w:sz w:val="20"/>
              </w:rPr>
            </w:pPr>
          </w:p>
        </w:tc>
        <w:tc>
          <w:tcPr>
            <w:tcW w:w="915" w:type="dxa"/>
          </w:tcPr>
          <w:p w14:paraId="4AB70033">
            <w:pPr>
              <w:pStyle w:val="10"/>
              <w:rPr>
                <w:rFonts w:ascii="Times New Roman"/>
                <w:sz w:val="20"/>
              </w:rPr>
            </w:pPr>
          </w:p>
        </w:tc>
        <w:tc>
          <w:tcPr>
            <w:tcW w:w="915" w:type="dxa"/>
          </w:tcPr>
          <w:p w14:paraId="5466ABD7">
            <w:pPr>
              <w:pStyle w:val="10"/>
              <w:rPr>
                <w:rFonts w:ascii="Times New Roman"/>
                <w:sz w:val="20"/>
              </w:rPr>
            </w:pPr>
          </w:p>
        </w:tc>
        <w:tc>
          <w:tcPr>
            <w:tcW w:w="915" w:type="dxa"/>
          </w:tcPr>
          <w:p w14:paraId="46164559">
            <w:pPr>
              <w:pStyle w:val="10"/>
              <w:rPr>
                <w:rFonts w:ascii="Times New Roman"/>
                <w:sz w:val="20"/>
              </w:rPr>
            </w:pPr>
          </w:p>
        </w:tc>
        <w:tc>
          <w:tcPr>
            <w:tcW w:w="915" w:type="dxa"/>
          </w:tcPr>
          <w:p w14:paraId="342A2AB6">
            <w:pPr>
              <w:pStyle w:val="10"/>
              <w:rPr>
                <w:rFonts w:ascii="Times New Roman"/>
                <w:sz w:val="20"/>
              </w:rPr>
            </w:pPr>
          </w:p>
        </w:tc>
        <w:tc>
          <w:tcPr>
            <w:tcW w:w="1035" w:type="dxa"/>
          </w:tcPr>
          <w:p w14:paraId="06E7746D">
            <w:pPr>
              <w:pStyle w:val="10"/>
              <w:rPr>
                <w:rFonts w:ascii="Times New Roman"/>
                <w:sz w:val="20"/>
              </w:rPr>
            </w:pPr>
          </w:p>
        </w:tc>
        <w:tc>
          <w:tcPr>
            <w:tcW w:w="960" w:type="dxa"/>
          </w:tcPr>
          <w:p w14:paraId="713BB123">
            <w:pPr>
              <w:pStyle w:val="10"/>
              <w:rPr>
                <w:rFonts w:ascii="Times New Roman"/>
                <w:sz w:val="20"/>
              </w:rPr>
            </w:pPr>
          </w:p>
        </w:tc>
        <w:tc>
          <w:tcPr>
            <w:tcW w:w="810" w:type="dxa"/>
          </w:tcPr>
          <w:p w14:paraId="5704587F">
            <w:pPr>
              <w:pStyle w:val="10"/>
              <w:rPr>
                <w:rFonts w:ascii="Times New Roman"/>
                <w:sz w:val="20"/>
              </w:rPr>
            </w:pPr>
          </w:p>
        </w:tc>
        <w:tc>
          <w:tcPr>
            <w:tcW w:w="855" w:type="dxa"/>
          </w:tcPr>
          <w:p w14:paraId="1F9CB093">
            <w:pPr>
              <w:pStyle w:val="10"/>
              <w:rPr>
                <w:rFonts w:ascii="Times New Roman"/>
                <w:sz w:val="20"/>
              </w:rPr>
            </w:pPr>
          </w:p>
        </w:tc>
        <w:tc>
          <w:tcPr>
            <w:tcW w:w="840" w:type="dxa"/>
          </w:tcPr>
          <w:p w14:paraId="62074FAF">
            <w:pPr>
              <w:pStyle w:val="10"/>
              <w:rPr>
                <w:rFonts w:ascii="Times New Roman"/>
                <w:sz w:val="20"/>
              </w:rPr>
            </w:pPr>
          </w:p>
        </w:tc>
        <w:tc>
          <w:tcPr>
            <w:tcW w:w="975" w:type="dxa"/>
          </w:tcPr>
          <w:p w14:paraId="28C6BF6A">
            <w:pPr>
              <w:pStyle w:val="10"/>
              <w:rPr>
                <w:rFonts w:ascii="Times New Roman"/>
                <w:sz w:val="20"/>
              </w:rPr>
            </w:pPr>
          </w:p>
        </w:tc>
      </w:tr>
      <w:tr w14:paraId="0F5E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50" w:type="dxa"/>
          </w:tcPr>
          <w:p w14:paraId="49B09B86">
            <w:pPr>
              <w:pStyle w:val="10"/>
              <w:rPr>
                <w:rFonts w:ascii="Times New Roman"/>
                <w:sz w:val="20"/>
              </w:rPr>
            </w:pPr>
          </w:p>
        </w:tc>
        <w:tc>
          <w:tcPr>
            <w:tcW w:w="450" w:type="dxa"/>
          </w:tcPr>
          <w:p w14:paraId="2FAE512D">
            <w:pPr>
              <w:pStyle w:val="10"/>
              <w:rPr>
                <w:rFonts w:ascii="Times New Roman"/>
                <w:sz w:val="20"/>
              </w:rPr>
            </w:pPr>
          </w:p>
        </w:tc>
        <w:tc>
          <w:tcPr>
            <w:tcW w:w="450" w:type="dxa"/>
          </w:tcPr>
          <w:p w14:paraId="348E7003">
            <w:pPr>
              <w:pStyle w:val="10"/>
              <w:rPr>
                <w:rFonts w:ascii="Times New Roman"/>
                <w:sz w:val="20"/>
              </w:rPr>
            </w:pPr>
          </w:p>
        </w:tc>
        <w:tc>
          <w:tcPr>
            <w:tcW w:w="810" w:type="dxa"/>
          </w:tcPr>
          <w:p w14:paraId="707C0213">
            <w:pPr>
              <w:pStyle w:val="10"/>
              <w:rPr>
                <w:rFonts w:ascii="Times New Roman"/>
                <w:sz w:val="20"/>
              </w:rPr>
            </w:pPr>
          </w:p>
        </w:tc>
        <w:tc>
          <w:tcPr>
            <w:tcW w:w="2040" w:type="dxa"/>
          </w:tcPr>
          <w:p w14:paraId="42FC09EE">
            <w:pPr>
              <w:pStyle w:val="10"/>
              <w:rPr>
                <w:rFonts w:ascii="Times New Roman"/>
                <w:sz w:val="20"/>
              </w:rPr>
            </w:pPr>
          </w:p>
        </w:tc>
        <w:tc>
          <w:tcPr>
            <w:tcW w:w="960" w:type="dxa"/>
          </w:tcPr>
          <w:p w14:paraId="292CABC5">
            <w:pPr>
              <w:pStyle w:val="10"/>
              <w:rPr>
                <w:rFonts w:ascii="Times New Roman"/>
                <w:sz w:val="20"/>
              </w:rPr>
            </w:pPr>
          </w:p>
        </w:tc>
        <w:tc>
          <w:tcPr>
            <w:tcW w:w="915" w:type="dxa"/>
          </w:tcPr>
          <w:p w14:paraId="7D76BDA8">
            <w:pPr>
              <w:pStyle w:val="10"/>
              <w:rPr>
                <w:rFonts w:ascii="Times New Roman"/>
                <w:sz w:val="20"/>
              </w:rPr>
            </w:pPr>
          </w:p>
        </w:tc>
        <w:tc>
          <w:tcPr>
            <w:tcW w:w="915" w:type="dxa"/>
          </w:tcPr>
          <w:p w14:paraId="23B3FE78">
            <w:pPr>
              <w:pStyle w:val="10"/>
              <w:rPr>
                <w:rFonts w:ascii="Times New Roman"/>
                <w:sz w:val="20"/>
              </w:rPr>
            </w:pPr>
          </w:p>
        </w:tc>
        <w:tc>
          <w:tcPr>
            <w:tcW w:w="915" w:type="dxa"/>
          </w:tcPr>
          <w:p w14:paraId="7551C30E">
            <w:pPr>
              <w:pStyle w:val="10"/>
              <w:rPr>
                <w:rFonts w:ascii="Times New Roman"/>
                <w:sz w:val="20"/>
              </w:rPr>
            </w:pPr>
          </w:p>
        </w:tc>
        <w:tc>
          <w:tcPr>
            <w:tcW w:w="915" w:type="dxa"/>
          </w:tcPr>
          <w:p w14:paraId="61B0A820">
            <w:pPr>
              <w:pStyle w:val="10"/>
              <w:rPr>
                <w:rFonts w:ascii="Times New Roman"/>
                <w:sz w:val="20"/>
              </w:rPr>
            </w:pPr>
          </w:p>
        </w:tc>
        <w:tc>
          <w:tcPr>
            <w:tcW w:w="915" w:type="dxa"/>
          </w:tcPr>
          <w:p w14:paraId="7381C788">
            <w:pPr>
              <w:pStyle w:val="10"/>
              <w:rPr>
                <w:rFonts w:ascii="Times New Roman"/>
                <w:sz w:val="20"/>
              </w:rPr>
            </w:pPr>
          </w:p>
        </w:tc>
        <w:tc>
          <w:tcPr>
            <w:tcW w:w="915" w:type="dxa"/>
          </w:tcPr>
          <w:p w14:paraId="42A904B7">
            <w:pPr>
              <w:pStyle w:val="10"/>
              <w:rPr>
                <w:rFonts w:ascii="Times New Roman"/>
                <w:sz w:val="20"/>
              </w:rPr>
            </w:pPr>
          </w:p>
        </w:tc>
        <w:tc>
          <w:tcPr>
            <w:tcW w:w="915" w:type="dxa"/>
          </w:tcPr>
          <w:p w14:paraId="6AA16ED7">
            <w:pPr>
              <w:pStyle w:val="10"/>
              <w:rPr>
                <w:rFonts w:ascii="Times New Roman"/>
                <w:sz w:val="20"/>
              </w:rPr>
            </w:pPr>
          </w:p>
        </w:tc>
        <w:tc>
          <w:tcPr>
            <w:tcW w:w="915" w:type="dxa"/>
          </w:tcPr>
          <w:p w14:paraId="660A5FB2">
            <w:pPr>
              <w:pStyle w:val="10"/>
              <w:rPr>
                <w:rFonts w:ascii="Times New Roman"/>
                <w:sz w:val="20"/>
              </w:rPr>
            </w:pPr>
          </w:p>
        </w:tc>
        <w:tc>
          <w:tcPr>
            <w:tcW w:w="1035" w:type="dxa"/>
          </w:tcPr>
          <w:p w14:paraId="0F2FE7F0">
            <w:pPr>
              <w:pStyle w:val="10"/>
              <w:rPr>
                <w:rFonts w:ascii="Times New Roman"/>
                <w:sz w:val="20"/>
              </w:rPr>
            </w:pPr>
          </w:p>
        </w:tc>
        <w:tc>
          <w:tcPr>
            <w:tcW w:w="960" w:type="dxa"/>
          </w:tcPr>
          <w:p w14:paraId="1147321D">
            <w:pPr>
              <w:pStyle w:val="10"/>
              <w:rPr>
                <w:rFonts w:ascii="Times New Roman"/>
                <w:sz w:val="20"/>
              </w:rPr>
            </w:pPr>
          </w:p>
        </w:tc>
        <w:tc>
          <w:tcPr>
            <w:tcW w:w="810" w:type="dxa"/>
          </w:tcPr>
          <w:p w14:paraId="2AD5BFED">
            <w:pPr>
              <w:pStyle w:val="10"/>
              <w:rPr>
                <w:rFonts w:ascii="Times New Roman"/>
                <w:sz w:val="20"/>
              </w:rPr>
            </w:pPr>
          </w:p>
        </w:tc>
        <w:tc>
          <w:tcPr>
            <w:tcW w:w="855" w:type="dxa"/>
          </w:tcPr>
          <w:p w14:paraId="71FF19F7">
            <w:pPr>
              <w:pStyle w:val="10"/>
              <w:rPr>
                <w:rFonts w:ascii="Times New Roman"/>
                <w:sz w:val="20"/>
              </w:rPr>
            </w:pPr>
          </w:p>
        </w:tc>
        <w:tc>
          <w:tcPr>
            <w:tcW w:w="840" w:type="dxa"/>
          </w:tcPr>
          <w:p w14:paraId="58F7721B">
            <w:pPr>
              <w:pStyle w:val="10"/>
              <w:rPr>
                <w:rFonts w:ascii="Times New Roman"/>
                <w:sz w:val="20"/>
              </w:rPr>
            </w:pPr>
          </w:p>
        </w:tc>
        <w:tc>
          <w:tcPr>
            <w:tcW w:w="975" w:type="dxa"/>
          </w:tcPr>
          <w:p w14:paraId="61D16EE0">
            <w:pPr>
              <w:pStyle w:val="10"/>
              <w:rPr>
                <w:rFonts w:ascii="Times New Roman"/>
                <w:sz w:val="20"/>
              </w:rPr>
            </w:pPr>
          </w:p>
        </w:tc>
      </w:tr>
      <w:tr w14:paraId="6269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450" w:type="dxa"/>
          </w:tcPr>
          <w:p w14:paraId="3B7FA38D">
            <w:pPr>
              <w:pStyle w:val="10"/>
              <w:rPr>
                <w:rFonts w:ascii="Times New Roman"/>
                <w:sz w:val="20"/>
              </w:rPr>
            </w:pPr>
          </w:p>
        </w:tc>
        <w:tc>
          <w:tcPr>
            <w:tcW w:w="450" w:type="dxa"/>
          </w:tcPr>
          <w:p w14:paraId="55F4C5C4">
            <w:pPr>
              <w:pStyle w:val="10"/>
              <w:rPr>
                <w:rFonts w:ascii="Times New Roman"/>
                <w:sz w:val="20"/>
              </w:rPr>
            </w:pPr>
          </w:p>
        </w:tc>
        <w:tc>
          <w:tcPr>
            <w:tcW w:w="450" w:type="dxa"/>
          </w:tcPr>
          <w:p w14:paraId="2ACC048A">
            <w:pPr>
              <w:pStyle w:val="10"/>
              <w:rPr>
                <w:rFonts w:ascii="Times New Roman"/>
                <w:sz w:val="20"/>
              </w:rPr>
            </w:pPr>
          </w:p>
        </w:tc>
        <w:tc>
          <w:tcPr>
            <w:tcW w:w="810" w:type="dxa"/>
          </w:tcPr>
          <w:p w14:paraId="3D2F99E4">
            <w:pPr>
              <w:pStyle w:val="10"/>
              <w:rPr>
                <w:rFonts w:ascii="Times New Roman"/>
                <w:sz w:val="20"/>
              </w:rPr>
            </w:pPr>
          </w:p>
        </w:tc>
        <w:tc>
          <w:tcPr>
            <w:tcW w:w="2040" w:type="dxa"/>
          </w:tcPr>
          <w:p w14:paraId="72DE8E8C">
            <w:pPr>
              <w:pStyle w:val="10"/>
              <w:rPr>
                <w:rFonts w:ascii="Times New Roman"/>
                <w:sz w:val="20"/>
              </w:rPr>
            </w:pPr>
          </w:p>
        </w:tc>
        <w:tc>
          <w:tcPr>
            <w:tcW w:w="960" w:type="dxa"/>
          </w:tcPr>
          <w:p w14:paraId="6CF06CF3">
            <w:pPr>
              <w:pStyle w:val="10"/>
              <w:rPr>
                <w:rFonts w:ascii="Times New Roman"/>
                <w:sz w:val="20"/>
              </w:rPr>
            </w:pPr>
          </w:p>
        </w:tc>
        <w:tc>
          <w:tcPr>
            <w:tcW w:w="915" w:type="dxa"/>
          </w:tcPr>
          <w:p w14:paraId="1DDAC60C">
            <w:pPr>
              <w:pStyle w:val="10"/>
              <w:rPr>
                <w:rFonts w:ascii="Times New Roman"/>
                <w:sz w:val="20"/>
              </w:rPr>
            </w:pPr>
          </w:p>
        </w:tc>
        <w:tc>
          <w:tcPr>
            <w:tcW w:w="915" w:type="dxa"/>
          </w:tcPr>
          <w:p w14:paraId="5735E12C">
            <w:pPr>
              <w:pStyle w:val="10"/>
              <w:rPr>
                <w:rFonts w:ascii="Times New Roman"/>
                <w:sz w:val="20"/>
              </w:rPr>
            </w:pPr>
          </w:p>
        </w:tc>
        <w:tc>
          <w:tcPr>
            <w:tcW w:w="915" w:type="dxa"/>
          </w:tcPr>
          <w:p w14:paraId="72AF1455">
            <w:pPr>
              <w:pStyle w:val="10"/>
              <w:rPr>
                <w:rFonts w:ascii="Times New Roman"/>
                <w:sz w:val="20"/>
              </w:rPr>
            </w:pPr>
          </w:p>
        </w:tc>
        <w:tc>
          <w:tcPr>
            <w:tcW w:w="915" w:type="dxa"/>
          </w:tcPr>
          <w:p w14:paraId="4A9CC95C">
            <w:pPr>
              <w:pStyle w:val="10"/>
              <w:rPr>
                <w:rFonts w:ascii="Times New Roman"/>
                <w:sz w:val="20"/>
              </w:rPr>
            </w:pPr>
          </w:p>
        </w:tc>
        <w:tc>
          <w:tcPr>
            <w:tcW w:w="915" w:type="dxa"/>
          </w:tcPr>
          <w:p w14:paraId="7E3C6A3E">
            <w:pPr>
              <w:pStyle w:val="10"/>
              <w:rPr>
                <w:rFonts w:ascii="Times New Roman"/>
                <w:sz w:val="20"/>
              </w:rPr>
            </w:pPr>
          </w:p>
        </w:tc>
        <w:tc>
          <w:tcPr>
            <w:tcW w:w="915" w:type="dxa"/>
          </w:tcPr>
          <w:p w14:paraId="5C5B03A0">
            <w:pPr>
              <w:pStyle w:val="10"/>
              <w:rPr>
                <w:rFonts w:ascii="Times New Roman"/>
                <w:sz w:val="20"/>
              </w:rPr>
            </w:pPr>
          </w:p>
        </w:tc>
        <w:tc>
          <w:tcPr>
            <w:tcW w:w="915" w:type="dxa"/>
          </w:tcPr>
          <w:p w14:paraId="7101784D">
            <w:pPr>
              <w:pStyle w:val="10"/>
              <w:rPr>
                <w:rFonts w:ascii="Times New Roman"/>
                <w:sz w:val="20"/>
              </w:rPr>
            </w:pPr>
          </w:p>
        </w:tc>
        <w:tc>
          <w:tcPr>
            <w:tcW w:w="915" w:type="dxa"/>
          </w:tcPr>
          <w:p w14:paraId="4471B31E">
            <w:pPr>
              <w:pStyle w:val="10"/>
              <w:rPr>
                <w:rFonts w:ascii="Times New Roman"/>
                <w:sz w:val="20"/>
              </w:rPr>
            </w:pPr>
          </w:p>
        </w:tc>
        <w:tc>
          <w:tcPr>
            <w:tcW w:w="1035" w:type="dxa"/>
          </w:tcPr>
          <w:p w14:paraId="24BEC237">
            <w:pPr>
              <w:pStyle w:val="10"/>
              <w:rPr>
                <w:rFonts w:ascii="Times New Roman"/>
                <w:sz w:val="20"/>
              </w:rPr>
            </w:pPr>
          </w:p>
        </w:tc>
        <w:tc>
          <w:tcPr>
            <w:tcW w:w="960" w:type="dxa"/>
          </w:tcPr>
          <w:p w14:paraId="7ECC0D25">
            <w:pPr>
              <w:pStyle w:val="10"/>
              <w:rPr>
                <w:rFonts w:ascii="Times New Roman"/>
                <w:sz w:val="20"/>
              </w:rPr>
            </w:pPr>
          </w:p>
        </w:tc>
        <w:tc>
          <w:tcPr>
            <w:tcW w:w="810" w:type="dxa"/>
          </w:tcPr>
          <w:p w14:paraId="6945D1D2">
            <w:pPr>
              <w:pStyle w:val="10"/>
              <w:rPr>
                <w:rFonts w:ascii="Times New Roman"/>
                <w:sz w:val="20"/>
              </w:rPr>
            </w:pPr>
          </w:p>
        </w:tc>
        <w:tc>
          <w:tcPr>
            <w:tcW w:w="855" w:type="dxa"/>
          </w:tcPr>
          <w:p w14:paraId="70CD3C0F">
            <w:pPr>
              <w:pStyle w:val="10"/>
              <w:rPr>
                <w:rFonts w:ascii="Times New Roman"/>
                <w:sz w:val="20"/>
              </w:rPr>
            </w:pPr>
          </w:p>
        </w:tc>
        <w:tc>
          <w:tcPr>
            <w:tcW w:w="840" w:type="dxa"/>
          </w:tcPr>
          <w:p w14:paraId="1D517711">
            <w:pPr>
              <w:pStyle w:val="10"/>
              <w:rPr>
                <w:rFonts w:ascii="Times New Roman"/>
                <w:sz w:val="20"/>
              </w:rPr>
            </w:pPr>
          </w:p>
        </w:tc>
        <w:tc>
          <w:tcPr>
            <w:tcW w:w="975" w:type="dxa"/>
          </w:tcPr>
          <w:p w14:paraId="2CEC2873">
            <w:pPr>
              <w:pStyle w:val="10"/>
              <w:rPr>
                <w:rFonts w:ascii="Times New Roman"/>
                <w:sz w:val="20"/>
              </w:rPr>
            </w:pPr>
          </w:p>
        </w:tc>
      </w:tr>
      <w:tr w14:paraId="1956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5" w:hRule="atLeast"/>
        </w:trPr>
        <w:tc>
          <w:tcPr>
            <w:tcW w:w="450" w:type="dxa"/>
          </w:tcPr>
          <w:p w14:paraId="7B05A1D8">
            <w:pPr>
              <w:pStyle w:val="10"/>
              <w:rPr>
                <w:rFonts w:ascii="Times New Roman"/>
                <w:sz w:val="20"/>
              </w:rPr>
            </w:pPr>
          </w:p>
        </w:tc>
        <w:tc>
          <w:tcPr>
            <w:tcW w:w="450" w:type="dxa"/>
          </w:tcPr>
          <w:p w14:paraId="1ED5D410">
            <w:pPr>
              <w:pStyle w:val="10"/>
              <w:rPr>
                <w:rFonts w:ascii="Times New Roman"/>
                <w:sz w:val="20"/>
              </w:rPr>
            </w:pPr>
          </w:p>
        </w:tc>
        <w:tc>
          <w:tcPr>
            <w:tcW w:w="450" w:type="dxa"/>
          </w:tcPr>
          <w:p w14:paraId="7530AC22">
            <w:pPr>
              <w:pStyle w:val="10"/>
              <w:rPr>
                <w:rFonts w:ascii="Times New Roman"/>
                <w:sz w:val="20"/>
              </w:rPr>
            </w:pPr>
          </w:p>
        </w:tc>
        <w:tc>
          <w:tcPr>
            <w:tcW w:w="810" w:type="dxa"/>
          </w:tcPr>
          <w:p w14:paraId="2E19D61F">
            <w:pPr>
              <w:pStyle w:val="10"/>
              <w:rPr>
                <w:rFonts w:ascii="Times New Roman"/>
                <w:sz w:val="20"/>
              </w:rPr>
            </w:pPr>
          </w:p>
        </w:tc>
        <w:tc>
          <w:tcPr>
            <w:tcW w:w="2040" w:type="dxa"/>
          </w:tcPr>
          <w:p w14:paraId="1B4D5548">
            <w:pPr>
              <w:pStyle w:val="10"/>
              <w:rPr>
                <w:rFonts w:ascii="Times New Roman"/>
                <w:sz w:val="20"/>
              </w:rPr>
            </w:pPr>
          </w:p>
        </w:tc>
        <w:tc>
          <w:tcPr>
            <w:tcW w:w="960" w:type="dxa"/>
          </w:tcPr>
          <w:p w14:paraId="2E8A05DD">
            <w:pPr>
              <w:pStyle w:val="10"/>
              <w:rPr>
                <w:rFonts w:ascii="Times New Roman"/>
                <w:sz w:val="20"/>
              </w:rPr>
            </w:pPr>
          </w:p>
        </w:tc>
        <w:tc>
          <w:tcPr>
            <w:tcW w:w="915" w:type="dxa"/>
          </w:tcPr>
          <w:p w14:paraId="57AB2602">
            <w:pPr>
              <w:pStyle w:val="10"/>
              <w:rPr>
                <w:rFonts w:ascii="Times New Roman"/>
                <w:sz w:val="20"/>
              </w:rPr>
            </w:pPr>
          </w:p>
        </w:tc>
        <w:tc>
          <w:tcPr>
            <w:tcW w:w="915" w:type="dxa"/>
          </w:tcPr>
          <w:p w14:paraId="707DBDE1">
            <w:pPr>
              <w:pStyle w:val="10"/>
              <w:rPr>
                <w:rFonts w:ascii="Times New Roman"/>
                <w:sz w:val="20"/>
              </w:rPr>
            </w:pPr>
          </w:p>
        </w:tc>
        <w:tc>
          <w:tcPr>
            <w:tcW w:w="915" w:type="dxa"/>
          </w:tcPr>
          <w:p w14:paraId="7B769AC1">
            <w:pPr>
              <w:pStyle w:val="10"/>
              <w:rPr>
                <w:rFonts w:ascii="Times New Roman"/>
                <w:sz w:val="20"/>
              </w:rPr>
            </w:pPr>
          </w:p>
        </w:tc>
        <w:tc>
          <w:tcPr>
            <w:tcW w:w="915" w:type="dxa"/>
          </w:tcPr>
          <w:p w14:paraId="4660776C">
            <w:pPr>
              <w:pStyle w:val="10"/>
              <w:rPr>
                <w:rFonts w:ascii="Times New Roman"/>
                <w:sz w:val="20"/>
              </w:rPr>
            </w:pPr>
          </w:p>
        </w:tc>
        <w:tc>
          <w:tcPr>
            <w:tcW w:w="915" w:type="dxa"/>
          </w:tcPr>
          <w:p w14:paraId="3249346A">
            <w:pPr>
              <w:pStyle w:val="10"/>
              <w:rPr>
                <w:rFonts w:ascii="Times New Roman"/>
                <w:sz w:val="20"/>
              </w:rPr>
            </w:pPr>
          </w:p>
        </w:tc>
        <w:tc>
          <w:tcPr>
            <w:tcW w:w="915" w:type="dxa"/>
          </w:tcPr>
          <w:p w14:paraId="1375FECD">
            <w:pPr>
              <w:pStyle w:val="10"/>
              <w:rPr>
                <w:rFonts w:ascii="Times New Roman"/>
                <w:sz w:val="20"/>
              </w:rPr>
            </w:pPr>
          </w:p>
        </w:tc>
        <w:tc>
          <w:tcPr>
            <w:tcW w:w="915" w:type="dxa"/>
          </w:tcPr>
          <w:p w14:paraId="2022D0CA">
            <w:pPr>
              <w:pStyle w:val="10"/>
              <w:rPr>
                <w:rFonts w:ascii="Times New Roman"/>
                <w:sz w:val="20"/>
              </w:rPr>
            </w:pPr>
          </w:p>
        </w:tc>
        <w:tc>
          <w:tcPr>
            <w:tcW w:w="915" w:type="dxa"/>
          </w:tcPr>
          <w:p w14:paraId="3AC0B3A6">
            <w:pPr>
              <w:pStyle w:val="10"/>
              <w:rPr>
                <w:rFonts w:ascii="Times New Roman"/>
                <w:sz w:val="20"/>
              </w:rPr>
            </w:pPr>
          </w:p>
        </w:tc>
        <w:tc>
          <w:tcPr>
            <w:tcW w:w="1035" w:type="dxa"/>
          </w:tcPr>
          <w:p w14:paraId="7506A9BF">
            <w:pPr>
              <w:pStyle w:val="10"/>
              <w:rPr>
                <w:rFonts w:ascii="Times New Roman"/>
                <w:sz w:val="20"/>
              </w:rPr>
            </w:pPr>
          </w:p>
        </w:tc>
        <w:tc>
          <w:tcPr>
            <w:tcW w:w="960" w:type="dxa"/>
          </w:tcPr>
          <w:p w14:paraId="2CB34151">
            <w:pPr>
              <w:pStyle w:val="10"/>
              <w:rPr>
                <w:rFonts w:ascii="Times New Roman"/>
                <w:sz w:val="20"/>
              </w:rPr>
            </w:pPr>
          </w:p>
        </w:tc>
        <w:tc>
          <w:tcPr>
            <w:tcW w:w="810" w:type="dxa"/>
          </w:tcPr>
          <w:p w14:paraId="3FC085A8">
            <w:pPr>
              <w:pStyle w:val="10"/>
              <w:rPr>
                <w:rFonts w:ascii="Times New Roman"/>
                <w:sz w:val="20"/>
              </w:rPr>
            </w:pPr>
          </w:p>
        </w:tc>
        <w:tc>
          <w:tcPr>
            <w:tcW w:w="855" w:type="dxa"/>
          </w:tcPr>
          <w:p w14:paraId="7F804C77">
            <w:pPr>
              <w:pStyle w:val="10"/>
              <w:rPr>
                <w:rFonts w:ascii="Times New Roman"/>
                <w:sz w:val="20"/>
              </w:rPr>
            </w:pPr>
          </w:p>
        </w:tc>
        <w:tc>
          <w:tcPr>
            <w:tcW w:w="840" w:type="dxa"/>
          </w:tcPr>
          <w:p w14:paraId="355BF6E0">
            <w:pPr>
              <w:pStyle w:val="10"/>
              <w:rPr>
                <w:rFonts w:ascii="Times New Roman"/>
                <w:sz w:val="20"/>
              </w:rPr>
            </w:pPr>
          </w:p>
        </w:tc>
        <w:tc>
          <w:tcPr>
            <w:tcW w:w="975" w:type="dxa"/>
          </w:tcPr>
          <w:p w14:paraId="40DCAD79">
            <w:pPr>
              <w:pStyle w:val="10"/>
              <w:rPr>
                <w:rFonts w:ascii="Times New Roman"/>
                <w:sz w:val="20"/>
              </w:rPr>
            </w:pPr>
          </w:p>
        </w:tc>
      </w:tr>
    </w:tbl>
    <w:p w14:paraId="0F4B0938">
      <w:pPr>
        <w:spacing w:before="82"/>
        <w:ind w:left="200" w:right="0" w:firstLine="0"/>
        <w:jc w:val="left"/>
        <w:rPr>
          <w:sz w:val="18"/>
        </w:rPr>
      </w:pPr>
      <w:r>
        <w:rPr>
          <w:sz w:val="18"/>
        </w:rPr>
        <w:t>注：如本表格为空，则表示本年度未安排此项目。</w:t>
      </w:r>
    </w:p>
    <w:p w14:paraId="3B312665">
      <w:pPr>
        <w:spacing w:after="0"/>
        <w:jc w:val="left"/>
        <w:rPr>
          <w:sz w:val="18"/>
        </w:rPr>
        <w:sectPr>
          <w:pgSz w:w="18710" w:h="11910" w:orient="landscape"/>
          <w:pgMar w:top="520" w:right="220" w:bottom="280" w:left="100" w:header="320" w:footer="0" w:gutter="0"/>
          <w:cols w:space="720" w:num="1"/>
        </w:sectPr>
      </w:pPr>
    </w:p>
    <w:p w14:paraId="7FD541F2">
      <w:pPr>
        <w:pStyle w:val="5"/>
        <w:spacing w:before="1"/>
        <w:rPr>
          <w:sz w:val="20"/>
        </w:rPr>
      </w:pPr>
    </w:p>
    <w:p w14:paraId="1130C248">
      <w:pPr>
        <w:pStyle w:val="2"/>
        <w:ind w:left="3845" w:right="0"/>
        <w:jc w:val="left"/>
      </w:pPr>
      <w:r>
        <w:t>政府性基金预算支出分类汇总表（按部门预算经济分类）</w:t>
      </w:r>
    </w:p>
    <w:p w14:paraId="42555748">
      <w:pPr>
        <w:tabs>
          <w:tab w:val="left" w:pos="16774"/>
        </w:tabs>
        <w:spacing w:before="331"/>
        <w:ind w:left="200" w:right="0" w:firstLine="0"/>
        <w:jc w:val="left"/>
        <w:rPr>
          <w:sz w:val="18"/>
        </w:rPr>
      </w:pPr>
      <w:r>
        <w:rPr>
          <w:b/>
          <w:spacing w:val="15"/>
          <w:sz w:val="18"/>
        </w:rPr>
        <w:t>单位：沅陵县档案</w:t>
      </w:r>
      <w:r>
        <w:rPr>
          <w:b/>
          <w:sz w:val="18"/>
        </w:rPr>
        <w:t>馆</w:t>
      </w:r>
      <w:r>
        <w:rPr>
          <w:b/>
          <w:sz w:val="18"/>
        </w:rPr>
        <w:tab/>
      </w:r>
      <w:r>
        <w:rPr>
          <w:sz w:val="18"/>
        </w:rPr>
        <w:t>金额单位：万元</w:t>
      </w:r>
    </w:p>
    <w:p w14:paraId="1DE18612">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390"/>
        <w:gridCol w:w="390"/>
        <w:gridCol w:w="945"/>
        <w:gridCol w:w="2235"/>
        <w:gridCol w:w="1020"/>
        <w:gridCol w:w="930"/>
        <w:gridCol w:w="945"/>
        <w:gridCol w:w="945"/>
        <w:gridCol w:w="930"/>
        <w:gridCol w:w="960"/>
        <w:gridCol w:w="945"/>
        <w:gridCol w:w="945"/>
        <w:gridCol w:w="930"/>
        <w:gridCol w:w="945"/>
        <w:gridCol w:w="885"/>
        <w:gridCol w:w="660"/>
        <w:gridCol w:w="825"/>
        <w:gridCol w:w="900"/>
        <w:gridCol w:w="795"/>
      </w:tblGrid>
      <w:tr w14:paraId="712C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0" w:hRule="atLeast"/>
        </w:trPr>
        <w:tc>
          <w:tcPr>
            <w:tcW w:w="1155" w:type="dxa"/>
            <w:gridSpan w:val="3"/>
          </w:tcPr>
          <w:p w14:paraId="129263AE">
            <w:pPr>
              <w:pStyle w:val="10"/>
              <w:spacing w:before="157"/>
              <w:ind w:left="180"/>
              <w:rPr>
                <w:b/>
                <w:sz w:val="18"/>
              </w:rPr>
            </w:pPr>
            <w:r>
              <w:rPr>
                <w:b/>
                <w:sz w:val="18"/>
              </w:rPr>
              <w:t>功能科目</w:t>
            </w:r>
          </w:p>
        </w:tc>
        <w:tc>
          <w:tcPr>
            <w:tcW w:w="945" w:type="dxa"/>
            <w:vMerge w:val="restart"/>
          </w:tcPr>
          <w:p w14:paraId="684EA994">
            <w:pPr>
              <w:pStyle w:val="10"/>
              <w:rPr>
                <w:sz w:val="18"/>
              </w:rPr>
            </w:pPr>
          </w:p>
          <w:p w14:paraId="6BC0AE24">
            <w:pPr>
              <w:pStyle w:val="10"/>
              <w:rPr>
                <w:sz w:val="18"/>
              </w:rPr>
            </w:pPr>
          </w:p>
          <w:p w14:paraId="6F9A5121">
            <w:pPr>
              <w:pStyle w:val="10"/>
              <w:spacing w:before="146"/>
              <w:ind w:left="75"/>
              <w:rPr>
                <w:b/>
                <w:sz w:val="18"/>
              </w:rPr>
            </w:pPr>
            <w:r>
              <w:rPr>
                <w:b/>
                <w:sz w:val="18"/>
              </w:rPr>
              <w:t>单位代码</w:t>
            </w:r>
          </w:p>
        </w:tc>
        <w:tc>
          <w:tcPr>
            <w:tcW w:w="2235" w:type="dxa"/>
            <w:vMerge w:val="restart"/>
          </w:tcPr>
          <w:p w14:paraId="26EA2C88">
            <w:pPr>
              <w:pStyle w:val="10"/>
              <w:rPr>
                <w:sz w:val="18"/>
              </w:rPr>
            </w:pPr>
          </w:p>
          <w:p w14:paraId="239515C1">
            <w:pPr>
              <w:pStyle w:val="10"/>
              <w:rPr>
                <w:sz w:val="18"/>
              </w:rPr>
            </w:pPr>
          </w:p>
          <w:p w14:paraId="58B051F5">
            <w:pPr>
              <w:pStyle w:val="10"/>
              <w:spacing w:before="146"/>
              <w:ind w:left="135"/>
              <w:rPr>
                <w:b/>
                <w:sz w:val="18"/>
              </w:rPr>
            </w:pPr>
            <w:r>
              <w:rPr>
                <w:b/>
                <w:sz w:val="18"/>
              </w:rPr>
              <w:t>单位名称（功能科目）</w:t>
            </w:r>
          </w:p>
        </w:tc>
        <w:tc>
          <w:tcPr>
            <w:tcW w:w="1020" w:type="dxa"/>
            <w:vMerge w:val="restart"/>
          </w:tcPr>
          <w:p w14:paraId="3749338C">
            <w:pPr>
              <w:pStyle w:val="10"/>
              <w:rPr>
                <w:sz w:val="18"/>
              </w:rPr>
            </w:pPr>
          </w:p>
          <w:p w14:paraId="4B98D2D2">
            <w:pPr>
              <w:pStyle w:val="10"/>
              <w:rPr>
                <w:sz w:val="18"/>
              </w:rPr>
            </w:pPr>
          </w:p>
          <w:p w14:paraId="48D57B23">
            <w:pPr>
              <w:pStyle w:val="10"/>
              <w:spacing w:before="146"/>
              <w:ind w:left="210"/>
              <w:rPr>
                <w:b/>
                <w:sz w:val="18"/>
              </w:rPr>
            </w:pPr>
            <w:r>
              <w:rPr>
                <w:b/>
                <w:sz w:val="18"/>
              </w:rPr>
              <w:t>总 计</w:t>
            </w:r>
          </w:p>
        </w:tc>
        <w:tc>
          <w:tcPr>
            <w:tcW w:w="3750" w:type="dxa"/>
            <w:gridSpan w:val="4"/>
          </w:tcPr>
          <w:p w14:paraId="50391254">
            <w:pPr>
              <w:pStyle w:val="10"/>
              <w:spacing w:before="157"/>
              <w:ind w:left="1486" w:right="1486"/>
              <w:jc w:val="center"/>
              <w:rPr>
                <w:b/>
                <w:sz w:val="18"/>
              </w:rPr>
            </w:pPr>
            <w:r>
              <w:rPr>
                <w:b/>
                <w:sz w:val="18"/>
              </w:rPr>
              <w:t>基本支出</w:t>
            </w:r>
          </w:p>
        </w:tc>
        <w:tc>
          <w:tcPr>
            <w:tcW w:w="8790" w:type="dxa"/>
            <w:gridSpan w:val="10"/>
          </w:tcPr>
          <w:p w14:paraId="36FEA10F">
            <w:pPr>
              <w:pStyle w:val="10"/>
              <w:spacing w:before="157"/>
              <w:ind w:left="4006" w:right="4006"/>
              <w:jc w:val="center"/>
              <w:rPr>
                <w:b/>
                <w:sz w:val="18"/>
              </w:rPr>
            </w:pPr>
            <w:r>
              <w:rPr>
                <w:b/>
                <w:sz w:val="18"/>
              </w:rPr>
              <w:t>项目支出</w:t>
            </w:r>
          </w:p>
        </w:tc>
      </w:tr>
      <w:tr w14:paraId="5C6B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375" w:type="dxa"/>
          </w:tcPr>
          <w:p w14:paraId="79B524F5">
            <w:pPr>
              <w:pStyle w:val="10"/>
              <w:spacing w:before="2"/>
              <w:rPr>
                <w:sz w:val="25"/>
              </w:rPr>
            </w:pPr>
          </w:p>
          <w:p w14:paraId="5E3C5F08">
            <w:pPr>
              <w:pStyle w:val="10"/>
              <w:ind w:left="90"/>
              <w:rPr>
                <w:b/>
                <w:sz w:val="18"/>
              </w:rPr>
            </w:pPr>
            <w:r>
              <w:rPr>
                <w:b/>
                <w:w w:val="99"/>
                <w:sz w:val="18"/>
              </w:rPr>
              <w:t>类</w:t>
            </w:r>
          </w:p>
        </w:tc>
        <w:tc>
          <w:tcPr>
            <w:tcW w:w="390" w:type="dxa"/>
          </w:tcPr>
          <w:p w14:paraId="563AACBF">
            <w:pPr>
              <w:pStyle w:val="10"/>
              <w:spacing w:before="2"/>
              <w:rPr>
                <w:sz w:val="25"/>
              </w:rPr>
            </w:pPr>
          </w:p>
          <w:p w14:paraId="2A0F0111">
            <w:pPr>
              <w:pStyle w:val="10"/>
              <w:ind w:left="90"/>
              <w:rPr>
                <w:b/>
                <w:sz w:val="18"/>
              </w:rPr>
            </w:pPr>
            <w:r>
              <w:rPr>
                <w:b/>
                <w:w w:val="99"/>
                <w:sz w:val="18"/>
              </w:rPr>
              <w:t>款</w:t>
            </w:r>
          </w:p>
        </w:tc>
        <w:tc>
          <w:tcPr>
            <w:tcW w:w="390" w:type="dxa"/>
          </w:tcPr>
          <w:p w14:paraId="15B86F93">
            <w:pPr>
              <w:pStyle w:val="10"/>
              <w:spacing w:before="2"/>
              <w:rPr>
                <w:sz w:val="25"/>
              </w:rPr>
            </w:pPr>
          </w:p>
          <w:p w14:paraId="6756B9DE">
            <w:pPr>
              <w:pStyle w:val="10"/>
              <w:ind w:left="90"/>
              <w:rPr>
                <w:b/>
                <w:sz w:val="18"/>
              </w:rPr>
            </w:pPr>
            <w:r>
              <w:rPr>
                <w:b/>
                <w:w w:val="99"/>
                <w:sz w:val="18"/>
              </w:rPr>
              <w:t>项</w:t>
            </w:r>
          </w:p>
        </w:tc>
        <w:tc>
          <w:tcPr>
            <w:tcW w:w="945" w:type="dxa"/>
            <w:vMerge w:val="continue"/>
            <w:tcBorders>
              <w:top w:val="nil"/>
            </w:tcBorders>
          </w:tcPr>
          <w:p w14:paraId="670417AB">
            <w:pPr>
              <w:rPr>
                <w:sz w:val="2"/>
                <w:szCs w:val="2"/>
              </w:rPr>
            </w:pPr>
          </w:p>
        </w:tc>
        <w:tc>
          <w:tcPr>
            <w:tcW w:w="2235" w:type="dxa"/>
            <w:vMerge w:val="continue"/>
            <w:tcBorders>
              <w:top w:val="nil"/>
            </w:tcBorders>
          </w:tcPr>
          <w:p w14:paraId="30F8A115">
            <w:pPr>
              <w:rPr>
                <w:sz w:val="2"/>
                <w:szCs w:val="2"/>
              </w:rPr>
            </w:pPr>
          </w:p>
        </w:tc>
        <w:tc>
          <w:tcPr>
            <w:tcW w:w="1020" w:type="dxa"/>
            <w:vMerge w:val="continue"/>
            <w:tcBorders>
              <w:top w:val="nil"/>
            </w:tcBorders>
          </w:tcPr>
          <w:p w14:paraId="0D338EEF">
            <w:pPr>
              <w:rPr>
                <w:sz w:val="2"/>
                <w:szCs w:val="2"/>
              </w:rPr>
            </w:pPr>
          </w:p>
        </w:tc>
        <w:tc>
          <w:tcPr>
            <w:tcW w:w="930" w:type="dxa"/>
          </w:tcPr>
          <w:p w14:paraId="1D935A44">
            <w:pPr>
              <w:pStyle w:val="10"/>
              <w:spacing w:before="2"/>
              <w:rPr>
                <w:sz w:val="25"/>
              </w:rPr>
            </w:pPr>
          </w:p>
          <w:p w14:paraId="47B1A787">
            <w:pPr>
              <w:pStyle w:val="10"/>
              <w:ind w:left="270"/>
              <w:rPr>
                <w:b/>
                <w:sz w:val="18"/>
              </w:rPr>
            </w:pPr>
            <w:r>
              <w:rPr>
                <w:b/>
                <w:sz w:val="18"/>
              </w:rPr>
              <w:t>合计</w:t>
            </w:r>
          </w:p>
        </w:tc>
        <w:tc>
          <w:tcPr>
            <w:tcW w:w="945" w:type="dxa"/>
          </w:tcPr>
          <w:p w14:paraId="6D5FB071">
            <w:pPr>
              <w:pStyle w:val="10"/>
              <w:spacing w:before="1"/>
              <w:rPr>
                <w:sz w:val="16"/>
              </w:rPr>
            </w:pPr>
          </w:p>
          <w:p w14:paraId="6F4D452B">
            <w:pPr>
              <w:pStyle w:val="10"/>
              <w:spacing w:line="235" w:lineRule="auto"/>
              <w:ind w:left="270" w:right="89" w:hanging="195"/>
              <w:rPr>
                <w:b/>
                <w:sz w:val="18"/>
              </w:rPr>
            </w:pPr>
            <w:r>
              <w:rPr>
                <w:b/>
                <w:sz w:val="18"/>
              </w:rPr>
              <w:t>工资福利支出</w:t>
            </w:r>
          </w:p>
        </w:tc>
        <w:tc>
          <w:tcPr>
            <w:tcW w:w="945" w:type="dxa"/>
          </w:tcPr>
          <w:p w14:paraId="2C5D82FC">
            <w:pPr>
              <w:pStyle w:val="10"/>
              <w:spacing w:before="101" w:line="235" w:lineRule="auto"/>
              <w:ind w:left="75" w:right="89"/>
              <w:jc w:val="center"/>
              <w:rPr>
                <w:b/>
                <w:sz w:val="18"/>
              </w:rPr>
            </w:pPr>
            <w:r>
              <w:rPr>
                <w:b/>
                <w:sz w:val="18"/>
              </w:rPr>
              <w:t>一般商品和服务支出</w:t>
            </w:r>
          </w:p>
        </w:tc>
        <w:tc>
          <w:tcPr>
            <w:tcW w:w="930" w:type="dxa"/>
          </w:tcPr>
          <w:p w14:paraId="1BD3266E">
            <w:pPr>
              <w:pStyle w:val="10"/>
              <w:spacing w:before="101" w:line="235" w:lineRule="auto"/>
              <w:ind w:left="75" w:right="74"/>
              <w:jc w:val="center"/>
              <w:rPr>
                <w:b/>
                <w:sz w:val="18"/>
              </w:rPr>
            </w:pPr>
            <w:r>
              <w:rPr>
                <w:b/>
                <w:sz w:val="18"/>
              </w:rPr>
              <w:t>对个人和家庭的补助</w:t>
            </w:r>
          </w:p>
        </w:tc>
        <w:tc>
          <w:tcPr>
            <w:tcW w:w="960" w:type="dxa"/>
          </w:tcPr>
          <w:p w14:paraId="52B09A83">
            <w:pPr>
              <w:pStyle w:val="10"/>
              <w:spacing w:before="2"/>
              <w:rPr>
                <w:sz w:val="25"/>
              </w:rPr>
            </w:pPr>
          </w:p>
          <w:p w14:paraId="3828E6A0">
            <w:pPr>
              <w:pStyle w:val="10"/>
              <w:ind w:left="285"/>
              <w:rPr>
                <w:b/>
                <w:sz w:val="18"/>
              </w:rPr>
            </w:pPr>
            <w:r>
              <w:rPr>
                <w:b/>
                <w:sz w:val="18"/>
              </w:rPr>
              <w:t>合计</w:t>
            </w:r>
          </w:p>
        </w:tc>
        <w:tc>
          <w:tcPr>
            <w:tcW w:w="945" w:type="dxa"/>
          </w:tcPr>
          <w:p w14:paraId="52AC7280">
            <w:pPr>
              <w:pStyle w:val="10"/>
              <w:spacing w:line="235" w:lineRule="auto"/>
              <w:ind w:left="75" w:right="89"/>
              <w:jc w:val="both"/>
              <w:rPr>
                <w:b/>
                <w:sz w:val="18"/>
              </w:rPr>
            </w:pPr>
            <w:r>
              <w:rPr>
                <w:b/>
                <w:sz w:val="18"/>
              </w:rPr>
              <w:t>按项目管理的商品和服务支</w:t>
            </w:r>
          </w:p>
          <w:p w14:paraId="61D70D5D">
            <w:pPr>
              <w:pStyle w:val="10"/>
              <w:spacing w:line="191" w:lineRule="exact"/>
              <w:jc w:val="center"/>
              <w:rPr>
                <w:b/>
                <w:sz w:val="18"/>
              </w:rPr>
            </w:pPr>
            <w:r>
              <w:rPr>
                <w:b/>
                <w:w w:val="99"/>
                <w:sz w:val="18"/>
              </w:rPr>
              <w:t>出</w:t>
            </w:r>
          </w:p>
        </w:tc>
        <w:tc>
          <w:tcPr>
            <w:tcW w:w="945" w:type="dxa"/>
          </w:tcPr>
          <w:p w14:paraId="78360A40">
            <w:pPr>
              <w:pStyle w:val="10"/>
              <w:spacing w:line="235" w:lineRule="auto"/>
              <w:ind w:left="75" w:right="89"/>
              <w:jc w:val="both"/>
              <w:rPr>
                <w:b/>
                <w:sz w:val="18"/>
              </w:rPr>
            </w:pPr>
            <w:r>
              <w:rPr>
                <w:b/>
                <w:spacing w:val="6"/>
                <w:sz w:val="18"/>
              </w:rPr>
              <w:t>按项目管理的对个</w:t>
            </w:r>
            <w:r>
              <w:rPr>
                <w:b/>
                <w:spacing w:val="6"/>
                <w:w w:val="95"/>
                <w:sz w:val="18"/>
              </w:rPr>
              <w:t>人和家庭</w:t>
            </w:r>
          </w:p>
          <w:p w14:paraId="139F4230">
            <w:pPr>
              <w:pStyle w:val="10"/>
              <w:spacing w:line="191" w:lineRule="exact"/>
              <w:ind w:left="180"/>
              <w:rPr>
                <w:b/>
                <w:sz w:val="18"/>
              </w:rPr>
            </w:pPr>
            <w:r>
              <w:rPr>
                <w:b/>
                <w:spacing w:val="10"/>
                <w:w w:val="95"/>
                <w:sz w:val="18"/>
              </w:rPr>
              <w:t>的补助</w:t>
            </w:r>
          </w:p>
        </w:tc>
        <w:tc>
          <w:tcPr>
            <w:tcW w:w="930" w:type="dxa"/>
          </w:tcPr>
          <w:p w14:paraId="1D1420EF">
            <w:pPr>
              <w:pStyle w:val="10"/>
              <w:spacing w:before="101" w:line="235" w:lineRule="auto"/>
              <w:ind w:left="75" w:right="74"/>
              <w:jc w:val="center"/>
              <w:rPr>
                <w:b/>
                <w:sz w:val="18"/>
              </w:rPr>
            </w:pPr>
            <w:r>
              <w:rPr>
                <w:b/>
                <w:sz w:val="18"/>
              </w:rPr>
              <w:t>债务利息及费用支出</w:t>
            </w:r>
          </w:p>
        </w:tc>
        <w:tc>
          <w:tcPr>
            <w:tcW w:w="945" w:type="dxa"/>
          </w:tcPr>
          <w:p w14:paraId="027F661B">
            <w:pPr>
              <w:pStyle w:val="10"/>
              <w:spacing w:before="101" w:line="235" w:lineRule="auto"/>
              <w:ind w:left="75" w:right="89"/>
              <w:jc w:val="both"/>
              <w:rPr>
                <w:b/>
                <w:sz w:val="18"/>
              </w:rPr>
            </w:pPr>
            <w:r>
              <w:rPr>
                <w:b/>
                <w:sz w:val="18"/>
              </w:rPr>
              <w:t>资本性支出（基本建设）</w:t>
            </w:r>
          </w:p>
        </w:tc>
        <w:tc>
          <w:tcPr>
            <w:tcW w:w="885" w:type="dxa"/>
          </w:tcPr>
          <w:p w14:paraId="0B7632EE">
            <w:pPr>
              <w:pStyle w:val="10"/>
              <w:spacing w:before="1"/>
              <w:rPr>
                <w:sz w:val="16"/>
              </w:rPr>
            </w:pPr>
          </w:p>
          <w:p w14:paraId="3F9AAEC0">
            <w:pPr>
              <w:pStyle w:val="10"/>
              <w:spacing w:line="235" w:lineRule="auto"/>
              <w:ind w:left="345" w:right="59" w:hanging="300"/>
              <w:rPr>
                <w:b/>
                <w:sz w:val="18"/>
              </w:rPr>
            </w:pPr>
            <w:r>
              <w:rPr>
                <w:b/>
                <w:sz w:val="18"/>
              </w:rPr>
              <w:t>资本性支出</w:t>
            </w:r>
          </w:p>
        </w:tc>
        <w:tc>
          <w:tcPr>
            <w:tcW w:w="660" w:type="dxa"/>
          </w:tcPr>
          <w:p w14:paraId="5087E68E">
            <w:pPr>
              <w:pStyle w:val="10"/>
              <w:spacing w:line="235" w:lineRule="auto"/>
              <w:ind w:left="30" w:right="44"/>
              <w:jc w:val="both"/>
              <w:rPr>
                <w:b/>
                <w:sz w:val="18"/>
              </w:rPr>
            </w:pPr>
            <w:r>
              <w:rPr>
                <w:b/>
                <w:spacing w:val="3"/>
                <w:sz w:val="18"/>
              </w:rPr>
              <w:t>对企业</w:t>
            </w:r>
            <w:r>
              <w:rPr>
                <w:b/>
                <w:spacing w:val="15"/>
                <w:sz w:val="18"/>
              </w:rPr>
              <w:t>补助</w:t>
            </w:r>
            <w:r>
              <w:rPr>
                <w:b/>
                <w:spacing w:val="-19"/>
                <w:sz w:val="18"/>
              </w:rPr>
              <w:t xml:space="preserve">（ </w:t>
            </w:r>
            <w:r>
              <w:rPr>
                <w:b/>
                <w:spacing w:val="3"/>
                <w:w w:val="95"/>
                <w:sz w:val="18"/>
              </w:rPr>
              <w:t>基本建</w:t>
            </w:r>
          </w:p>
          <w:p w14:paraId="4AE7B832">
            <w:pPr>
              <w:pStyle w:val="10"/>
              <w:spacing w:line="191" w:lineRule="exact"/>
              <w:ind w:left="135"/>
              <w:rPr>
                <w:b/>
                <w:sz w:val="18"/>
              </w:rPr>
            </w:pPr>
            <w:r>
              <w:rPr>
                <w:b/>
                <w:spacing w:val="15"/>
                <w:w w:val="95"/>
                <w:sz w:val="18"/>
              </w:rPr>
              <w:t>设</w:t>
            </w:r>
            <w:r>
              <w:rPr>
                <w:b/>
                <w:w w:val="95"/>
                <w:sz w:val="18"/>
              </w:rPr>
              <w:t>）</w:t>
            </w:r>
          </w:p>
        </w:tc>
        <w:tc>
          <w:tcPr>
            <w:tcW w:w="825" w:type="dxa"/>
          </w:tcPr>
          <w:p w14:paraId="72B893EB">
            <w:pPr>
              <w:pStyle w:val="10"/>
              <w:spacing w:before="1"/>
              <w:rPr>
                <w:sz w:val="16"/>
              </w:rPr>
            </w:pPr>
          </w:p>
          <w:p w14:paraId="5644ADA4">
            <w:pPr>
              <w:pStyle w:val="10"/>
              <w:spacing w:line="235" w:lineRule="auto"/>
              <w:ind w:left="315" w:right="29" w:hanging="300"/>
              <w:rPr>
                <w:b/>
                <w:sz w:val="18"/>
              </w:rPr>
            </w:pPr>
            <w:r>
              <w:rPr>
                <w:b/>
                <w:sz w:val="18"/>
              </w:rPr>
              <w:t>对企业补助</w:t>
            </w:r>
          </w:p>
        </w:tc>
        <w:tc>
          <w:tcPr>
            <w:tcW w:w="900" w:type="dxa"/>
          </w:tcPr>
          <w:p w14:paraId="28EB08F7">
            <w:pPr>
              <w:pStyle w:val="10"/>
              <w:spacing w:before="101" w:line="235" w:lineRule="auto"/>
              <w:ind w:left="60" w:right="59"/>
              <w:jc w:val="center"/>
              <w:rPr>
                <w:b/>
                <w:sz w:val="18"/>
              </w:rPr>
            </w:pPr>
            <w:r>
              <w:rPr>
                <w:b/>
                <w:sz w:val="18"/>
              </w:rPr>
              <w:t>对社会保障基金补助</w:t>
            </w:r>
          </w:p>
        </w:tc>
        <w:tc>
          <w:tcPr>
            <w:tcW w:w="795" w:type="dxa"/>
          </w:tcPr>
          <w:p w14:paraId="34B9AFF1">
            <w:pPr>
              <w:pStyle w:val="10"/>
              <w:spacing w:before="1"/>
              <w:rPr>
                <w:sz w:val="16"/>
              </w:rPr>
            </w:pPr>
          </w:p>
          <w:p w14:paraId="37F190DE">
            <w:pPr>
              <w:pStyle w:val="10"/>
              <w:spacing w:line="235" w:lineRule="auto"/>
              <w:ind w:left="300" w:right="104" w:hanging="195"/>
              <w:rPr>
                <w:b/>
                <w:sz w:val="18"/>
              </w:rPr>
            </w:pPr>
            <w:r>
              <w:rPr>
                <w:b/>
                <w:sz w:val="18"/>
              </w:rPr>
              <w:t>其他支出</w:t>
            </w:r>
          </w:p>
        </w:tc>
      </w:tr>
      <w:tr w14:paraId="69CB5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23F00B35">
            <w:pPr>
              <w:pStyle w:val="10"/>
              <w:rPr>
                <w:rFonts w:ascii="Times New Roman"/>
                <w:sz w:val="20"/>
              </w:rPr>
            </w:pPr>
          </w:p>
        </w:tc>
        <w:tc>
          <w:tcPr>
            <w:tcW w:w="390" w:type="dxa"/>
          </w:tcPr>
          <w:p w14:paraId="0D0BDA9B">
            <w:pPr>
              <w:pStyle w:val="10"/>
              <w:rPr>
                <w:rFonts w:ascii="Times New Roman"/>
                <w:sz w:val="20"/>
              </w:rPr>
            </w:pPr>
          </w:p>
        </w:tc>
        <w:tc>
          <w:tcPr>
            <w:tcW w:w="390" w:type="dxa"/>
          </w:tcPr>
          <w:p w14:paraId="0A3AA9BF">
            <w:pPr>
              <w:pStyle w:val="10"/>
              <w:rPr>
                <w:rFonts w:ascii="Times New Roman"/>
                <w:sz w:val="20"/>
              </w:rPr>
            </w:pPr>
          </w:p>
        </w:tc>
        <w:tc>
          <w:tcPr>
            <w:tcW w:w="945" w:type="dxa"/>
          </w:tcPr>
          <w:p w14:paraId="48BF07C4">
            <w:pPr>
              <w:pStyle w:val="10"/>
              <w:rPr>
                <w:rFonts w:ascii="Times New Roman"/>
                <w:sz w:val="20"/>
              </w:rPr>
            </w:pPr>
          </w:p>
        </w:tc>
        <w:tc>
          <w:tcPr>
            <w:tcW w:w="2235" w:type="dxa"/>
          </w:tcPr>
          <w:p w14:paraId="3CB09A45">
            <w:pPr>
              <w:pStyle w:val="10"/>
              <w:spacing w:before="8"/>
              <w:rPr>
                <w:sz w:val="12"/>
              </w:rPr>
            </w:pPr>
          </w:p>
          <w:p w14:paraId="3BC7C4E1">
            <w:pPr>
              <w:pStyle w:val="10"/>
              <w:ind w:left="30"/>
              <w:rPr>
                <w:sz w:val="16"/>
              </w:rPr>
            </w:pPr>
            <w:r>
              <w:rPr>
                <w:w w:val="105"/>
                <w:sz w:val="16"/>
              </w:rPr>
              <w:t>合计</w:t>
            </w:r>
          </w:p>
        </w:tc>
        <w:tc>
          <w:tcPr>
            <w:tcW w:w="1020" w:type="dxa"/>
          </w:tcPr>
          <w:p w14:paraId="02C91D12">
            <w:pPr>
              <w:pStyle w:val="10"/>
              <w:spacing w:before="8"/>
              <w:rPr>
                <w:sz w:val="12"/>
              </w:rPr>
            </w:pPr>
          </w:p>
          <w:p w14:paraId="2721B5BC">
            <w:pPr>
              <w:pStyle w:val="10"/>
              <w:ind w:left="630"/>
              <w:rPr>
                <w:sz w:val="16"/>
              </w:rPr>
            </w:pPr>
            <w:r>
              <w:rPr>
                <w:w w:val="105"/>
                <w:sz w:val="16"/>
              </w:rPr>
              <w:t>0.00</w:t>
            </w:r>
          </w:p>
        </w:tc>
        <w:tc>
          <w:tcPr>
            <w:tcW w:w="930" w:type="dxa"/>
          </w:tcPr>
          <w:p w14:paraId="39E71563">
            <w:pPr>
              <w:pStyle w:val="10"/>
              <w:rPr>
                <w:rFonts w:ascii="Times New Roman"/>
                <w:sz w:val="20"/>
              </w:rPr>
            </w:pPr>
          </w:p>
        </w:tc>
        <w:tc>
          <w:tcPr>
            <w:tcW w:w="945" w:type="dxa"/>
          </w:tcPr>
          <w:p w14:paraId="4901554C">
            <w:pPr>
              <w:pStyle w:val="10"/>
              <w:rPr>
                <w:rFonts w:ascii="Times New Roman"/>
                <w:sz w:val="20"/>
              </w:rPr>
            </w:pPr>
          </w:p>
        </w:tc>
        <w:tc>
          <w:tcPr>
            <w:tcW w:w="945" w:type="dxa"/>
          </w:tcPr>
          <w:p w14:paraId="0D50063A">
            <w:pPr>
              <w:pStyle w:val="10"/>
              <w:rPr>
                <w:rFonts w:ascii="Times New Roman"/>
                <w:sz w:val="20"/>
              </w:rPr>
            </w:pPr>
          </w:p>
        </w:tc>
        <w:tc>
          <w:tcPr>
            <w:tcW w:w="930" w:type="dxa"/>
          </w:tcPr>
          <w:p w14:paraId="0F3CE4B4">
            <w:pPr>
              <w:pStyle w:val="10"/>
              <w:rPr>
                <w:rFonts w:ascii="Times New Roman"/>
                <w:sz w:val="20"/>
              </w:rPr>
            </w:pPr>
          </w:p>
        </w:tc>
        <w:tc>
          <w:tcPr>
            <w:tcW w:w="960" w:type="dxa"/>
          </w:tcPr>
          <w:p w14:paraId="4F0E6303">
            <w:pPr>
              <w:pStyle w:val="10"/>
              <w:rPr>
                <w:rFonts w:ascii="Times New Roman"/>
                <w:sz w:val="20"/>
              </w:rPr>
            </w:pPr>
          </w:p>
        </w:tc>
        <w:tc>
          <w:tcPr>
            <w:tcW w:w="945" w:type="dxa"/>
          </w:tcPr>
          <w:p w14:paraId="6DB7FDFE">
            <w:pPr>
              <w:pStyle w:val="10"/>
              <w:rPr>
                <w:rFonts w:ascii="Times New Roman"/>
                <w:sz w:val="20"/>
              </w:rPr>
            </w:pPr>
          </w:p>
        </w:tc>
        <w:tc>
          <w:tcPr>
            <w:tcW w:w="945" w:type="dxa"/>
          </w:tcPr>
          <w:p w14:paraId="5C977ADA">
            <w:pPr>
              <w:pStyle w:val="10"/>
              <w:rPr>
                <w:rFonts w:ascii="Times New Roman"/>
                <w:sz w:val="20"/>
              </w:rPr>
            </w:pPr>
          </w:p>
        </w:tc>
        <w:tc>
          <w:tcPr>
            <w:tcW w:w="930" w:type="dxa"/>
          </w:tcPr>
          <w:p w14:paraId="4BEED2DF">
            <w:pPr>
              <w:pStyle w:val="10"/>
              <w:rPr>
                <w:rFonts w:ascii="Times New Roman"/>
                <w:sz w:val="20"/>
              </w:rPr>
            </w:pPr>
          </w:p>
        </w:tc>
        <w:tc>
          <w:tcPr>
            <w:tcW w:w="945" w:type="dxa"/>
          </w:tcPr>
          <w:p w14:paraId="66B8EB82">
            <w:pPr>
              <w:pStyle w:val="10"/>
              <w:rPr>
                <w:rFonts w:ascii="Times New Roman"/>
                <w:sz w:val="20"/>
              </w:rPr>
            </w:pPr>
          </w:p>
        </w:tc>
        <w:tc>
          <w:tcPr>
            <w:tcW w:w="885" w:type="dxa"/>
          </w:tcPr>
          <w:p w14:paraId="36384218">
            <w:pPr>
              <w:pStyle w:val="10"/>
              <w:rPr>
                <w:rFonts w:ascii="Times New Roman"/>
                <w:sz w:val="20"/>
              </w:rPr>
            </w:pPr>
          </w:p>
        </w:tc>
        <w:tc>
          <w:tcPr>
            <w:tcW w:w="660" w:type="dxa"/>
          </w:tcPr>
          <w:p w14:paraId="2706B055">
            <w:pPr>
              <w:pStyle w:val="10"/>
              <w:rPr>
                <w:rFonts w:ascii="Times New Roman"/>
                <w:sz w:val="20"/>
              </w:rPr>
            </w:pPr>
          </w:p>
        </w:tc>
        <w:tc>
          <w:tcPr>
            <w:tcW w:w="825" w:type="dxa"/>
          </w:tcPr>
          <w:p w14:paraId="0C068379">
            <w:pPr>
              <w:pStyle w:val="10"/>
              <w:rPr>
                <w:rFonts w:ascii="Times New Roman"/>
                <w:sz w:val="20"/>
              </w:rPr>
            </w:pPr>
          </w:p>
        </w:tc>
        <w:tc>
          <w:tcPr>
            <w:tcW w:w="900" w:type="dxa"/>
          </w:tcPr>
          <w:p w14:paraId="6EEF3CCD">
            <w:pPr>
              <w:pStyle w:val="10"/>
              <w:rPr>
                <w:rFonts w:ascii="Times New Roman"/>
                <w:sz w:val="20"/>
              </w:rPr>
            </w:pPr>
          </w:p>
        </w:tc>
        <w:tc>
          <w:tcPr>
            <w:tcW w:w="795" w:type="dxa"/>
          </w:tcPr>
          <w:p w14:paraId="22820319">
            <w:pPr>
              <w:pStyle w:val="10"/>
              <w:rPr>
                <w:rFonts w:ascii="Times New Roman"/>
                <w:sz w:val="20"/>
              </w:rPr>
            </w:pPr>
          </w:p>
        </w:tc>
      </w:tr>
      <w:tr w14:paraId="71C9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25AA96DC">
            <w:pPr>
              <w:pStyle w:val="10"/>
              <w:rPr>
                <w:rFonts w:ascii="Times New Roman"/>
                <w:sz w:val="20"/>
              </w:rPr>
            </w:pPr>
          </w:p>
        </w:tc>
        <w:tc>
          <w:tcPr>
            <w:tcW w:w="390" w:type="dxa"/>
          </w:tcPr>
          <w:p w14:paraId="311346E8">
            <w:pPr>
              <w:pStyle w:val="10"/>
              <w:rPr>
                <w:rFonts w:ascii="Times New Roman"/>
                <w:sz w:val="20"/>
              </w:rPr>
            </w:pPr>
          </w:p>
        </w:tc>
        <w:tc>
          <w:tcPr>
            <w:tcW w:w="390" w:type="dxa"/>
          </w:tcPr>
          <w:p w14:paraId="58090DC5">
            <w:pPr>
              <w:pStyle w:val="10"/>
              <w:rPr>
                <w:rFonts w:ascii="Times New Roman"/>
                <w:sz w:val="20"/>
              </w:rPr>
            </w:pPr>
          </w:p>
        </w:tc>
        <w:tc>
          <w:tcPr>
            <w:tcW w:w="945" w:type="dxa"/>
          </w:tcPr>
          <w:p w14:paraId="21D53006">
            <w:pPr>
              <w:pStyle w:val="10"/>
              <w:rPr>
                <w:rFonts w:ascii="Times New Roman"/>
                <w:sz w:val="20"/>
              </w:rPr>
            </w:pPr>
          </w:p>
        </w:tc>
        <w:tc>
          <w:tcPr>
            <w:tcW w:w="2235" w:type="dxa"/>
          </w:tcPr>
          <w:p w14:paraId="15B9139D">
            <w:pPr>
              <w:pStyle w:val="10"/>
              <w:rPr>
                <w:rFonts w:ascii="Times New Roman"/>
                <w:sz w:val="20"/>
              </w:rPr>
            </w:pPr>
          </w:p>
        </w:tc>
        <w:tc>
          <w:tcPr>
            <w:tcW w:w="1020" w:type="dxa"/>
          </w:tcPr>
          <w:p w14:paraId="063B6C26">
            <w:pPr>
              <w:pStyle w:val="10"/>
              <w:rPr>
                <w:rFonts w:ascii="Times New Roman"/>
                <w:sz w:val="20"/>
              </w:rPr>
            </w:pPr>
          </w:p>
        </w:tc>
        <w:tc>
          <w:tcPr>
            <w:tcW w:w="930" w:type="dxa"/>
          </w:tcPr>
          <w:p w14:paraId="69526EA5">
            <w:pPr>
              <w:pStyle w:val="10"/>
              <w:rPr>
                <w:rFonts w:ascii="Times New Roman"/>
                <w:sz w:val="20"/>
              </w:rPr>
            </w:pPr>
          </w:p>
        </w:tc>
        <w:tc>
          <w:tcPr>
            <w:tcW w:w="945" w:type="dxa"/>
          </w:tcPr>
          <w:p w14:paraId="6A62757F">
            <w:pPr>
              <w:pStyle w:val="10"/>
              <w:rPr>
                <w:rFonts w:ascii="Times New Roman"/>
                <w:sz w:val="20"/>
              </w:rPr>
            </w:pPr>
          </w:p>
        </w:tc>
        <w:tc>
          <w:tcPr>
            <w:tcW w:w="945" w:type="dxa"/>
          </w:tcPr>
          <w:p w14:paraId="1125680C">
            <w:pPr>
              <w:pStyle w:val="10"/>
              <w:rPr>
                <w:rFonts w:ascii="Times New Roman"/>
                <w:sz w:val="20"/>
              </w:rPr>
            </w:pPr>
          </w:p>
        </w:tc>
        <w:tc>
          <w:tcPr>
            <w:tcW w:w="930" w:type="dxa"/>
          </w:tcPr>
          <w:p w14:paraId="5DF93ECC">
            <w:pPr>
              <w:pStyle w:val="10"/>
              <w:rPr>
                <w:rFonts w:ascii="Times New Roman"/>
                <w:sz w:val="20"/>
              </w:rPr>
            </w:pPr>
          </w:p>
        </w:tc>
        <w:tc>
          <w:tcPr>
            <w:tcW w:w="960" w:type="dxa"/>
          </w:tcPr>
          <w:p w14:paraId="4A085BFC">
            <w:pPr>
              <w:pStyle w:val="10"/>
              <w:rPr>
                <w:rFonts w:ascii="Times New Roman"/>
                <w:sz w:val="20"/>
              </w:rPr>
            </w:pPr>
          </w:p>
        </w:tc>
        <w:tc>
          <w:tcPr>
            <w:tcW w:w="945" w:type="dxa"/>
          </w:tcPr>
          <w:p w14:paraId="53121D03">
            <w:pPr>
              <w:pStyle w:val="10"/>
              <w:rPr>
                <w:rFonts w:ascii="Times New Roman"/>
                <w:sz w:val="20"/>
              </w:rPr>
            </w:pPr>
          </w:p>
        </w:tc>
        <w:tc>
          <w:tcPr>
            <w:tcW w:w="945" w:type="dxa"/>
          </w:tcPr>
          <w:p w14:paraId="1ACC50AC">
            <w:pPr>
              <w:pStyle w:val="10"/>
              <w:rPr>
                <w:rFonts w:ascii="Times New Roman"/>
                <w:sz w:val="20"/>
              </w:rPr>
            </w:pPr>
          </w:p>
        </w:tc>
        <w:tc>
          <w:tcPr>
            <w:tcW w:w="930" w:type="dxa"/>
          </w:tcPr>
          <w:p w14:paraId="00AE8BFA">
            <w:pPr>
              <w:pStyle w:val="10"/>
              <w:rPr>
                <w:rFonts w:ascii="Times New Roman"/>
                <w:sz w:val="20"/>
              </w:rPr>
            </w:pPr>
          </w:p>
        </w:tc>
        <w:tc>
          <w:tcPr>
            <w:tcW w:w="945" w:type="dxa"/>
          </w:tcPr>
          <w:p w14:paraId="73E116F4">
            <w:pPr>
              <w:pStyle w:val="10"/>
              <w:rPr>
                <w:rFonts w:ascii="Times New Roman"/>
                <w:sz w:val="20"/>
              </w:rPr>
            </w:pPr>
          </w:p>
        </w:tc>
        <w:tc>
          <w:tcPr>
            <w:tcW w:w="885" w:type="dxa"/>
          </w:tcPr>
          <w:p w14:paraId="742DC6AA">
            <w:pPr>
              <w:pStyle w:val="10"/>
              <w:rPr>
                <w:rFonts w:ascii="Times New Roman"/>
                <w:sz w:val="20"/>
              </w:rPr>
            </w:pPr>
          </w:p>
        </w:tc>
        <w:tc>
          <w:tcPr>
            <w:tcW w:w="660" w:type="dxa"/>
          </w:tcPr>
          <w:p w14:paraId="5FCC677B">
            <w:pPr>
              <w:pStyle w:val="10"/>
              <w:rPr>
                <w:rFonts w:ascii="Times New Roman"/>
                <w:sz w:val="20"/>
              </w:rPr>
            </w:pPr>
          </w:p>
        </w:tc>
        <w:tc>
          <w:tcPr>
            <w:tcW w:w="825" w:type="dxa"/>
          </w:tcPr>
          <w:p w14:paraId="32BF7E1C">
            <w:pPr>
              <w:pStyle w:val="10"/>
              <w:rPr>
                <w:rFonts w:ascii="Times New Roman"/>
                <w:sz w:val="20"/>
              </w:rPr>
            </w:pPr>
          </w:p>
        </w:tc>
        <w:tc>
          <w:tcPr>
            <w:tcW w:w="900" w:type="dxa"/>
          </w:tcPr>
          <w:p w14:paraId="21A5FA78">
            <w:pPr>
              <w:pStyle w:val="10"/>
              <w:rPr>
                <w:rFonts w:ascii="Times New Roman"/>
                <w:sz w:val="20"/>
              </w:rPr>
            </w:pPr>
          </w:p>
        </w:tc>
        <w:tc>
          <w:tcPr>
            <w:tcW w:w="795" w:type="dxa"/>
          </w:tcPr>
          <w:p w14:paraId="228C9666">
            <w:pPr>
              <w:pStyle w:val="10"/>
              <w:rPr>
                <w:rFonts w:ascii="Times New Roman"/>
                <w:sz w:val="20"/>
              </w:rPr>
            </w:pPr>
          </w:p>
        </w:tc>
      </w:tr>
      <w:tr w14:paraId="34E7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375" w:type="dxa"/>
          </w:tcPr>
          <w:p w14:paraId="3A91414C">
            <w:pPr>
              <w:pStyle w:val="10"/>
              <w:rPr>
                <w:rFonts w:ascii="Times New Roman"/>
                <w:sz w:val="20"/>
              </w:rPr>
            </w:pPr>
          </w:p>
        </w:tc>
        <w:tc>
          <w:tcPr>
            <w:tcW w:w="390" w:type="dxa"/>
          </w:tcPr>
          <w:p w14:paraId="72FE8971">
            <w:pPr>
              <w:pStyle w:val="10"/>
              <w:rPr>
                <w:rFonts w:ascii="Times New Roman"/>
                <w:sz w:val="20"/>
              </w:rPr>
            </w:pPr>
          </w:p>
        </w:tc>
        <w:tc>
          <w:tcPr>
            <w:tcW w:w="390" w:type="dxa"/>
          </w:tcPr>
          <w:p w14:paraId="06268A37">
            <w:pPr>
              <w:pStyle w:val="10"/>
              <w:rPr>
                <w:rFonts w:ascii="Times New Roman"/>
                <w:sz w:val="20"/>
              </w:rPr>
            </w:pPr>
          </w:p>
        </w:tc>
        <w:tc>
          <w:tcPr>
            <w:tcW w:w="945" w:type="dxa"/>
          </w:tcPr>
          <w:p w14:paraId="76547B82">
            <w:pPr>
              <w:pStyle w:val="10"/>
              <w:rPr>
                <w:rFonts w:ascii="Times New Roman"/>
                <w:sz w:val="20"/>
              </w:rPr>
            </w:pPr>
          </w:p>
        </w:tc>
        <w:tc>
          <w:tcPr>
            <w:tcW w:w="2235" w:type="dxa"/>
          </w:tcPr>
          <w:p w14:paraId="6338912C">
            <w:pPr>
              <w:pStyle w:val="10"/>
              <w:rPr>
                <w:rFonts w:ascii="Times New Roman"/>
                <w:sz w:val="20"/>
              </w:rPr>
            </w:pPr>
          </w:p>
        </w:tc>
        <w:tc>
          <w:tcPr>
            <w:tcW w:w="1020" w:type="dxa"/>
          </w:tcPr>
          <w:p w14:paraId="6EBB3753">
            <w:pPr>
              <w:pStyle w:val="10"/>
              <w:rPr>
                <w:rFonts w:ascii="Times New Roman"/>
                <w:sz w:val="20"/>
              </w:rPr>
            </w:pPr>
          </w:p>
        </w:tc>
        <w:tc>
          <w:tcPr>
            <w:tcW w:w="930" w:type="dxa"/>
          </w:tcPr>
          <w:p w14:paraId="18E8AEF1">
            <w:pPr>
              <w:pStyle w:val="10"/>
              <w:rPr>
                <w:rFonts w:ascii="Times New Roman"/>
                <w:sz w:val="20"/>
              </w:rPr>
            </w:pPr>
          </w:p>
        </w:tc>
        <w:tc>
          <w:tcPr>
            <w:tcW w:w="945" w:type="dxa"/>
          </w:tcPr>
          <w:p w14:paraId="19B1BAFE">
            <w:pPr>
              <w:pStyle w:val="10"/>
              <w:rPr>
                <w:rFonts w:ascii="Times New Roman"/>
                <w:sz w:val="20"/>
              </w:rPr>
            </w:pPr>
          </w:p>
        </w:tc>
        <w:tc>
          <w:tcPr>
            <w:tcW w:w="945" w:type="dxa"/>
          </w:tcPr>
          <w:p w14:paraId="3D70203B">
            <w:pPr>
              <w:pStyle w:val="10"/>
              <w:rPr>
                <w:rFonts w:ascii="Times New Roman"/>
                <w:sz w:val="20"/>
              </w:rPr>
            </w:pPr>
          </w:p>
        </w:tc>
        <w:tc>
          <w:tcPr>
            <w:tcW w:w="930" w:type="dxa"/>
          </w:tcPr>
          <w:p w14:paraId="4BF9762C">
            <w:pPr>
              <w:pStyle w:val="10"/>
              <w:rPr>
                <w:rFonts w:ascii="Times New Roman"/>
                <w:sz w:val="20"/>
              </w:rPr>
            </w:pPr>
          </w:p>
        </w:tc>
        <w:tc>
          <w:tcPr>
            <w:tcW w:w="960" w:type="dxa"/>
          </w:tcPr>
          <w:p w14:paraId="71C17948">
            <w:pPr>
              <w:pStyle w:val="10"/>
              <w:rPr>
                <w:rFonts w:ascii="Times New Roman"/>
                <w:sz w:val="20"/>
              </w:rPr>
            </w:pPr>
          </w:p>
        </w:tc>
        <w:tc>
          <w:tcPr>
            <w:tcW w:w="945" w:type="dxa"/>
          </w:tcPr>
          <w:p w14:paraId="4DC52D7D">
            <w:pPr>
              <w:pStyle w:val="10"/>
              <w:rPr>
                <w:rFonts w:ascii="Times New Roman"/>
                <w:sz w:val="20"/>
              </w:rPr>
            </w:pPr>
          </w:p>
        </w:tc>
        <w:tc>
          <w:tcPr>
            <w:tcW w:w="945" w:type="dxa"/>
          </w:tcPr>
          <w:p w14:paraId="4AE35679">
            <w:pPr>
              <w:pStyle w:val="10"/>
              <w:rPr>
                <w:rFonts w:ascii="Times New Roman"/>
                <w:sz w:val="20"/>
              </w:rPr>
            </w:pPr>
          </w:p>
        </w:tc>
        <w:tc>
          <w:tcPr>
            <w:tcW w:w="930" w:type="dxa"/>
          </w:tcPr>
          <w:p w14:paraId="1E9E0526">
            <w:pPr>
              <w:pStyle w:val="10"/>
              <w:rPr>
                <w:rFonts w:ascii="Times New Roman"/>
                <w:sz w:val="20"/>
              </w:rPr>
            </w:pPr>
          </w:p>
        </w:tc>
        <w:tc>
          <w:tcPr>
            <w:tcW w:w="945" w:type="dxa"/>
          </w:tcPr>
          <w:p w14:paraId="6CABF43C">
            <w:pPr>
              <w:pStyle w:val="10"/>
              <w:rPr>
                <w:rFonts w:ascii="Times New Roman"/>
                <w:sz w:val="20"/>
              </w:rPr>
            </w:pPr>
          </w:p>
        </w:tc>
        <w:tc>
          <w:tcPr>
            <w:tcW w:w="885" w:type="dxa"/>
          </w:tcPr>
          <w:p w14:paraId="1F7E92C0">
            <w:pPr>
              <w:pStyle w:val="10"/>
              <w:rPr>
                <w:rFonts w:ascii="Times New Roman"/>
                <w:sz w:val="20"/>
              </w:rPr>
            </w:pPr>
          </w:p>
        </w:tc>
        <w:tc>
          <w:tcPr>
            <w:tcW w:w="660" w:type="dxa"/>
          </w:tcPr>
          <w:p w14:paraId="75C24B42">
            <w:pPr>
              <w:pStyle w:val="10"/>
              <w:rPr>
                <w:rFonts w:ascii="Times New Roman"/>
                <w:sz w:val="20"/>
              </w:rPr>
            </w:pPr>
          </w:p>
        </w:tc>
        <w:tc>
          <w:tcPr>
            <w:tcW w:w="825" w:type="dxa"/>
          </w:tcPr>
          <w:p w14:paraId="496FAF19">
            <w:pPr>
              <w:pStyle w:val="10"/>
              <w:rPr>
                <w:rFonts w:ascii="Times New Roman"/>
                <w:sz w:val="20"/>
              </w:rPr>
            </w:pPr>
          </w:p>
        </w:tc>
        <w:tc>
          <w:tcPr>
            <w:tcW w:w="900" w:type="dxa"/>
          </w:tcPr>
          <w:p w14:paraId="241F4EBB">
            <w:pPr>
              <w:pStyle w:val="10"/>
              <w:rPr>
                <w:rFonts w:ascii="Times New Roman"/>
                <w:sz w:val="20"/>
              </w:rPr>
            </w:pPr>
          </w:p>
        </w:tc>
        <w:tc>
          <w:tcPr>
            <w:tcW w:w="795" w:type="dxa"/>
          </w:tcPr>
          <w:p w14:paraId="65EDC8D3">
            <w:pPr>
              <w:pStyle w:val="10"/>
              <w:rPr>
                <w:rFonts w:ascii="Times New Roman"/>
                <w:sz w:val="20"/>
              </w:rPr>
            </w:pPr>
          </w:p>
        </w:tc>
      </w:tr>
      <w:tr w14:paraId="4D4AC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75" w:type="dxa"/>
          </w:tcPr>
          <w:p w14:paraId="3303418C">
            <w:pPr>
              <w:pStyle w:val="10"/>
              <w:rPr>
                <w:rFonts w:ascii="Times New Roman"/>
                <w:sz w:val="20"/>
              </w:rPr>
            </w:pPr>
          </w:p>
        </w:tc>
        <w:tc>
          <w:tcPr>
            <w:tcW w:w="390" w:type="dxa"/>
          </w:tcPr>
          <w:p w14:paraId="67CC3262">
            <w:pPr>
              <w:pStyle w:val="10"/>
              <w:rPr>
                <w:rFonts w:ascii="Times New Roman"/>
                <w:sz w:val="20"/>
              </w:rPr>
            </w:pPr>
          </w:p>
        </w:tc>
        <w:tc>
          <w:tcPr>
            <w:tcW w:w="390" w:type="dxa"/>
          </w:tcPr>
          <w:p w14:paraId="5A541E73">
            <w:pPr>
              <w:pStyle w:val="10"/>
              <w:rPr>
                <w:rFonts w:ascii="Times New Roman"/>
                <w:sz w:val="20"/>
              </w:rPr>
            </w:pPr>
          </w:p>
        </w:tc>
        <w:tc>
          <w:tcPr>
            <w:tcW w:w="945" w:type="dxa"/>
          </w:tcPr>
          <w:p w14:paraId="486A2FF5">
            <w:pPr>
              <w:pStyle w:val="10"/>
              <w:rPr>
                <w:rFonts w:ascii="Times New Roman"/>
                <w:sz w:val="20"/>
              </w:rPr>
            </w:pPr>
          </w:p>
        </w:tc>
        <w:tc>
          <w:tcPr>
            <w:tcW w:w="2235" w:type="dxa"/>
          </w:tcPr>
          <w:p w14:paraId="6E29D972">
            <w:pPr>
              <w:pStyle w:val="10"/>
              <w:rPr>
                <w:rFonts w:ascii="Times New Roman"/>
                <w:sz w:val="20"/>
              </w:rPr>
            </w:pPr>
          </w:p>
        </w:tc>
        <w:tc>
          <w:tcPr>
            <w:tcW w:w="1020" w:type="dxa"/>
          </w:tcPr>
          <w:p w14:paraId="3358055B">
            <w:pPr>
              <w:pStyle w:val="10"/>
              <w:rPr>
                <w:rFonts w:ascii="Times New Roman"/>
                <w:sz w:val="20"/>
              </w:rPr>
            </w:pPr>
          </w:p>
        </w:tc>
        <w:tc>
          <w:tcPr>
            <w:tcW w:w="930" w:type="dxa"/>
          </w:tcPr>
          <w:p w14:paraId="40C14875">
            <w:pPr>
              <w:pStyle w:val="10"/>
              <w:rPr>
                <w:rFonts w:ascii="Times New Roman"/>
                <w:sz w:val="20"/>
              </w:rPr>
            </w:pPr>
          </w:p>
        </w:tc>
        <w:tc>
          <w:tcPr>
            <w:tcW w:w="945" w:type="dxa"/>
          </w:tcPr>
          <w:p w14:paraId="2C4E2114">
            <w:pPr>
              <w:pStyle w:val="10"/>
              <w:rPr>
                <w:rFonts w:ascii="Times New Roman"/>
                <w:sz w:val="20"/>
              </w:rPr>
            </w:pPr>
          </w:p>
        </w:tc>
        <w:tc>
          <w:tcPr>
            <w:tcW w:w="945" w:type="dxa"/>
          </w:tcPr>
          <w:p w14:paraId="10B092D2">
            <w:pPr>
              <w:pStyle w:val="10"/>
              <w:rPr>
                <w:rFonts w:ascii="Times New Roman"/>
                <w:sz w:val="20"/>
              </w:rPr>
            </w:pPr>
          </w:p>
        </w:tc>
        <w:tc>
          <w:tcPr>
            <w:tcW w:w="930" w:type="dxa"/>
          </w:tcPr>
          <w:p w14:paraId="61174E19">
            <w:pPr>
              <w:pStyle w:val="10"/>
              <w:rPr>
                <w:rFonts w:ascii="Times New Roman"/>
                <w:sz w:val="20"/>
              </w:rPr>
            </w:pPr>
          </w:p>
        </w:tc>
        <w:tc>
          <w:tcPr>
            <w:tcW w:w="960" w:type="dxa"/>
          </w:tcPr>
          <w:p w14:paraId="5897D62A">
            <w:pPr>
              <w:pStyle w:val="10"/>
              <w:rPr>
                <w:rFonts w:ascii="Times New Roman"/>
                <w:sz w:val="20"/>
              </w:rPr>
            </w:pPr>
          </w:p>
        </w:tc>
        <w:tc>
          <w:tcPr>
            <w:tcW w:w="945" w:type="dxa"/>
          </w:tcPr>
          <w:p w14:paraId="17C964D0">
            <w:pPr>
              <w:pStyle w:val="10"/>
              <w:rPr>
                <w:rFonts w:ascii="Times New Roman"/>
                <w:sz w:val="20"/>
              </w:rPr>
            </w:pPr>
          </w:p>
        </w:tc>
        <w:tc>
          <w:tcPr>
            <w:tcW w:w="945" w:type="dxa"/>
          </w:tcPr>
          <w:p w14:paraId="3357AB42">
            <w:pPr>
              <w:pStyle w:val="10"/>
              <w:rPr>
                <w:rFonts w:ascii="Times New Roman"/>
                <w:sz w:val="20"/>
              </w:rPr>
            </w:pPr>
          </w:p>
        </w:tc>
        <w:tc>
          <w:tcPr>
            <w:tcW w:w="930" w:type="dxa"/>
          </w:tcPr>
          <w:p w14:paraId="5605158A">
            <w:pPr>
              <w:pStyle w:val="10"/>
              <w:rPr>
                <w:rFonts w:ascii="Times New Roman"/>
                <w:sz w:val="20"/>
              </w:rPr>
            </w:pPr>
          </w:p>
        </w:tc>
        <w:tc>
          <w:tcPr>
            <w:tcW w:w="945" w:type="dxa"/>
          </w:tcPr>
          <w:p w14:paraId="2D1A86D0">
            <w:pPr>
              <w:pStyle w:val="10"/>
              <w:rPr>
                <w:rFonts w:ascii="Times New Roman"/>
                <w:sz w:val="20"/>
              </w:rPr>
            </w:pPr>
          </w:p>
        </w:tc>
        <w:tc>
          <w:tcPr>
            <w:tcW w:w="885" w:type="dxa"/>
          </w:tcPr>
          <w:p w14:paraId="5681807C">
            <w:pPr>
              <w:pStyle w:val="10"/>
              <w:rPr>
                <w:rFonts w:ascii="Times New Roman"/>
                <w:sz w:val="20"/>
              </w:rPr>
            </w:pPr>
          </w:p>
        </w:tc>
        <w:tc>
          <w:tcPr>
            <w:tcW w:w="660" w:type="dxa"/>
          </w:tcPr>
          <w:p w14:paraId="3D16F5A8">
            <w:pPr>
              <w:pStyle w:val="10"/>
              <w:rPr>
                <w:rFonts w:ascii="Times New Roman"/>
                <w:sz w:val="20"/>
              </w:rPr>
            </w:pPr>
          </w:p>
        </w:tc>
        <w:tc>
          <w:tcPr>
            <w:tcW w:w="825" w:type="dxa"/>
          </w:tcPr>
          <w:p w14:paraId="3AEF8D0F">
            <w:pPr>
              <w:pStyle w:val="10"/>
              <w:rPr>
                <w:rFonts w:ascii="Times New Roman"/>
                <w:sz w:val="20"/>
              </w:rPr>
            </w:pPr>
          </w:p>
        </w:tc>
        <w:tc>
          <w:tcPr>
            <w:tcW w:w="900" w:type="dxa"/>
          </w:tcPr>
          <w:p w14:paraId="3A6F8C4D">
            <w:pPr>
              <w:pStyle w:val="10"/>
              <w:rPr>
                <w:rFonts w:ascii="Times New Roman"/>
                <w:sz w:val="20"/>
              </w:rPr>
            </w:pPr>
          </w:p>
        </w:tc>
        <w:tc>
          <w:tcPr>
            <w:tcW w:w="795" w:type="dxa"/>
          </w:tcPr>
          <w:p w14:paraId="4A2CEFA3">
            <w:pPr>
              <w:pStyle w:val="10"/>
              <w:rPr>
                <w:rFonts w:ascii="Times New Roman"/>
                <w:sz w:val="20"/>
              </w:rPr>
            </w:pPr>
          </w:p>
        </w:tc>
      </w:tr>
    </w:tbl>
    <w:p w14:paraId="46376FF5">
      <w:pPr>
        <w:spacing w:before="82"/>
        <w:ind w:left="200" w:right="0" w:firstLine="0"/>
        <w:jc w:val="left"/>
        <w:rPr>
          <w:sz w:val="18"/>
        </w:rPr>
      </w:pPr>
      <w:r>
        <w:rPr>
          <w:sz w:val="18"/>
        </w:rPr>
        <w:t>注：如本表格为空，则表示本年度未安排此项目。</w:t>
      </w:r>
    </w:p>
    <w:p w14:paraId="71A92129">
      <w:pPr>
        <w:spacing w:after="0"/>
        <w:jc w:val="left"/>
        <w:rPr>
          <w:sz w:val="18"/>
        </w:rPr>
        <w:sectPr>
          <w:pgSz w:w="18710" w:h="11910" w:orient="landscape"/>
          <w:pgMar w:top="520" w:right="220" w:bottom="280" w:left="100" w:header="320" w:footer="0" w:gutter="0"/>
          <w:cols w:space="720" w:num="1"/>
        </w:sectPr>
      </w:pPr>
    </w:p>
    <w:p w14:paraId="79466197">
      <w:pPr>
        <w:pStyle w:val="5"/>
        <w:spacing w:before="3"/>
        <w:rPr>
          <w:sz w:val="14"/>
        </w:rPr>
      </w:pPr>
    </w:p>
    <w:p w14:paraId="0FA8BB45">
      <w:pPr>
        <w:pStyle w:val="2"/>
        <w:ind w:right="117"/>
      </w:pPr>
      <w:r>
        <w:t>国有资本经营预算支出表</w:t>
      </w:r>
    </w:p>
    <w:p w14:paraId="6C1448A2">
      <w:pPr>
        <w:tabs>
          <w:tab w:val="left" w:pos="16664"/>
        </w:tabs>
        <w:spacing w:before="241"/>
        <w:ind w:left="0" w:right="61" w:firstLine="0"/>
        <w:jc w:val="center"/>
        <w:rPr>
          <w:sz w:val="18"/>
        </w:rPr>
      </w:pPr>
      <w:r>
        <w:rPr>
          <w:b/>
          <w:spacing w:val="15"/>
          <w:sz w:val="18"/>
        </w:rPr>
        <w:t>单位：沅陵县档案</w:t>
      </w:r>
      <w:r>
        <w:rPr>
          <w:b/>
          <w:sz w:val="18"/>
        </w:rPr>
        <w:t>馆</w:t>
      </w:r>
      <w:r>
        <w:rPr>
          <w:b/>
          <w:sz w:val="18"/>
        </w:rPr>
        <w:tab/>
      </w:r>
      <w:r>
        <w:rPr>
          <w:sz w:val="18"/>
        </w:rPr>
        <w:t>金额单位：万元</w:t>
      </w:r>
    </w:p>
    <w:p w14:paraId="63240761">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0"/>
        <w:gridCol w:w="4110"/>
        <w:gridCol w:w="2070"/>
        <w:gridCol w:w="2010"/>
        <w:gridCol w:w="1965"/>
        <w:gridCol w:w="1875"/>
        <w:gridCol w:w="1890"/>
        <w:gridCol w:w="2355"/>
      </w:tblGrid>
      <w:tr w14:paraId="3A0F8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710" w:type="dxa"/>
            <w:vMerge w:val="restart"/>
          </w:tcPr>
          <w:p w14:paraId="09C6D684">
            <w:pPr>
              <w:pStyle w:val="10"/>
              <w:rPr>
                <w:sz w:val="18"/>
              </w:rPr>
            </w:pPr>
          </w:p>
          <w:p w14:paraId="5E5F9B50">
            <w:pPr>
              <w:pStyle w:val="10"/>
              <w:rPr>
                <w:sz w:val="18"/>
              </w:rPr>
            </w:pPr>
          </w:p>
          <w:p w14:paraId="726D27AE">
            <w:pPr>
              <w:pStyle w:val="10"/>
              <w:spacing w:before="10"/>
              <w:rPr>
                <w:sz w:val="20"/>
              </w:rPr>
            </w:pPr>
          </w:p>
          <w:p w14:paraId="5513EED9">
            <w:pPr>
              <w:pStyle w:val="10"/>
              <w:ind w:left="465"/>
              <w:rPr>
                <w:b/>
                <w:sz w:val="18"/>
              </w:rPr>
            </w:pPr>
            <w:r>
              <w:rPr>
                <w:b/>
                <w:sz w:val="18"/>
              </w:rPr>
              <w:t>科目编码</w:t>
            </w:r>
          </w:p>
        </w:tc>
        <w:tc>
          <w:tcPr>
            <w:tcW w:w="4110" w:type="dxa"/>
            <w:vMerge w:val="restart"/>
          </w:tcPr>
          <w:p w14:paraId="02F9CE50">
            <w:pPr>
              <w:pStyle w:val="10"/>
              <w:rPr>
                <w:sz w:val="18"/>
              </w:rPr>
            </w:pPr>
          </w:p>
          <w:p w14:paraId="14597CC0">
            <w:pPr>
              <w:pStyle w:val="10"/>
              <w:rPr>
                <w:sz w:val="18"/>
              </w:rPr>
            </w:pPr>
          </w:p>
          <w:p w14:paraId="5148B31D">
            <w:pPr>
              <w:pStyle w:val="10"/>
              <w:spacing w:before="10"/>
              <w:rPr>
                <w:sz w:val="20"/>
              </w:rPr>
            </w:pPr>
          </w:p>
          <w:p w14:paraId="52F3AF21">
            <w:pPr>
              <w:pStyle w:val="10"/>
              <w:ind w:left="1478" w:right="1478"/>
              <w:jc w:val="center"/>
              <w:rPr>
                <w:b/>
                <w:sz w:val="18"/>
              </w:rPr>
            </w:pPr>
            <w:r>
              <w:rPr>
                <w:b/>
                <w:sz w:val="18"/>
              </w:rPr>
              <w:t>科目名称</w:t>
            </w:r>
          </w:p>
        </w:tc>
        <w:tc>
          <w:tcPr>
            <w:tcW w:w="2070" w:type="dxa"/>
            <w:vMerge w:val="restart"/>
          </w:tcPr>
          <w:p w14:paraId="0307143C">
            <w:pPr>
              <w:pStyle w:val="10"/>
              <w:rPr>
                <w:sz w:val="18"/>
              </w:rPr>
            </w:pPr>
          </w:p>
          <w:p w14:paraId="1B3829AF">
            <w:pPr>
              <w:pStyle w:val="10"/>
              <w:rPr>
                <w:sz w:val="18"/>
              </w:rPr>
            </w:pPr>
          </w:p>
          <w:p w14:paraId="5D89689E">
            <w:pPr>
              <w:pStyle w:val="10"/>
              <w:spacing w:before="10"/>
              <w:rPr>
                <w:sz w:val="20"/>
              </w:rPr>
            </w:pPr>
          </w:p>
          <w:p w14:paraId="26A40FB1">
            <w:pPr>
              <w:pStyle w:val="10"/>
              <w:ind w:left="826" w:right="826"/>
              <w:jc w:val="center"/>
              <w:rPr>
                <w:b/>
                <w:sz w:val="18"/>
              </w:rPr>
            </w:pPr>
            <w:r>
              <w:rPr>
                <w:b/>
                <w:sz w:val="18"/>
              </w:rPr>
              <w:t>合计</w:t>
            </w:r>
          </w:p>
        </w:tc>
        <w:tc>
          <w:tcPr>
            <w:tcW w:w="7740" w:type="dxa"/>
            <w:gridSpan w:val="4"/>
          </w:tcPr>
          <w:p w14:paraId="49625161">
            <w:pPr>
              <w:pStyle w:val="10"/>
              <w:spacing w:before="112"/>
              <w:ind w:left="2758" w:right="2758"/>
              <w:jc w:val="center"/>
              <w:rPr>
                <w:b/>
                <w:sz w:val="18"/>
              </w:rPr>
            </w:pPr>
            <w:r>
              <w:rPr>
                <w:b/>
                <w:sz w:val="18"/>
              </w:rPr>
              <w:t>本年国有资本经营预算支出</w:t>
            </w:r>
          </w:p>
        </w:tc>
        <w:tc>
          <w:tcPr>
            <w:tcW w:w="2355" w:type="dxa"/>
            <w:vMerge w:val="restart"/>
          </w:tcPr>
          <w:p w14:paraId="6DD0A219">
            <w:pPr>
              <w:pStyle w:val="10"/>
              <w:rPr>
                <w:sz w:val="18"/>
              </w:rPr>
            </w:pPr>
          </w:p>
          <w:p w14:paraId="04EC9D84">
            <w:pPr>
              <w:pStyle w:val="10"/>
              <w:rPr>
                <w:sz w:val="18"/>
              </w:rPr>
            </w:pPr>
          </w:p>
          <w:p w14:paraId="5D283F2B">
            <w:pPr>
              <w:pStyle w:val="10"/>
              <w:spacing w:before="10"/>
              <w:rPr>
                <w:sz w:val="20"/>
              </w:rPr>
            </w:pPr>
          </w:p>
          <w:p w14:paraId="6EF322B4">
            <w:pPr>
              <w:pStyle w:val="10"/>
              <w:ind w:left="780"/>
              <w:rPr>
                <w:b/>
                <w:sz w:val="18"/>
              </w:rPr>
            </w:pPr>
            <w:r>
              <w:rPr>
                <w:b/>
                <w:sz w:val="18"/>
              </w:rPr>
              <w:t>项目支出</w:t>
            </w:r>
          </w:p>
        </w:tc>
      </w:tr>
      <w:tr w14:paraId="6455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710" w:type="dxa"/>
            <w:vMerge w:val="continue"/>
            <w:tcBorders>
              <w:top w:val="nil"/>
            </w:tcBorders>
          </w:tcPr>
          <w:p w14:paraId="3DDC6E61">
            <w:pPr>
              <w:rPr>
                <w:sz w:val="2"/>
                <w:szCs w:val="2"/>
              </w:rPr>
            </w:pPr>
          </w:p>
        </w:tc>
        <w:tc>
          <w:tcPr>
            <w:tcW w:w="4110" w:type="dxa"/>
            <w:vMerge w:val="continue"/>
            <w:tcBorders>
              <w:top w:val="nil"/>
            </w:tcBorders>
          </w:tcPr>
          <w:p w14:paraId="2D588190">
            <w:pPr>
              <w:rPr>
                <w:sz w:val="2"/>
                <w:szCs w:val="2"/>
              </w:rPr>
            </w:pPr>
          </w:p>
        </w:tc>
        <w:tc>
          <w:tcPr>
            <w:tcW w:w="2070" w:type="dxa"/>
            <w:vMerge w:val="continue"/>
            <w:tcBorders>
              <w:top w:val="nil"/>
            </w:tcBorders>
          </w:tcPr>
          <w:p w14:paraId="3C1DB829">
            <w:pPr>
              <w:rPr>
                <w:sz w:val="2"/>
                <w:szCs w:val="2"/>
              </w:rPr>
            </w:pPr>
          </w:p>
        </w:tc>
        <w:tc>
          <w:tcPr>
            <w:tcW w:w="2010" w:type="dxa"/>
            <w:vMerge w:val="restart"/>
          </w:tcPr>
          <w:p w14:paraId="7B81B308">
            <w:pPr>
              <w:pStyle w:val="10"/>
              <w:rPr>
                <w:sz w:val="18"/>
              </w:rPr>
            </w:pPr>
          </w:p>
          <w:p w14:paraId="06CE3E80">
            <w:pPr>
              <w:pStyle w:val="10"/>
              <w:spacing w:before="11"/>
              <w:rPr>
                <w:sz w:val="18"/>
              </w:rPr>
            </w:pPr>
          </w:p>
          <w:p w14:paraId="11812804">
            <w:pPr>
              <w:pStyle w:val="10"/>
              <w:ind w:left="796" w:right="796"/>
              <w:jc w:val="center"/>
              <w:rPr>
                <w:b/>
                <w:sz w:val="18"/>
              </w:rPr>
            </w:pPr>
            <w:r>
              <w:rPr>
                <w:b/>
                <w:sz w:val="18"/>
              </w:rPr>
              <w:t>小计</w:t>
            </w:r>
          </w:p>
        </w:tc>
        <w:tc>
          <w:tcPr>
            <w:tcW w:w="3840" w:type="dxa"/>
            <w:gridSpan w:val="2"/>
          </w:tcPr>
          <w:p w14:paraId="7B3051EF">
            <w:pPr>
              <w:pStyle w:val="10"/>
              <w:spacing w:before="127"/>
              <w:ind w:left="1531" w:right="1531"/>
              <w:jc w:val="center"/>
              <w:rPr>
                <w:b/>
                <w:sz w:val="18"/>
              </w:rPr>
            </w:pPr>
            <w:r>
              <w:rPr>
                <w:b/>
                <w:sz w:val="18"/>
              </w:rPr>
              <w:t>人员经费</w:t>
            </w:r>
          </w:p>
        </w:tc>
        <w:tc>
          <w:tcPr>
            <w:tcW w:w="1890" w:type="dxa"/>
            <w:vMerge w:val="restart"/>
          </w:tcPr>
          <w:p w14:paraId="199BDF03">
            <w:pPr>
              <w:pStyle w:val="10"/>
              <w:rPr>
                <w:sz w:val="18"/>
              </w:rPr>
            </w:pPr>
          </w:p>
          <w:p w14:paraId="2340A4CC">
            <w:pPr>
              <w:pStyle w:val="10"/>
              <w:spacing w:before="11"/>
              <w:rPr>
                <w:sz w:val="18"/>
              </w:rPr>
            </w:pPr>
          </w:p>
          <w:p w14:paraId="731A7CDB">
            <w:pPr>
              <w:pStyle w:val="10"/>
              <w:ind w:left="555"/>
              <w:rPr>
                <w:b/>
                <w:sz w:val="18"/>
              </w:rPr>
            </w:pPr>
            <w:r>
              <w:rPr>
                <w:b/>
                <w:sz w:val="18"/>
              </w:rPr>
              <w:t>公用经费</w:t>
            </w:r>
          </w:p>
        </w:tc>
        <w:tc>
          <w:tcPr>
            <w:tcW w:w="2355" w:type="dxa"/>
            <w:vMerge w:val="continue"/>
            <w:tcBorders>
              <w:top w:val="nil"/>
            </w:tcBorders>
          </w:tcPr>
          <w:p w14:paraId="5A51EBE0">
            <w:pPr>
              <w:rPr>
                <w:sz w:val="2"/>
                <w:szCs w:val="2"/>
              </w:rPr>
            </w:pPr>
          </w:p>
        </w:tc>
      </w:tr>
      <w:tr w14:paraId="3677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710" w:type="dxa"/>
            <w:vMerge w:val="continue"/>
            <w:tcBorders>
              <w:top w:val="nil"/>
            </w:tcBorders>
          </w:tcPr>
          <w:p w14:paraId="03514440">
            <w:pPr>
              <w:rPr>
                <w:sz w:val="2"/>
                <w:szCs w:val="2"/>
              </w:rPr>
            </w:pPr>
          </w:p>
        </w:tc>
        <w:tc>
          <w:tcPr>
            <w:tcW w:w="4110" w:type="dxa"/>
            <w:vMerge w:val="continue"/>
            <w:tcBorders>
              <w:top w:val="nil"/>
            </w:tcBorders>
          </w:tcPr>
          <w:p w14:paraId="26F1ADA1">
            <w:pPr>
              <w:rPr>
                <w:sz w:val="2"/>
                <w:szCs w:val="2"/>
              </w:rPr>
            </w:pPr>
          </w:p>
        </w:tc>
        <w:tc>
          <w:tcPr>
            <w:tcW w:w="2070" w:type="dxa"/>
            <w:vMerge w:val="continue"/>
            <w:tcBorders>
              <w:top w:val="nil"/>
            </w:tcBorders>
          </w:tcPr>
          <w:p w14:paraId="04CACC77">
            <w:pPr>
              <w:rPr>
                <w:sz w:val="2"/>
                <w:szCs w:val="2"/>
              </w:rPr>
            </w:pPr>
          </w:p>
        </w:tc>
        <w:tc>
          <w:tcPr>
            <w:tcW w:w="2010" w:type="dxa"/>
            <w:vMerge w:val="continue"/>
            <w:tcBorders>
              <w:top w:val="nil"/>
            </w:tcBorders>
          </w:tcPr>
          <w:p w14:paraId="111440A5">
            <w:pPr>
              <w:rPr>
                <w:sz w:val="2"/>
                <w:szCs w:val="2"/>
              </w:rPr>
            </w:pPr>
          </w:p>
        </w:tc>
        <w:tc>
          <w:tcPr>
            <w:tcW w:w="1965" w:type="dxa"/>
          </w:tcPr>
          <w:p w14:paraId="08C65AD2">
            <w:pPr>
              <w:pStyle w:val="10"/>
              <w:spacing w:before="12"/>
              <w:rPr>
                <w:sz w:val="16"/>
              </w:rPr>
            </w:pPr>
          </w:p>
          <w:p w14:paraId="748E6F86">
            <w:pPr>
              <w:pStyle w:val="10"/>
              <w:ind w:left="390"/>
              <w:rPr>
                <w:b/>
                <w:sz w:val="18"/>
              </w:rPr>
            </w:pPr>
            <w:r>
              <w:rPr>
                <w:b/>
                <w:sz w:val="18"/>
              </w:rPr>
              <w:t>工资福利支出</w:t>
            </w:r>
          </w:p>
        </w:tc>
        <w:tc>
          <w:tcPr>
            <w:tcW w:w="1875" w:type="dxa"/>
          </w:tcPr>
          <w:p w14:paraId="6FA55AEC">
            <w:pPr>
              <w:pStyle w:val="10"/>
              <w:spacing w:before="12"/>
              <w:rPr>
                <w:sz w:val="16"/>
              </w:rPr>
            </w:pPr>
          </w:p>
          <w:p w14:paraId="4DA510ED">
            <w:pPr>
              <w:pStyle w:val="10"/>
              <w:ind w:left="60"/>
              <w:rPr>
                <w:b/>
                <w:sz w:val="18"/>
              </w:rPr>
            </w:pPr>
            <w:r>
              <w:rPr>
                <w:b/>
                <w:sz w:val="18"/>
              </w:rPr>
              <w:t>对个人和家庭的补助</w:t>
            </w:r>
          </w:p>
        </w:tc>
        <w:tc>
          <w:tcPr>
            <w:tcW w:w="1890" w:type="dxa"/>
            <w:vMerge w:val="continue"/>
            <w:tcBorders>
              <w:top w:val="nil"/>
            </w:tcBorders>
          </w:tcPr>
          <w:p w14:paraId="3CCC576A">
            <w:pPr>
              <w:rPr>
                <w:sz w:val="2"/>
                <w:szCs w:val="2"/>
              </w:rPr>
            </w:pPr>
          </w:p>
        </w:tc>
        <w:tc>
          <w:tcPr>
            <w:tcW w:w="2355" w:type="dxa"/>
            <w:vMerge w:val="continue"/>
            <w:tcBorders>
              <w:top w:val="nil"/>
            </w:tcBorders>
          </w:tcPr>
          <w:p w14:paraId="0BB8929E">
            <w:pPr>
              <w:rPr>
                <w:sz w:val="2"/>
                <w:szCs w:val="2"/>
              </w:rPr>
            </w:pPr>
          </w:p>
        </w:tc>
      </w:tr>
      <w:tr w14:paraId="384C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710" w:type="dxa"/>
          </w:tcPr>
          <w:p w14:paraId="0360401C">
            <w:pPr>
              <w:pStyle w:val="10"/>
              <w:rPr>
                <w:rFonts w:ascii="Times New Roman"/>
                <w:sz w:val="18"/>
              </w:rPr>
            </w:pPr>
          </w:p>
        </w:tc>
        <w:tc>
          <w:tcPr>
            <w:tcW w:w="4110" w:type="dxa"/>
          </w:tcPr>
          <w:p w14:paraId="1F3046F7">
            <w:pPr>
              <w:pStyle w:val="10"/>
              <w:spacing w:before="6"/>
              <w:rPr>
                <w:sz w:val="11"/>
              </w:rPr>
            </w:pPr>
          </w:p>
          <w:p w14:paraId="73410B0E">
            <w:pPr>
              <w:pStyle w:val="10"/>
              <w:ind w:left="30"/>
              <w:rPr>
                <w:sz w:val="16"/>
              </w:rPr>
            </w:pPr>
            <w:r>
              <w:rPr>
                <w:w w:val="105"/>
                <w:sz w:val="16"/>
              </w:rPr>
              <w:t>合计</w:t>
            </w:r>
          </w:p>
        </w:tc>
        <w:tc>
          <w:tcPr>
            <w:tcW w:w="2070" w:type="dxa"/>
          </w:tcPr>
          <w:p w14:paraId="70228626">
            <w:pPr>
              <w:pStyle w:val="10"/>
              <w:spacing w:before="6"/>
              <w:rPr>
                <w:sz w:val="11"/>
              </w:rPr>
            </w:pPr>
          </w:p>
          <w:p w14:paraId="6FC0CAA6">
            <w:pPr>
              <w:pStyle w:val="10"/>
              <w:ind w:right="20"/>
              <w:jc w:val="right"/>
              <w:rPr>
                <w:sz w:val="16"/>
              </w:rPr>
            </w:pPr>
            <w:r>
              <w:rPr>
                <w:sz w:val="16"/>
              </w:rPr>
              <w:t>0.00</w:t>
            </w:r>
          </w:p>
        </w:tc>
        <w:tc>
          <w:tcPr>
            <w:tcW w:w="2010" w:type="dxa"/>
          </w:tcPr>
          <w:p w14:paraId="29903364">
            <w:pPr>
              <w:pStyle w:val="10"/>
              <w:rPr>
                <w:rFonts w:ascii="Times New Roman"/>
                <w:sz w:val="18"/>
              </w:rPr>
            </w:pPr>
          </w:p>
        </w:tc>
        <w:tc>
          <w:tcPr>
            <w:tcW w:w="1965" w:type="dxa"/>
          </w:tcPr>
          <w:p w14:paraId="5CDBA289">
            <w:pPr>
              <w:pStyle w:val="10"/>
              <w:rPr>
                <w:rFonts w:ascii="Times New Roman"/>
                <w:sz w:val="18"/>
              </w:rPr>
            </w:pPr>
          </w:p>
        </w:tc>
        <w:tc>
          <w:tcPr>
            <w:tcW w:w="1875" w:type="dxa"/>
          </w:tcPr>
          <w:p w14:paraId="0DFCA131">
            <w:pPr>
              <w:pStyle w:val="10"/>
              <w:rPr>
                <w:rFonts w:ascii="Times New Roman"/>
                <w:sz w:val="18"/>
              </w:rPr>
            </w:pPr>
          </w:p>
        </w:tc>
        <w:tc>
          <w:tcPr>
            <w:tcW w:w="1890" w:type="dxa"/>
          </w:tcPr>
          <w:p w14:paraId="2324804D">
            <w:pPr>
              <w:pStyle w:val="10"/>
              <w:rPr>
                <w:rFonts w:ascii="Times New Roman"/>
                <w:sz w:val="18"/>
              </w:rPr>
            </w:pPr>
          </w:p>
        </w:tc>
        <w:tc>
          <w:tcPr>
            <w:tcW w:w="2355" w:type="dxa"/>
          </w:tcPr>
          <w:p w14:paraId="093F8567">
            <w:pPr>
              <w:pStyle w:val="10"/>
              <w:rPr>
                <w:rFonts w:ascii="Times New Roman"/>
                <w:sz w:val="18"/>
              </w:rPr>
            </w:pPr>
          </w:p>
        </w:tc>
      </w:tr>
      <w:tr w14:paraId="066F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710" w:type="dxa"/>
          </w:tcPr>
          <w:p w14:paraId="08307035">
            <w:pPr>
              <w:pStyle w:val="10"/>
              <w:rPr>
                <w:rFonts w:ascii="Times New Roman"/>
                <w:sz w:val="18"/>
              </w:rPr>
            </w:pPr>
          </w:p>
        </w:tc>
        <w:tc>
          <w:tcPr>
            <w:tcW w:w="4110" w:type="dxa"/>
          </w:tcPr>
          <w:p w14:paraId="7C1AAB02">
            <w:pPr>
              <w:pStyle w:val="10"/>
              <w:rPr>
                <w:rFonts w:ascii="Times New Roman"/>
                <w:sz w:val="18"/>
              </w:rPr>
            </w:pPr>
          </w:p>
        </w:tc>
        <w:tc>
          <w:tcPr>
            <w:tcW w:w="2070" w:type="dxa"/>
          </w:tcPr>
          <w:p w14:paraId="13BC89D1">
            <w:pPr>
              <w:pStyle w:val="10"/>
              <w:rPr>
                <w:rFonts w:ascii="Times New Roman"/>
                <w:sz w:val="18"/>
              </w:rPr>
            </w:pPr>
          </w:p>
        </w:tc>
        <w:tc>
          <w:tcPr>
            <w:tcW w:w="2010" w:type="dxa"/>
          </w:tcPr>
          <w:p w14:paraId="755BCD89">
            <w:pPr>
              <w:pStyle w:val="10"/>
              <w:rPr>
                <w:rFonts w:ascii="Times New Roman"/>
                <w:sz w:val="18"/>
              </w:rPr>
            </w:pPr>
          </w:p>
        </w:tc>
        <w:tc>
          <w:tcPr>
            <w:tcW w:w="1965" w:type="dxa"/>
          </w:tcPr>
          <w:p w14:paraId="0054ECC0">
            <w:pPr>
              <w:pStyle w:val="10"/>
              <w:rPr>
                <w:rFonts w:ascii="Times New Roman"/>
                <w:sz w:val="18"/>
              </w:rPr>
            </w:pPr>
          </w:p>
        </w:tc>
        <w:tc>
          <w:tcPr>
            <w:tcW w:w="1875" w:type="dxa"/>
          </w:tcPr>
          <w:p w14:paraId="61791BE3">
            <w:pPr>
              <w:pStyle w:val="10"/>
              <w:rPr>
                <w:rFonts w:ascii="Times New Roman"/>
                <w:sz w:val="18"/>
              </w:rPr>
            </w:pPr>
          </w:p>
        </w:tc>
        <w:tc>
          <w:tcPr>
            <w:tcW w:w="1890" w:type="dxa"/>
          </w:tcPr>
          <w:p w14:paraId="5F936F41">
            <w:pPr>
              <w:pStyle w:val="10"/>
              <w:rPr>
                <w:rFonts w:ascii="Times New Roman"/>
                <w:sz w:val="18"/>
              </w:rPr>
            </w:pPr>
          </w:p>
        </w:tc>
        <w:tc>
          <w:tcPr>
            <w:tcW w:w="2355" w:type="dxa"/>
          </w:tcPr>
          <w:p w14:paraId="55ECED0F">
            <w:pPr>
              <w:pStyle w:val="10"/>
              <w:rPr>
                <w:rFonts w:ascii="Times New Roman"/>
                <w:sz w:val="18"/>
              </w:rPr>
            </w:pPr>
          </w:p>
        </w:tc>
      </w:tr>
      <w:tr w14:paraId="7BB25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1710" w:type="dxa"/>
          </w:tcPr>
          <w:p w14:paraId="631C3EEB">
            <w:pPr>
              <w:pStyle w:val="10"/>
              <w:rPr>
                <w:rFonts w:ascii="Times New Roman"/>
                <w:sz w:val="18"/>
              </w:rPr>
            </w:pPr>
          </w:p>
        </w:tc>
        <w:tc>
          <w:tcPr>
            <w:tcW w:w="4110" w:type="dxa"/>
          </w:tcPr>
          <w:p w14:paraId="1E78F97B">
            <w:pPr>
              <w:pStyle w:val="10"/>
              <w:rPr>
                <w:rFonts w:ascii="Times New Roman"/>
                <w:sz w:val="18"/>
              </w:rPr>
            </w:pPr>
          </w:p>
        </w:tc>
        <w:tc>
          <w:tcPr>
            <w:tcW w:w="2070" w:type="dxa"/>
          </w:tcPr>
          <w:p w14:paraId="1D849AAD">
            <w:pPr>
              <w:pStyle w:val="10"/>
              <w:rPr>
                <w:rFonts w:ascii="Times New Roman"/>
                <w:sz w:val="18"/>
              </w:rPr>
            </w:pPr>
          </w:p>
        </w:tc>
        <w:tc>
          <w:tcPr>
            <w:tcW w:w="2010" w:type="dxa"/>
          </w:tcPr>
          <w:p w14:paraId="06B88DAA">
            <w:pPr>
              <w:pStyle w:val="10"/>
              <w:rPr>
                <w:rFonts w:ascii="Times New Roman"/>
                <w:sz w:val="18"/>
              </w:rPr>
            </w:pPr>
          </w:p>
        </w:tc>
        <w:tc>
          <w:tcPr>
            <w:tcW w:w="1965" w:type="dxa"/>
          </w:tcPr>
          <w:p w14:paraId="312D262D">
            <w:pPr>
              <w:pStyle w:val="10"/>
              <w:rPr>
                <w:rFonts w:ascii="Times New Roman"/>
                <w:sz w:val="18"/>
              </w:rPr>
            </w:pPr>
          </w:p>
        </w:tc>
        <w:tc>
          <w:tcPr>
            <w:tcW w:w="1875" w:type="dxa"/>
          </w:tcPr>
          <w:p w14:paraId="1AC32D8E">
            <w:pPr>
              <w:pStyle w:val="10"/>
              <w:rPr>
                <w:rFonts w:ascii="Times New Roman"/>
                <w:sz w:val="18"/>
              </w:rPr>
            </w:pPr>
          </w:p>
        </w:tc>
        <w:tc>
          <w:tcPr>
            <w:tcW w:w="1890" w:type="dxa"/>
          </w:tcPr>
          <w:p w14:paraId="44705517">
            <w:pPr>
              <w:pStyle w:val="10"/>
              <w:rPr>
                <w:rFonts w:ascii="Times New Roman"/>
                <w:sz w:val="18"/>
              </w:rPr>
            </w:pPr>
          </w:p>
        </w:tc>
        <w:tc>
          <w:tcPr>
            <w:tcW w:w="2355" w:type="dxa"/>
          </w:tcPr>
          <w:p w14:paraId="0DBA861B">
            <w:pPr>
              <w:pStyle w:val="10"/>
              <w:rPr>
                <w:rFonts w:ascii="Times New Roman"/>
                <w:sz w:val="18"/>
              </w:rPr>
            </w:pPr>
          </w:p>
        </w:tc>
      </w:tr>
      <w:tr w14:paraId="75B3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1710" w:type="dxa"/>
          </w:tcPr>
          <w:p w14:paraId="3578835E">
            <w:pPr>
              <w:pStyle w:val="10"/>
              <w:rPr>
                <w:rFonts w:ascii="Times New Roman"/>
                <w:sz w:val="18"/>
              </w:rPr>
            </w:pPr>
          </w:p>
        </w:tc>
        <w:tc>
          <w:tcPr>
            <w:tcW w:w="4110" w:type="dxa"/>
          </w:tcPr>
          <w:p w14:paraId="1FA4B554">
            <w:pPr>
              <w:pStyle w:val="10"/>
              <w:rPr>
                <w:rFonts w:ascii="Times New Roman"/>
                <w:sz w:val="18"/>
              </w:rPr>
            </w:pPr>
          </w:p>
        </w:tc>
        <w:tc>
          <w:tcPr>
            <w:tcW w:w="2070" w:type="dxa"/>
          </w:tcPr>
          <w:p w14:paraId="0C973B99">
            <w:pPr>
              <w:pStyle w:val="10"/>
              <w:rPr>
                <w:rFonts w:ascii="Times New Roman"/>
                <w:sz w:val="18"/>
              </w:rPr>
            </w:pPr>
          </w:p>
        </w:tc>
        <w:tc>
          <w:tcPr>
            <w:tcW w:w="2010" w:type="dxa"/>
          </w:tcPr>
          <w:p w14:paraId="7F424C69">
            <w:pPr>
              <w:pStyle w:val="10"/>
              <w:rPr>
                <w:rFonts w:ascii="Times New Roman"/>
                <w:sz w:val="18"/>
              </w:rPr>
            </w:pPr>
          </w:p>
        </w:tc>
        <w:tc>
          <w:tcPr>
            <w:tcW w:w="1965" w:type="dxa"/>
          </w:tcPr>
          <w:p w14:paraId="7386A1C5">
            <w:pPr>
              <w:pStyle w:val="10"/>
              <w:rPr>
                <w:rFonts w:ascii="Times New Roman"/>
                <w:sz w:val="18"/>
              </w:rPr>
            </w:pPr>
          </w:p>
        </w:tc>
        <w:tc>
          <w:tcPr>
            <w:tcW w:w="1875" w:type="dxa"/>
          </w:tcPr>
          <w:p w14:paraId="7C2C38E5">
            <w:pPr>
              <w:pStyle w:val="10"/>
              <w:rPr>
                <w:rFonts w:ascii="Times New Roman"/>
                <w:sz w:val="18"/>
              </w:rPr>
            </w:pPr>
          </w:p>
        </w:tc>
        <w:tc>
          <w:tcPr>
            <w:tcW w:w="1890" w:type="dxa"/>
          </w:tcPr>
          <w:p w14:paraId="6EB87577">
            <w:pPr>
              <w:pStyle w:val="10"/>
              <w:rPr>
                <w:rFonts w:ascii="Times New Roman"/>
                <w:sz w:val="18"/>
              </w:rPr>
            </w:pPr>
          </w:p>
        </w:tc>
        <w:tc>
          <w:tcPr>
            <w:tcW w:w="2355" w:type="dxa"/>
          </w:tcPr>
          <w:p w14:paraId="1F3815D6">
            <w:pPr>
              <w:pStyle w:val="10"/>
              <w:rPr>
                <w:rFonts w:ascii="Times New Roman"/>
                <w:sz w:val="18"/>
              </w:rPr>
            </w:pPr>
          </w:p>
        </w:tc>
      </w:tr>
    </w:tbl>
    <w:p w14:paraId="42DA3DB1">
      <w:pPr>
        <w:spacing w:before="82"/>
        <w:ind w:left="200" w:right="0" w:firstLine="0"/>
        <w:jc w:val="left"/>
        <w:rPr>
          <w:sz w:val="18"/>
        </w:rPr>
      </w:pPr>
      <w:r>
        <w:rPr>
          <w:sz w:val="18"/>
        </w:rPr>
        <w:t>注：如本表格为空，则表示本年度未安排此项目。</w:t>
      </w:r>
    </w:p>
    <w:p w14:paraId="0C377323">
      <w:pPr>
        <w:spacing w:after="0"/>
        <w:jc w:val="left"/>
        <w:rPr>
          <w:sz w:val="18"/>
        </w:rPr>
        <w:sectPr>
          <w:pgSz w:w="18710" w:h="11910" w:orient="landscape"/>
          <w:pgMar w:top="520" w:right="220" w:bottom="280" w:left="100" w:header="320" w:footer="0" w:gutter="0"/>
          <w:cols w:space="720" w:num="1"/>
        </w:sectPr>
      </w:pPr>
    </w:p>
    <w:p w14:paraId="52DF878D">
      <w:pPr>
        <w:pStyle w:val="5"/>
        <w:spacing w:before="3"/>
        <w:rPr>
          <w:sz w:val="14"/>
        </w:rPr>
      </w:pPr>
    </w:p>
    <w:p w14:paraId="0A804590">
      <w:pPr>
        <w:pStyle w:val="2"/>
        <w:ind w:right="87"/>
      </w:pPr>
      <w:r>
        <w:t>财政专户管理资金预算支出表</w:t>
      </w:r>
    </w:p>
    <w:p w14:paraId="1E392460">
      <w:pPr>
        <w:tabs>
          <w:tab w:val="left" w:pos="16694"/>
        </w:tabs>
        <w:spacing w:before="241"/>
        <w:ind w:left="0" w:right="31" w:firstLine="0"/>
        <w:jc w:val="center"/>
        <w:rPr>
          <w:sz w:val="18"/>
        </w:rPr>
      </w:pPr>
      <w:r>
        <w:rPr>
          <w:b/>
          <w:spacing w:val="15"/>
          <w:sz w:val="18"/>
        </w:rPr>
        <w:t>单位：沅陵县档案</w:t>
      </w:r>
      <w:r>
        <w:rPr>
          <w:b/>
          <w:sz w:val="18"/>
        </w:rPr>
        <w:t>馆</w:t>
      </w:r>
      <w:r>
        <w:rPr>
          <w:b/>
          <w:sz w:val="18"/>
        </w:rPr>
        <w:tab/>
      </w:r>
      <w:r>
        <w:rPr>
          <w:sz w:val="18"/>
        </w:rPr>
        <w:t>金额单位：万元</w:t>
      </w:r>
    </w:p>
    <w:p w14:paraId="6B08F0CF">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5"/>
        <w:gridCol w:w="3315"/>
        <w:gridCol w:w="2190"/>
        <w:gridCol w:w="2100"/>
        <w:gridCol w:w="1920"/>
        <w:gridCol w:w="1875"/>
        <w:gridCol w:w="1875"/>
        <w:gridCol w:w="2325"/>
      </w:tblGrid>
      <w:tr w14:paraId="5517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2415" w:type="dxa"/>
            <w:vMerge w:val="restart"/>
          </w:tcPr>
          <w:p w14:paraId="1D3F5273">
            <w:pPr>
              <w:pStyle w:val="10"/>
              <w:rPr>
                <w:sz w:val="18"/>
              </w:rPr>
            </w:pPr>
          </w:p>
          <w:p w14:paraId="401555D0">
            <w:pPr>
              <w:pStyle w:val="10"/>
              <w:rPr>
                <w:sz w:val="18"/>
              </w:rPr>
            </w:pPr>
          </w:p>
          <w:p w14:paraId="32846AE3">
            <w:pPr>
              <w:pStyle w:val="10"/>
              <w:spacing w:before="11"/>
              <w:rPr>
                <w:sz w:val="14"/>
              </w:rPr>
            </w:pPr>
          </w:p>
          <w:p w14:paraId="5AF2249D">
            <w:pPr>
              <w:pStyle w:val="10"/>
              <w:spacing w:before="1"/>
              <w:ind w:left="811" w:right="825"/>
              <w:jc w:val="center"/>
              <w:rPr>
                <w:b/>
                <w:sz w:val="18"/>
              </w:rPr>
            </w:pPr>
            <w:r>
              <w:rPr>
                <w:b/>
                <w:sz w:val="18"/>
              </w:rPr>
              <w:t>科目编码</w:t>
            </w:r>
          </w:p>
        </w:tc>
        <w:tc>
          <w:tcPr>
            <w:tcW w:w="3315" w:type="dxa"/>
            <w:vMerge w:val="restart"/>
          </w:tcPr>
          <w:p w14:paraId="0D086F64">
            <w:pPr>
              <w:pStyle w:val="10"/>
              <w:rPr>
                <w:sz w:val="18"/>
              </w:rPr>
            </w:pPr>
          </w:p>
          <w:p w14:paraId="2DEB429E">
            <w:pPr>
              <w:pStyle w:val="10"/>
              <w:rPr>
                <w:sz w:val="18"/>
              </w:rPr>
            </w:pPr>
          </w:p>
          <w:p w14:paraId="65F9A711">
            <w:pPr>
              <w:pStyle w:val="10"/>
              <w:spacing w:before="11"/>
              <w:rPr>
                <w:sz w:val="14"/>
              </w:rPr>
            </w:pPr>
          </w:p>
          <w:p w14:paraId="7597612D">
            <w:pPr>
              <w:pStyle w:val="10"/>
              <w:spacing w:before="1"/>
              <w:ind w:left="1261" w:right="1275"/>
              <w:jc w:val="center"/>
              <w:rPr>
                <w:b/>
                <w:sz w:val="18"/>
              </w:rPr>
            </w:pPr>
            <w:r>
              <w:rPr>
                <w:b/>
                <w:sz w:val="18"/>
              </w:rPr>
              <w:t>科目名称</w:t>
            </w:r>
          </w:p>
        </w:tc>
        <w:tc>
          <w:tcPr>
            <w:tcW w:w="2190" w:type="dxa"/>
            <w:vMerge w:val="restart"/>
          </w:tcPr>
          <w:p w14:paraId="6CECB1C3">
            <w:pPr>
              <w:pStyle w:val="10"/>
              <w:rPr>
                <w:sz w:val="18"/>
              </w:rPr>
            </w:pPr>
          </w:p>
          <w:p w14:paraId="0564FC3D">
            <w:pPr>
              <w:pStyle w:val="10"/>
              <w:rPr>
                <w:sz w:val="18"/>
              </w:rPr>
            </w:pPr>
          </w:p>
          <w:p w14:paraId="4CE96ECA">
            <w:pPr>
              <w:pStyle w:val="10"/>
              <w:spacing w:before="11"/>
              <w:rPr>
                <w:sz w:val="14"/>
              </w:rPr>
            </w:pPr>
          </w:p>
          <w:p w14:paraId="40467F5D">
            <w:pPr>
              <w:pStyle w:val="10"/>
              <w:spacing w:before="1"/>
              <w:ind w:left="886" w:right="886"/>
              <w:jc w:val="center"/>
              <w:rPr>
                <w:b/>
                <w:sz w:val="18"/>
              </w:rPr>
            </w:pPr>
            <w:r>
              <w:rPr>
                <w:b/>
                <w:sz w:val="18"/>
              </w:rPr>
              <w:t>合计</w:t>
            </w:r>
          </w:p>
        </w:tc>
        <w:tc>
          <w:tcPr>
            <w:tcW w:w="7770" w:type="dxa"/>
            <w:gridSpan w:val="4"/>
          </w:tcPr>
          <w:p w14:paraId="2C7FD49A">
            <w:pPr>
              <w:pStyle w:val="10"/>
              <w:spacing w:before="127"/>
              <w:ind w:left="2520"/>
              <w:rPr>
                <w:b/>
                <w:sz w:val="18"/>
              </w:rPr>
            </w:pPr>
            <w:r>
              <w:rPr>
                <w:b/>
                <w:sz w:val="18"/>
              </w:rPr>
              <w:t>本年财政专户管理资金预算支出</w:t>
            </w:r>
          </w:p>
        </w:tc>
        <w:tc>
          <w:tcPr>
            <w:tcW w:w="2325" w:type="dxa"/>
            <w:vMerge w:val="restart"/>
          </w:tcPr>
          <w:p w14:paraId="29647FFD">
            <w:pPr>
              <w:pStyle w:val="10"/>
              <w:rPr>
                <w:sz w:val="18"/>
              </w:rPr>
            </w:pPr>
          </w:p>
          <w:p w14:paraId="2B7287B5">
            <w:pPr>
              <w:pStyle w:val="10"/>
              <w:rPr>
                <w:sz w:val="18"/>
              </w:rPr>
            </w:pPr>
          </w:p>
          <w:p w14:paraId="718B97A3">
            <w:pPr>
              <w:pStyle w:val="10"/>
              <w:spacing w:before="11"/>
              <w:rPr>
                <w:sz w:val="14"/>
              </w:rPr>
            </w:pPr>
          </w:p>
          <w:p w14:paraId="30D926E4">
            <w:pPr>
              <w:pStyle w:val="10"/>
              <w:spacing w:before="1"/>
              <w:ind w:left="765"/>
              <w:rPr>
                <w:b/>
                <w:sz w:val="18"/>
              </w:rPr>
            </w:pPr>
            <w:r>
              <w:rPr>
                <w:b/>
                <w:sz w:val="18"/>
              </w:rPr>
              <w:t>项目支出</w:t>
            </w:r>
          </w:p>
        </w:tc>
      </w:tr>
      <w:tr w14:paraId="00D1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415" w:type="dxa"/>
            <w:vMerge w:val="continue"/>
            <w:tcBorders>
              <w:top w:val="nil"/>
            </w:tcBorders>
          </w:tcPr>
          <w:p w14:paraId="7006F64C">
            <w:pPr>
              <w:rPr>
                <w:sz w:val="2"/>
                <w:szCs w:val="2"/>
              </w:rPr>
            </w:pPr>
          </w:p>
        </w:tc>
        <w:tc>
          <w:tcPr>
            <w:tcW w:w="3315" w:type="dxa"/>
            <w:vMerge w:val="continue"/>
            <w:tcBorders>
              <w:top w:val="nil"/>
            </w:tcBorders>
          </w:tcPr>
          <w:p w14:paraId="05700771">
            <w:pPr>
              <w:rPr>
                <w:sz w:val="2"/>
                <w:szCs w:val="2"/>
              </w:rPr>
            </w:pPr>
          </w:p>
        </w:tc>
        <w:tc>
          <w:tcPr>
            <w:tcW w:w="2190" w:type="dxa"/>
            <w:vMerge w:val="continue"/>
            <w:tcBorders>
              <w:top w:val="nil"/>
            </w:tcBorders>
          </w:tcPr>
          <w:p w14:paraId="2C5C1DCD">
            <w:pPr>
              <w:rPr>
                <w:sz w:val="2"/>
                <w:szCs w:val="2"/>
              </w:rPr>
            </w:pPr>
          </w:p>
        </w:tc>
        <w:tc>
          <w:tcPr>
            <w:tcW w:w="2100" w:type="dxa"/>
            <w:vMerge w:val="restart"/>
          </w:tcPr>
          <w:p w14:paraId="243D2553">
            <w:pPr>
              <w:pStyle w:val="10"/>
              <w:rPr>
                <w:sz w:val="18"/>
              </w:rPr>
            </w:pPr>
          </w:p>
          <w:p w14:paraId="60DD3B42">
            <w:pPr>
              <w:pStyle w:val="10"/>
              <w:rPr>
                <w:sz w:val="13"/>
              </w:rPr>
            </w:pPr>
          </w:p>
          <w:p w14:paraId="604E5040">
            <w:pPr>
              <w:pStyle w:val="10"/>
              <w:ind w:left="841" w:right="841"/>
              <w:jc w:val="center"/>
              <w:rPr>
                <w:b/>
                <w:sz w:val="18"/>
              </w:rPr>
            </w:pPr>
            <w:r>
              <w:rPr>
                <w:b/>
                <w:sz w:val="18"/>
              </w:rPr>
              <w:t>小计</w:t>
            </w:r>
          </w:p>
        </w:tc>
        <w:tc>
          <w:tcPr>
            <w:tcW w:w="3795" w:type="dxa"/>
            <w:gridSpan w:val="2"/>
          </w:tcPr>
          <w:p w14:paraId="3F918DB6">
            <w:pPr>
              <w:pStyle w:val="10"/>
              <w:spacing w:before="127"/>
              <w:ind w:left="1501" w:right="1515"/>
              <w:jc w:val="center"/>
              <w:rPr>
                <w:b/>
                <w:sz w:val="18"/>
              </w:rPr>
            </w:pPr>
            <w:r>
              <w:rPr>
                <w:b/>
                <w:sz w:val="18"/>
              </w:rPr>
              <w:t>人员经费</w:t>
            </w:r>
          </w:p>
        </w:tc>
        <w:tc>
          <w:tcPr>
            <w:tcW w:w="1875" w:type="dxa"/>
            <w:vMerge w:val="restart"/>
          </w:tcPr>
          <w:p w14:paraId="5D5F63C5">
            <w:pPr>
              <w:pStyle w:val="10"/>
              <w:rPr>
                <w:sz w:val="18"/>
              </w:rPr>
            </w:pPr>
          </w:p>
          <w:p w14:paraId="256468C3">
            <w:pPr>
              <w:pStyle w:val="10"/>
              <w:rPr>
                <w:sz w:val="13"/>
              </w:rPr>
            </w:pPr>
          </w:p>
          <w:p w14:paraId="04A4329B">
            <w:pPr>
              <w:pStyle w:val="10"/>
              <w:ind w:left="540"/>
              <w:rPr>
                <w:b/>
                <w:sz w:val="18"/>
              </w:rPr>
            </w:pPr>
            <w:r>
              <w:rPr>
                <w:b/>
                <w:sz w:val="18"/>
              </w:rPr>
              <w:t>公用经费</w:t>
            </w:r>
          </w:p>
        </w:tc>
        <w:tc>
          <w:tcPr>
            <w:tcW w:w="2325" w:type="dxa"/>
            <w:vMerge w:val="continue"/>
            <w:tcBorders>
              <w:top w:val="nil"/>
            </w:tcBorders>
          </w:tcPr>
          <w:p w14:paraId="71BEEB55">
            <w:pPr>
              <w:rPr>
                <w:sz w:val="2"/>
                <w:szCs w:val="2"/>
              </w:rPr>
            </w:pPr>
          </w:p>
        </w:tc>
      </w:tr>
      <w:tr w14:paraId="3EB6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15" w:type="dxa"/>
            <w:vMerge w:val="continue"/>
            <w:tcBorders>
              <w:top w:val="nil"/>
            </w:tcBorders>
          </w:tcPr>
          <w:p w14:paraId="4AB8BAD5">
            <w:pPr>
              <w:rPr>
                <w:sz w:val="2"/>
                <w:szCs w:val="2"/>
              </w:rPr>
            </w:pPr>
          </w:p>
        </w:tc>
        <w:tc>
          <w:tcPr>
            <w:tcW w:w="3315" w:type="dxa"/>
            <w:vMerge w:val="continue"/>
            <w:tcBorders>
              <w:top w:val="nil"/>
            </w:tcBorders>
          </w:tcPr>
          <w:p w14:paraId="773820A1">
            <w:pPr>
              <w:rPr>
                <w:sz w:val="2"/>
                <w:szCs w:val="2"/>
              </w:rPr>
            </w:pPr>
          </w:p>
        </w:tc>
        <w:tc>
          <w:tcPr>
            <w:tcW w:w="2190" w:type="dxa"/>
            <w:vMerge w:val="continue"/>
            <w:tcBorders>
              <w:top w:val="nil"/>
            </w:tcBorders>
          </w:tcPr>
          <w:p w14:paraId="2648D263">
            <w:pPr>
              <w:rPr>
                <w:sz w:val="2"/>
                <w:szCs w:val="2"/>
              </w:rPr>
            </w:pPr>
          </w:p>
        </w:tc>
        <w:tc>
          <w:tcPr>
            <w:tcW w:w="2100" w:type="dxa"/>
            <w:vMerge w:val="continue"/>
            <w:tcBorders>
              <w:top w:val="nil"/>
            </w:tcBorders>
          </w:tcPr>
          <w:p w14:paraId="244BB5EB">
            <w:pPr>
              <w:rPr>
                <w:sz w:val="2"/>
                <w:szCs w:val="2"/>
              </w:rPr>
            </w:pPr>
          </w:p>
        </w:tc>
        <w:tc>
          <w:tcPr>
            <w:tcW w:w="1920" w:type="dxa"/>
          </w:tcPr>
          <w:p w14:paraId="44A04EFB">
            <w:pPr>
              <w:pStyle w:val="10"/>
              <w:spacing w:before="142"/>
              <w:ind w:left="375"/>
              <w:rPr>
                <w:b/>
                <w:sz w:val="18"/>
              </w:rPr>
            </w:pPr>
            <w:r>
              <w:rPr>
                <w:b/>
                <w:sz w:val="18"/>
              </w:rPr>
              <w:t>工资福利支出</w:t>
            </w:r>
          </w:p>
        </w:tc>
        <w:tc>
          <w:tcPr>
            <w:tcW w:w="1875" w:type="dxa"/>
          </w:tcPr>
          <w:p w14:paraId="5D008501">
            <w:pPr>
              <w:pStyle w:val="10"/>
              <w:spacing w:before="142"/>
              <w:ind w:left="60"/>
              <w:rPr>
                <w:b/>
                <w:sz w:val="18"/>
              </w:rPr>
            </w:pPr>
            <w:r>
              <w:rPr>
                <w:b/>
                <w:sz w:val="18"/>
              </w:rPr>
              <w:t>对个人和家庭的补助</w:t>
            </w:r>
          </w:p>
        </w:tc>
        <w:tc>
          <w:tcPr>
            <w:tcW w:w="1875" w:type="dxa"/>
            <w:vMerge w:val="continue"/>
            <w:tcBorders>
              <w:top w:val="nil"/>
            </w:tcBorders>
          </w:tcPr>
          <w:p w14:paraId="055B32BE">
            <w:pPr>
              <w:rPr>
                <w:sz w:val="2"/>
                <w:szCs w:val="2"/>
              </w:rPr>
            </w:pPr>
          </w:p>
        </w:tc>
        <w:tc>
          <w:tcPr>
            <w:tcW w:w="2325" w:type="dxa"/>
            <w:vMerge w:val="continue"/>
            <w:tcBorders>
              <w:top w:val="nil"/>
            </w:tcBorders>
          </w:tcPr>
          <w:p w14:paraId="2C539281">
            <w:pPr>
              <w:rPr>
                <w:sz w:val="2"/>
                <w:szCs w:val="2"/>
              </w:rPr>
            </w:pPr>
          </w:p>
        </w:tc>
      </w:tr>
      <w:tr w14:paraId="6329F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415" w:type="dxa"/>
          </w:tcPr>
          <w:p w14:paraId="6DE1C03F">
            <w:pPr>
              <w:pStyle w:val="10"/>
              <w:rPr>
                <w:rFonts w:ascii="Times New Roman"/>
                <w:sz w:val="20"/>
              </w:rPr>
            </w:pPr>
          </w:p>
        </w:tc>
        <w:tc>
          <w:tcPr>
            <w:tcW w:w="3315" w:type="dxa"/>
          </w:tcPr>
          <w:p w14:paraId="7B71A6FE">
            <w:pPr>
              <w:pStyle w:val="10"/>
              <w:spacing w:before="6"/>
              <w:rPr>
                <w:sz w:val="11"/>
              </w:rPr>
            </w:pPr>
          </w:p>
          <w:p w14:paraId="23131B78">
            <w:pPr>
              <w:pStyle w:val="10"/>
              <w:ind w:left="30"/>
              <w:rPr>
                <w:sz w:val="16"/>
              </w:rPr>
            </w:pPr>
            <w:r>
              <w:rPr>
                <w:w w:val="105"/>
                <w:sz w:val="16"/>
              </w:rPr>
              <w:t>合计</w:t>
            </w:r>
          </w:p>
        </w:tc>
        <w:tc>
          <w:tcPr>
            <w:tcW w:w="2190" w:type="dxa"/>
          </w:tcPr>
          <w:p w14:paraId="77D46D4A">
            <w:pPr>
              <w:pStyle w:val="10"/>
              <w:spacing w:before="6"/>
              <w:rPr>
                <w:sz w:val="11"/>
              </w:rPr>
            </w:pPr>
          </w:p>
          <w:p w14:paraId="4E8FC0DA">
            <w:pPr>
              <w:pStyle w:val="10"/>
              <w:ind w:right="20"/>
              <w:jc w:val="right"/>
              <w:rPr>
                <w:sz w:val="16"/>
              </w:rPr>
            </w:pPr>
            <w:r>
              <w:rPr>
                <w:sz w:val="16"/>
              </w:rPr>
              <w:t>0.00</w:t>
            </w:r>
          </w:p>
        </w:tc>
        <w:tc>
          <w:tcPr>
            <w:tcW w:w="2100" w:type="dxa"/>
          </w:tcPr>
          <w:p w14:paraId="5F213FEB">
            <w:pPr>
              <w:pStyle w:val="10"/>
              <w:rPr>
                <w:rFonts w:ascii="Times New Roman"/>
                <w:sz w:val="20"/>
              </w:rPr>
            </w:pPr>
          </w:p>
        </w:tc>
        <w:tc>
          <w:tcPr>
            <w:tcW w:w="1920" w:type="dxa"/>
          </w:tcPr>
          <w:p w14:paraId="4288D665">
            <w:pPr>
              <w:pStyle w:val="10"/>
              <w:rPr>
                <w:rFonts w:ascii="Times New Roman"/>
                <w:sz w:val="20"/>
              </w:rPr>
            </w:pPr>
          </w:p>
        </w:tc>
        <w:tc>
          <w:tcPr>
            <w:tcW w:w="1875" w:type="dxa"/>
          </w:tcPr>
          <w:p w14:paraId="5F837DC5">
            <w:pPr>
              <w:pStyle w:val="10"/>
              <w:rPr>
                <w:rFonts w:ascii="Times New Roman"/>
                <w:sz w:val="20"/>
              </w:rPr>
            </w:pPr>
          </w:p>
        </w:tc>
        <w:tc>
          <w:tcPr>
            <w:tcW w:w="1875" w:type="dxa"/>
          </w:tcPr>
          <w:p w14:paraId="4D487D75">
            <w:pPr>
              <w:pStyle w:val="10"/>
              <w:rPr>
                <w:rFonts w:ascii="Times New Roman"/>
                <w:sz w:val="20"/>
              </w:rPr>
            </w:pPr>
          </w:p>
        </w:tc>
        <w:tc>
          <w:tcPr>
            <w:tcW w:w="2325" w:type="dxa"/>
          </w:tcPr>
          <w:p w14:paraId="252EA4A3">
            <w:pPr>
              <w:pStyle w:val="10"/>
              <w:rPr>
                <w:rFonts w:ascii="Times New Roman"/>
                <w:sz w:val="20"/>
              </w:rPr>
            </w:pPr>
          </w:p>
        </w:tc>
      </w:tr>
      <w:tr w14:paraId="34EF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415" w:type="dxa"/>
          </w:tcPr>
          <w:p w14:paraId="2F5A0F73">
            <w:pPr>
              <w:pStyle w:val="10"/>
              <w:rPr>
                <w:rFonts w:ascii="Times New Roman"/>
                <w:sz w:val="20"/>
              </w:rPr>
            </w:pPr>
          </w:p>
        </w:tc>
        <w:tc>
          <w:tcPr>
            <w:tcW w:w="3315" w:type="dxa"/>
          </w:tcPr>
          <w:p w14:paraId="134E487B">
            <w:pPr>
              <w:pStyle w:val="10"/>
              <w:rPr>
                <w:rFonts w:ascii="Times New Roman"/>
                <w:sz w:val="20"/>
              </w:rPr>
            </w:pPr>
          </w:p>
        </w:tc>
        <w:tc>
          <w:tcPr>
            <w:tcW w:w="2190" w:type="dxa"/>
          </w:tcPr>
          <w:p w14:paraId="46260903">
            <w:pPr>
              <w:pStyle w:val="10"/>
              <w:rPr>
                <w:rFonts w:ascii="Times New Roman"/>
                <w:sz w:val="20"/>
              </w:rPr>
            </w:pPr>
          </w:p>
        </w:tc>
        <w:tc>
          <w:tcPr>
            <w:tcW w:w="2100" w:type="dxa"/>
          </w:tcPr>
          <w:p w14:paraId="34B65157">
            <w:pPr>
              <w:pStyle w:val="10"/>
              <w:rPr>
                <w:rFonts w:ascii="Times New Roman"/>
                <w:sz w:val="20"/>
              </w:rPr>
            </w:pPr>
          </w:p>
        </w:tc>
        <w:tc>
          <w:tcPr>
            <w:tcW w:w="1920" w:type="dxa"/>
          </w:tcPr>
          <w:p w14:paraId="3293C0EB">
            <w:pPr>
              <w:pStyle w:val="10"/>
              <w:rPr>
                <w:rFonts w:ascii="Times New Roman"/>
                <w:sz w:val="20"/>
              </w:rPr>
            </w:pPr>
          </w:p>
        </w:tc>
        <w:tc>
          <w:tcPr>
            <w:tcW w:w="1875" w:type="dxa"/>
          </w:tcPr>
          <w:p w14:paraId="2F9BEE07">
            <w:pPr>
              <w:pStyle w:val="10"/>
              <w:rPr>
                <w:rFonts w:ascii="Times New Roman"/>
                <w:sz w:val="20"/>
              </w:rPr>
            </w:pPr>
          </w:p>
        </w:tc>
        <w:tc>
          <w:tcPr>
            <w:tcW w:w="1875" w:type="dxa"/>
          </w:tcPr>
          <w:p w14:paraId="0B472922">
            <w:pPr>
              <w:pStyle w:val="10"/>
              <w:rPr>
                <w:rFonts w:ascii="Times New Roman"/>
                <w:sz w:val="20"/>
              </w:rPr>
            </w:pPr>
          </w:p>
        </w:tc>
        <w:tc>
          <w:tcPr>
            <w:tcW w:w="2325" w:type="dxa"/>
          </w:tcPr>
          <w:p w14:paraId="3E4554D5">
            <w:pPr>
              <w:pStyle w:val="10"/>
              <w:rPr>
                <w:rFonts w:ascii="Times New Roman"/>
                <w:sz w:val="20"/>
              </w:rPr>
            </w:pPr>
          </w:p>
        </w:tc>
      </w:tr>
      <w:tr w14:paraId="1379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2415" w:type="dxa"/>
          </w:tcPr>
          <w:p w14:paraId="100B4FD5">
            <w:pPr>
              <w:pStyle w:val="10"/>
              <w:rPr>
                <w:rFonts w:ascii="Times New Roman"/>
                <w:sz w:val="20"/>
              </w:rPr>
            </w:pPr>
          </w:p>
        </w:tc>
        <w:tc>
          <w:tcPr>
            <w:tcW w:w="3315" w:type="dxa"/>
          </w:tcPr>
          <w:p w14:paraId="0D2CC814">
            <w:pPr>
              <w:pStyle w:val="10"/>
              <w:rPr>
                <w:rFonts w:ascii="Times New Roman"/>
                <w:sz w:val="20"/>
              </w:rPr>
            </w:pPr>
          </w:p>
        </w:tc>
        <w:tc>
          <w:tcPr>
            <w:tcW w:w="2190" w:type="dxa"/>
          </w:tcPr>
          <w:p w14:paraId="319ABCFA">
            <w:pPr>
              <w:pStyle w:val="10"/>
              <w:rPr>
                <w:rFonts w:ascii="Times New Roman"/>
                <w:sz w:val="20"/>
              </w:rPr>
            </w:pPr>
          </w:p>
        </w:tc>
        <w:tc>
          <w:tcPr>
            <w:tcW w:w="2100" w:type="dxa"/>
          </w:tcPr>
          <w:p w14:paraId="33A02D44">
            <w:pPr>
              <w:pStyle w:val="10"/>
              <w:rPr>
                <w:rFonts w:ascii="Times New Roman"/>
                <w:sz w:val="20"/>
              </w:rPr>
            </w:pPr>
          </w:p>
        </w:tc>
        <w:tc>
          <w:tcPr>
            <w:tcW w:w="1920" w:type="dxa"/>
          </w:tcPr>
          <w:p w14:paraId="56AFA2D9">
            <w:pPr>
              <w:pStyle w:val="10"/>
              <w:rPr>
                <w:rFonts w:ascii="Times New Roman"/>
                <w:sz w:val="20"/>
              </w:rPr>
            </w:pPr>
          </w:p>
        </w:tc>
        <w:tc>
          <w:tcPr>
            <w:tcW w:w="1875" w:type="dxa"/>
          </w:tcPr>
          <w:p w14:paraId="47024126">
            <w:pPr>
              <w:pStyle w:val="10"/>
              <w:rPr>
                <w:rFonts w:ascii="Times New Roman"/>
                <w:sz w:val="20"/>
              </w:rPr>
            </w:pPr>
          </w:p>
        </w:tc>
        <w:tc>
          <w:tcPr>
            <w:tcW w:w="1875" w:type="dxa"/>
          </w:tcPr>
          <w:p w14:paraId="1D7A76B7">
            <w:pPr>
              <w:pStyle w:val="10"/>
              <w:rPr>
                <w:rFonts w:ascii="Times New Roman"/>
                <w:sz w:val="20"/>
              </w:rPr>
            </w:pPr>
          </w:p>
        </w:tc>
        <w:tc>
          <w:tcPr>
            <w:tcW w:w="2325" w:type="dxa"/>
          </w:tcPr>
          <w:p w14:paraId="5AE163ED">
            <w:pPr>
              <w:pStyle w:val="10"/>
              <w:rPr>
                <w:rFonts w:ascii="Times New Roman"/>
                <w:sz w:val="20"/>
              </w:rPr>
            </w:pPr>
          </w:p>
        </w:tc>
      </w:tr>
      <w:tr w14:paraId="512D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2415" w:type="dxa"/>
          </w:tcPr>
          <w:p w14:paraId="3BB24B63">
            <w:pPr>
              <w:pStyle w:val="10"/>
              <w:rPr>
                <w:rFonts w:ascii="Times New Roman"/>
                <w:sz w:val="20"/>
              </w:rPr>
            </w:pPr>
          </w:p>
        </w:tc>
        <w:tc>
          <w:tcPr>
            <w:tcW w:w="3315" w:type="dxa"/>
          </w:tcPr>
          <w:p w14:paraId="1AAC904E">
            <w:pPr>
              <w:pStyle w:val="10"/>
              <w:rPr>
                <w:rFonts w:ascii="Times New Roman"/>
                <w:sz w:val="20"/>
              </w:rPr>
            </w:pPr>
          </w:p>
        </w:tc>
        <w:tc>
          <w:tcPr>
            <w:tcW w:w="2190" w:type="dxa"/>
          </w:tcPr>
          <w:p w14:paraId="547AE042">
            <w:pPr>
              <w:pStyle w:val="10"/>
              <w:rPr>
                <w:rFonts w:ascii="Times New Roman"/>
                <w:sz w:val="20"/>
              </w:rPr>
            </w:pPr>
          </w:p>
        </w:tc>
        <w:tc>
          <w:tcPr>
            <w:tcW w:w="2100" w:type="dxa"/>
          </w:tcPr>
          <w:p w14:paraId="684C9C01">
            <w:pPr>
              <w:pStyle w:val="10"/>
              <w:rPr>
                <w:rFonts w:ascii="Times New Roman"/>
                <w:sz w:val="20"/>
              </w:rPr>
            </w:pPr>
          </w:p>
        </w:tc>
        <w:tc>
          <w:tcPr>
            <w:tcW w:w="1920" w:type="dxa"/>
          </w:tcPr>
          <w:p w14:paraId="78FBD261">
            <w:pPr>
              <w:pStyle w:val="10"/>
              <w:rPr>
                <w:rFonts w:ascii="Times New Roman"/>
                <w:sz w:val="20"/>
              </w:rPr>
            </w:pPr>
          </w:p>
        </w:tc>
        <w:tc>
          <w:tcPr>
            <w:tcW w:w="1875" w:type="dxa"/>
          </w:tcPr>
          <w:p w14:paraId="6A8757C6">
            <w:pPr>
              <w:pStyle w:val="10"/>
              <w:rPr>
                <w:rFonts w:ascii="Times New Roman"/>
                <w:sz w:val="20"/>
              </w:rPr>
            </w:pPr>
          </w:p>
        </w:tc>
        <w:tc>
          <w:tcPr>
            <w:tcW w:w="1875" w:type="dxa"/>
          </w:tcPr>
          <w:p w14:paraId="5F909F3B">
            <w:pPr>
              <w:pStyle w:val="10"/>
              <w:rPr>
                <w:rFonts w:ascii="Times New Roman"/>
                <w:sz w:val="20"/>
              </w:rPr>
            </w:pPr>
          </w:p>
        </w:tc>
        <w:tc>
          <w:tcPr>
            <w:tcW w:w="2325" w:type="dxa"/>
          </w:tcPr>
          <w:p w14:paraId="27A292DC">
            <w:pPr>
              <w:pStyle w:val="10"/>
              <w:rPr>
                <w:rFonts w:ascii="Times New Roman"/>
                <w:sz w:val="20"/>
              </w:rPr>
            </w:pPr>
          </w:p>
        </w:tc>
      </w:tr>
    </w:tbl>
    <w:p w14:paraId="5581E46C">
      <w:pPr>
        <w:spacing w:before="67"/>
        <w:ind w:left="200" w:right="0" w:firstLine="0"/>
        <w:jc w:val="left"/>
        <w:rPr>
          <w:sz w:val="18"/>
        </w:rPr>
      </w:pPr>
      <w:r>
        <w:rPr>
          <w:sz w:val="18"/>
        </w:rPr>
        <w:t>注：如本表格为空，则表示本年度未安排此项目。</w:t>
      </w:r>
    </w:p>
    <w:p w14:paraId="6D465DC6">
      <w:pPr>
        <w:spacing w:after="0"/>
        <w:jc w:val="left"/>
        <w:rPr>
          <w:sz w:val="18"/>
        </w:rPr>
        <w:sectPr>
          <w:headerReference r:id="rId11" w:type="default"/>
          <w:pgSz w:w="18710" w:h="11910" w:orient="landscape"/>
          <w:pgMar w:top="520" w:right="220" w:bottom="280" w:left="100" w:header="320" w:footer="0" w:gutter="0"/>
          <w:pgNumType w:start="20"/>
          <w:cols w:space="720" w:num="1"/>
        </w:sectPr>
      </w:pPr>
    </w:p>
    <w:p w14:paraId="403922D2">
      <w:pPr>
        <w:pStyle w:val="5"/>
        <w:spacing w:before="11"/>
        <w:rPr>
          <w:sz w:val="18"/>
        </w:rPr>
      </w:pPr>
    </w:p>
    <w:p w14:paraId="4E5D63FB">
      <w:pPr>
        <w:pStyle w:val="2"/>
        <w:spacing w:before="53"/>
        <w:ind w:left="41" w:right="15"/>
      </w:pPr>
      <w:r>
        <w:t>专项资金预算汇总表</w:t>
      </w:r>
    </w:p>
    <w:p w14:paraId="0C33B567">
      <w:pPr>
        <w:tabs>
          <w:tab w:val="left" w:pos="16811"/>
        </w:tabs>
        <w:spacing w:before="316"/>
        <w:ind w:left="41" w:right="0" w:firstLine="0"/>
        <w:jc w:val="center"/>
        <w:rPr>
          <w:sz w:val="18"/>
        </w:rPr>
      </w:pPr>
      <w:r>
        <w:rPr>
          <w:b/>
          <w:spacing w:val="15"/>
          <w:sz w:val="18"/>
        </w:rPr>
        <w:t>单位：沅陵县档案</w:t>
      </w:r>
      <w:r>
        <w:rPr>
          <w:b/>
          <w:sz w:val="18"/>
        </w:rPr>
        <w:t>馆</w:t>
      </w:r>
      <w:r>
        <w:rPr>
          <w:b/>
          <w:sz w:val="18"/>
        </w:rPr>
        <w:tab/>
      </w:r>
      <w:r>
        <w:rPr>
          <w:sz w:val="18"/>
        </w:rPr>
        <w:t>金额单位：万元</w:t>
      </w:r>
    </w:p>
    <w:p w14:paraId="60DCE3F1">
      <w:pPr>
        <w:pStyle w:val="5"/>
        <w:spacing w:before="4"/>
        <w:rPr>
          <w:sz w:val="8"/>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3570"/>
        <w:gridCol w:w="1290"/>
        <w:gridCol w:w="1110"/>
        <w:gridCol w:w="1110"/>
        <w:gridCol w:w="1110"/>
        <w:gridCol w:w="1095"/>
        <w:gridCol w:w="1110"/>
        <w:gridCol w:w="1110"/>
        <w:gridCol w:w="1110"/>
        <w:gridCol w:w="1095"/>
        <w:gridCol w:w="1110"/>
        <w:gridCol w:w="1110"/>
        <w:gridCol w:w="1095"/>
      </w:tblGrid>
      <w:tr w14:paraId="48309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1065" w:type="dxa"/>
            <w:vMerge w:val="restart"/>
          </w:tcPr>
          <w:p w14:paraId="4480A514">
            <w:pPr>
              <w:pStyle w:val="10"/>
              <w:rPr>
                <w:sz w:val="18"/>
              </w:rPr>
            </w:pPr>
          </w:p>
          <w:p w14:paraId="29E12E67">
            <w:pPr>
              <w:pStyle w:val="10"/>
              <w:rPr>
                <w:sz w:val="18"/>
              </w:rPr>
            </w:pPr>
          </w:p>
          <w:p w14:paraId="799D17DF">
            <w:pPr>
              <w:pStyle w:val="10"/>
              <w:rPr>
                <w:sz w:val="18"/>
              </w:rPr>
            </w:pPr>
          </w:p>
          <w:p w14:paraId="675D0008">
            <w:pPr>
              <w:pStyle w:val="10"/>
              <w:spacing w:before="140"/>
              <w:ind w:left="135"/>
              <w:rPr>
                <w:b/>
                <w:sz w:val="18"/>
              </w:rPr>
            </w:pPr>
            <w:r>
              <w:rPr>
                <w:b/>
                <w:sz w:val="18"/>
              </w:rPr>
              <w:t>单位代码</w:t>
            </w:r>
          </w:p>
        </w:tc>
        <w:tc>
          <w:tcPr>
            <w:tcW w:w="3570" w:type="dxa"/>
            <w:vMerge w:val="restart"/>
          </w:tcPr>
          <w:p w14:paraId="7024C8F1">
            <w:pPr>
              <w:pStyle w:val="10"/>
              <w:rPr>
                <w:sz w:val="18"/>
              </w:rPr>
            </w:pPr>
          </w:p>
          <w:p w14:paraId="493629F1">
            <w:pPr>
              <w:pStyle w:val="10"/>
              <w:rPr>
                <w:sz w:val="18"/>
              </w:rPr>
            </w:pPr>
          </w:p>
          <w:p w14:paraId="4EBA0AA9">
            <w:pPr>
              <w:pStyle w:val="10"/>
              <w:rPr>
                <w:sz w:val="18"/>
              </w:rPr>
            </w:pPr>
          </w:p>
          <w:p w14:paraId="55230185">
            <w:pPr>
              <w:pStyle w:val="10"/>
              <w:spacing w:before="140"/>
              <w:ind w:left="810"/>
              <w:rPr>
                <w:b/>
                <w:sz w:val="18"/>
              </w:rPr>
            </w:pPr>
            <w:r>
              <w:rPr>
                <w:b/>
                <w:sz w:val="18"/>
              </w:rPr>
              <w:t>单位名称（专项名称）</w:t>
            </w:r>
          </w:p>
        </w:tc>
        <w:tc>
          <w:tcPr>
            <w:tcW w:w="11250" w:type="dxa"/>
            <w:gridSpan w:val="10"/>
          </w:tcPr>
          <w:p w14:paraId="66DBE368">
            <w:pPr>
              <w:pStyle w:val="10"/>
              <w:spacing w:before="127"/>
              <w:ind w:left="5236" w:right="5236"/>
              <w:jc w:val="center"/>
              <w:rPr>
                <w:b/>
                <w:sz w:val="18"/>
              </w:rPr>
            </w:pPr>
            <w:r>
              <w:rPr>
                <w:b/>
                <w:sz w:val="18"/>
              </w:rPr>
              <w:t>预算额度</w:t>
            </w:r>
          </w:p>
        </w:tc>
        <w:tc>
          <w:tcPr>
            <w:tcW w:w="2205" w:type="dxa"/>
            <w:gridSpan w:val="2"/>
          </w:tcPr>
          <w:p w14:paraId="65F4B59E">
            <w:pPr>
              <w:pStyle w:val="10"/>
              <w:spacing w:before="127"/>
              <w:ind w:left="510"/>
              <w:rPr>
                <w:b/>
                <w:sz w:val="18"/>
              </w:rPr>
            </w:pPr>
            <w:r>
              <w:rPr>
                <w:b/>
                <w:sz w:val="18"/>
              </w:rPr>
              <w:t>预算编制方式</w:t>
            </w:r>
          </w:p>
        </w:tc>
      </w:tr>
      <w:tr w14:paraId="4A6D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065" w:type="dxa"/>
            <w:vMerge w:val="continue"/>
            <w:tcBorders>
              <w:top w:val="nil"/>
            </w:tcBorders>
          </w:tcPr>
          <w:p w14:paraId="2469F322">
            <w:pPr>
              <w:rPr>
                <w:sz w:val="2"/>
                <w:szCs w:val="2"/>
              </w:rPr>
            </w:pPr>
          </w:p>
        </w:tc>
        <w:tc>
          <w:tcPr>
            <w:tcW w:w="3570" w:type="dxa"/>
            <w:vMerge w:val="continue"/>
            <w:tcBorders>
              <w:top w:val="nil"/>
            </w:tcBorders>
          </w:tcPr>
          <w:p w14:paraId="4440B652">
            <w:pPr>
              <w:rPr>
                <w:sz w:val="2"/>
                <w:szCs w:val="2"/>
              </w:rPr>
            </w:pPr>
          </w:p>
        </w:tc>
        <w:tc>
          <w:tcPr>
            <w:tcW w:w="1290" w:type="dxa"/>
            <w:vMerge w:val="restart"/>
          </w:tcPr>
          <w:p w14:paraId="2ECF6B1F">
            <w:pPr>
              <w:pStyle w:val="10"/>
              <w:rPr>
                <w:sz w:val="18"/>
              </w:rPr>
            </w:pPr>
          </w:p>
          <w:p w14:paraId="3D43CC82">
            <w:pPr>
              <w:pStyle w:val="10"/>
              <w:spacing w:before="11"/>
              <w:rPr>
                <w:sz w:val="25"/>
              </w:rPr>
            </w:pPr>
          </w:p>
          <w:p w14:paraId="756AF01B">
            <w:pPr>
              <w:pStyle w:val="10"/>
              <w:ind w:left="345"/>
              <w:rPr>
                <w:b/>
                <w:sz w:val="18"/>
              </w:rPr>
            </w:pPr>
            <w:r>
              <w:rPr>
                <w:b/>
                <w:sz w:val="18"/>
              </w:rPr>
              <w:t>总计</w:t>
            </w:r>
            <w:r>
              <w:rPr>
                <w:b/>
                <w:w w:val="99"/>
                <w:sz w:val="18"/>
              </w:rPr>
              <w:t xml:space="preserve">  </w:t>
            </w:r>
          </w:p>
        </w:tc>
        <w:tc>
          <w:tcPr>
            <w:tcW w:w="6645" w:type="dxa"/>
            <w:gridSpan w:val="6"/>
          </w:tcPr>
          <w:p w14:paraId="16422DA1">
            <w:pPr>
              <w:pStyle w:val="10"/>
              <w:spacing w:before="8"/>
              <w:rPr>
                <w:sz w:val="14"/>
              </w:rPr>
            </w:pPr>
          </w:p>
          <w:p w14:paraId="7735B932">
            <w:pPr>
              <w:pStyle w:val="10"/>
              <w:ind w:left="2745" w:right="2759"/>
              <w:jc w:val="center"/>
              <w:rPr>
                <w:b/>
                <w:sz w:val="18"/>
              </w:rPr>
            </w:pPr>
            <w:r>
              <w:rPr>
                <w:b/>
                <w:sz w:val="18"/>
              </w:rPr>
              <w:t>一般公共预算</w:t>
            </w:r>
          </w:p>
        </w:tc>
        <w:tc>
          <w:tcPr>
            <w:tcW w:w="1110" w:type="dxa"/>
            <w:vMerge w:val="restart"/>
          </w:tcPr>
          <w:p w14:paraId="730A5023">
            <w:pPr>
              <w:pStyle w:val="10"/>
              <w:rPr>
                <w:sz w:val="18"/>
              </w:rPr>
            </w:pPr>
          </w:p>
          <w:p w14:paraId="3C0DF5AD">
            <w:pPr>
              <w:pStyle w:val="10"/>
              <w:spacing w:before="11"/>
              <w:rPr>
                <w:sz w:val="25"/>
              </w:rPr>
            </w:pPr>
          </w:p>
          <w:p w14:paraId="4B2846E8">
            <w:pPr>
              <w:pStyle w:val="10"/>
              <w:ind w:left="60"/>
              <w:rPr>
                <w:b/>
                <w:sz w:val="18"/>
              </w:rPr>
            </w:pPr>
            <w:r>
              <w:rPr>
                <w:b/>
                <w:sz w:val="18"/>
              </w:rPr>
              <w:t>政府性基金</w:t>
            </w:r>
          </w:p>
        </w:tc>
        <w:tc>
          <w:tcPr>
            <w:tcW w:w="1095" w:type="dxa"/>
            <w:vMerge w:val="restart"/>
          </w:tcPr>
          <w:p w14:paraId="40C3DEAC">
            <w:pPr>
              <w:pStyle w:val="10"/>
              <w:rPr>
                <w:sz w:val="18"/>
              </w:rPr>
            </w:pPr>
          </w:p>
          <w:p w14:paraId="1D139F00">
            <w:pPr>
              <w:pStyle w:val="10"/>
              <w:spacing w:before="12"/>
              <w:rPr>
                <w:sz w:val="17"/>
              </w:rPr>
            </w:pPr>
          </w:p>
          <w:p w14:paraId="78A5C771">
            <w:pPr>
              <w:pStyle w:val="10"/>
              <w:spacing w:line="235" w:lineRule="auto"/>
              <w:ind w:left="255" w:right="59" w:hanging="195"/>
              <w:rPr>
                <w:b/>
                <w:sz w:val="18"/>
              </w:rPr>
            </w:pPr>
            <w:r>
              <w:rPr>
                <w:b/>
                <w:sz w:val="18"/>
              </w:rPr>
              <w:t>国有资本经营预算</w:t>
            </w:r>
          </w:p>
        </w:tc>
        <w:tc>
          <w:tcPr>
            <w:tcW w:w="1110" w:type="dxa"/>
            <w:vMerge w:val="restart"/>
          </w:tcPr>
          <w:p w14:paraId="46891AB1">
            <w:pPr>
              <w:pStyle w:val="10"/>
              <w:rPr>
                <w:sz w:val="18"/>
              </w:rPr>
            </w:pPr>
          </w:p>
          <w:p w14:paraId="0AF1B5D3">
            <w:pPr>
              <w:pStyle w:val="10"/>
              <w:spacing w:before="12"/>
              <w:rPr>
                <w:sz w:val="17"/>
              </w:rPr>
            </w:pPr>
          </w:p>
          <w:p w14:paraId="47078215">
            <w:pPr>
              <w:pStyle w:val="10"/>
              <w:spacing w:line="235" w:lineRule="auto"/>
              <w:ind w:left="60" w:right="74"/>
              <w:rPr>
                <w:b/>
                <w:sz w:val="18"/>
              </w:rPr>
            </w:pPr>
            <w:r>
              <w:rPr>
                <w:b/>
                <w:sz w:val="18"/>
              </w:rPr>
              <w:t>社会保险基金预算资金</w:t>
            </w:r>
          </w:p>
        </w:tc>
        <w:tc>
          <w:tcPr>
            <w:tcW w:w="1110" w:type="dxa"/>
            <w:vMerge w:val="restart"/>
          </w:tcPr>
          <w:p w14:paraId="49FFF112">
            <w:pPr>
              <w:pStyle w:val="10"/>
              <w:rPr>
                <w:sz w:val="18"/>
              </w:rPr>
            </w:pPr>
          </w:p>
          <w:p w14:paraId="70434AF2">
            <w:pPr>
              <w:pStyle w:val="10"/>
              <w:spacing w:before="12"/>
              <w:rPr>
                <w:sz w:val="17"/>
              </w:rPr>
            </w:pPr>
          </w:p>
          <w:p w14:paraId="7EB19C26">
            <w:pPr>
              <w:pStyle w:val="10"/>
              <w:spacing w:line="235" w:lineRule="auto"/>
              <w:ind w:left="255" w:right="74" w:hanging="195"/>
              <w:rPr>
                <w:b/>
                <w:sz w:val="18"/>
              </w:rPr>
            </w:pPr>
            <w:r>
              <w:rPr>
                <w:b/>
                <w:sz w:val="18"/>
              </w:rPr>
              <w:t>编入部门预算金额</w:t>
            </w:r>
          </w:p>
        </w:tc>
        <w:tc>
          <w:tcPr>
            <w:tcW w:w="1095" w:type="dxa"/>
            <w:vMerge w:val="restart"/>
          </w:tcPr>
          <w:p w14:paraId="0B1ADC9D">
            <w:pPr>
              <w:pStyle w:val="10"/>
              <w:rPr>
                <w:sz w:val="18"/>
              </w:rPr>
            </w:pPr>
          </w:p>
          <w:p w14:paraId="5B1DBB7F">
            <w:pPr>
              <w:pStyle w:val="10"/>
              <w:spacing w:before="12"/>
              <w:rPr>
                <w:sz w:val="17"/>
              </w:rPr>
            </w:pPr>
          </w:p>
          <w:p w14:paraId="6C7AD4A9">
            <w:pPr>
              <w:pStyle w:val="10"/>
              <w:spacing w:line="235" w:lineRule="auto"/>
              <w:ind w:left="450" w:right="59" w:hanging="390"/>
              <w:rPr>
                <w:b/>
                <w:sz w:val="18"/>
              </w:rPr>
            </w:pPr>
            <w:r>
              <w:rPr>
                <w:b/>
                <w:sz w:val="18"/>
              </w:rPr>
              <w:t>财政代编金额</w:t>
            </w:r>
          </w:p>
        </w:tc>
      </w:tr>
      <w:tr w14:paraId="2234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1065" w:type="dxa"/>
            <w:vMerge w:val="continue"/>
            <w:tcBorders>
              <w:top w:val="nil"/>
            </w:tcBorders>
          </w:tcPr>
          <w:p w14:paraId="1444BC06">
            <w:pPr>
              <w:rPr>
                <w:sz w:val="2"/>
                <w:szCs w:val="2"/>
              </w:rPr>
            </w:pPr>
          </w:p>
        </w:tc>
        <w:tc>
          <w:tcPr>
            <w:tcW w:w="3570" w:type="dxa"/>
            <w:vMerge w:val="continue"/>
            <w:tcBorders>
              <w:top w:val="nil"/>
            </w:tcBorders>
          </w:tcPr>
          <w:p w14:paraId="5A7F632B">
            <w:pPr>
              <w:rPr>
                <w:sz w:val="2"/>
                <w:szCs w:val="2"/>
              </w:rPr>
            </w:pPr>
          </w:p>
        </w:tc>
        <w:tc>
          <w:tcPr>
            <w:tcW w:w="1290" w:type="dxa"/>
            <w:vMerge w:val="continue"/>
            <w:tcBorders>
              <w:top w:val="nil"/>
            </w:tcBorders>
          </w:tcPr>
          <w:p w14:paraId="552E88C6">
            <w:pPr>
              <w:rPr>
                <w:sz w:val="2"/>
                <w:szCs w:val="2"/>
              </w:rPr>
            </w:pPr>
          </w:p>
        </w:tc>
        <w:tc>
          <w:tcPr>
            <w:tcW w:w="1110" w:type="dxa"/>
          </w:tcPr>
          <w:p w14:paraId="0A5B3CF4">
            <w:pPr>
              <w:pStyle w:val="10"/>
              <w:spacing w:before="146" w:line="235" w:lineRule="auto"/>
              <w:ind w:left="255" w:right="74" w:hanging="195"/>
              <w:rPr>
                <w:b/>
                <w:sz w:val="18"/>
              </w:rPr>
            </w:pPr>
            <w:r>
              <w:rPr>
                <w:b/>
                <w:sz w:val="18"/>
              </w:rPr>
              <w:t>一般公共预算小计</w:t>
            </w:r>
          </w:p>
        </w:tc>
        <w:tc>
          <w:tcPr>
            <w:tcW w:w="1110" w:type="dxa"/>
          </w:tcPr>
          <w:p w14:paraId="35CEDAF4">
            <w:pPr>
              <w:pStyle w:val="10"/>
              <w:spacing w:before="4"/>
              <w:rPr>
                <w:sz w:val="19"/>
              </w:rPr>
            </w:pPr>
          </w:p>
          <w:p w14:paraId="6991EEEE">
            <w:pPr>
              <w:pStyle w:val="10"/>
              <w:ind w:left="165"/>
              <w:rPr>
                <w:b/>
                <w:sz w:val="18"/>
              </w:rPr>
            </w:pPr>
            <w:r>
              <w:rPr>
                <w:b/>
                <w:sz w:val="18"/>
              </w:rPr>
              <w:t>经费拨款</w:t>
            </w:r>
          </w:p>
        </w:tc>
        <w:tc>
          <w:tcPr>
            <w:tcW w:w="1110" w:type="dxa"/>
          </w:tcPr>
          <w:p w14:paraId="65BD84FF">
            <w:pPr>
              <w:pStyle w:val="10"/>
              <w:spacing w:before="26" w:line="235" w:lineRule="auto"/>
              <w:ind w:left="60" w:right="74"/>
              <w:jc w:val="both"/>
              <w:rPr>
                <w:b/>
                <w:sz w:val="18"/>
              </w:rPr>
            </w:pPr>
            <w:r>
              <w:rPr>
                <w:b/>
                <w:sz w:val="18"/>
              </w:rPr>
              <w:t>纳入一般公共预算管理的非税收入</w:t>
            </w:r>
          </w:p>
        </w:tc>
        <w:tc>
          <w:tcPr>
            <w:tcW w:w="1095" w:type="dxa"/>
          </w:tcPr>
          <w:p w14:paraId="0482902E">
            <w:pPr>
              <w:pStyle w:val="10"/>
              <w:spacing w:before="4"/>
              <w:rPr>
                <w:sz w:val="19"/>
              </w:rPr>
            </w:pPr>
          </w:p>
          <w:p w14:paraId="4D7A24FA">
            <w:pPr>
              <w:pStyle w:val="10"/>
              <w:ind w:left="150"/>
              <w:rPr>
                <w:b/>
                <w:sz w:val="18"/>
              </w:rPr>
            </w:pPr>
            <w:r>
              <w:rPr>
                <w:b/>
                <w:sz w:val="18"/>
              </w:rPr>
              <w:t>一般债券</w:t>
            </w:r>
          </w:p>
        </w:tc>
        <w:tc>
          <w:tcPr>
            <w:tcW w:w="1110" w:type="dxa"/>
          </w:tcPr>
          <w:p w14:paraId="27E67A4A">
            <w:pPr>
              <w:pStyle w:val="10"/>
              <w:spacing w:before="26" w:line="235" w:lineRule="auto"/>
              <w:ind w:left="60" w:right="74"/>
              <w:jc w:val="center"/>
              <w:rPr>
                <w:b/>
                <w:sz w:val="18"/>
              </w:rPr>
            </w:pPr>
            <w:r>
              <w:rPr>
                <w:b/>
                <w:sz w:val="18"/>
              </w:rPr>
              <w:t>外国政府和国际组织贷款</w:t>
            </w:r>
          </w:p>
        </w:tc>
        <w:tc>
          <w:tcPr>
            <w:tcW w:w="1110" w:type="dxa"/>
          </w:tcPr>
          <w:p w14:paraId="1551565E">
            <w:pPr>
              <w:pStyle w:val="10"/>
              <w:spacing w:before="26" w:line="235" w:lineRule="auto"/>
              <w:ind w:left="60" w:right="74"/>
              <w:jc w:val="center"/>
              <w:rPr>
                <w:b/>
                <w:sz w:val="18"/>
              </w:rPr>
            </w:pPr>
            <w:r>
              <w:rPr>
                <w:b/>
                <w:sz w:val="18"/>
              </w:rPr>
              <w:t>外国政府和国际组织赠款</w:t>
            </w:r>
          </w:p>
        </w:tc>
        <w:tc>
          <w:tcPr>
            <w:tcW w:w="1110" w:type="dxa"/>
            <w:vMerge w:val="continue"/>
            <w:tcBorders>
              <w:top w:val="nil"/>
            </w:tcBorders>
          </w:tcPr>
          <w:p w14:paraId="0B9A9CA2">
            <w:pPr>
              <w:rPr>
                <w:sz w:val="2"/>
                <w:szCs w:val="2"/>
              </w:rPr>
            </w:pPr>
          </w:p>
        </w:tc>
        <w:tc>
          <w:tcPr>
            <w:tcW w:w="1095" w:type="dxa"/>
            <w:vMerge w:val="continue"/>
            <w:tcBorders>
              <w:top w:val="nil"/>
            </w:tcBorders>
          </w:tcPr>
          <w:p w14:paraId="311349A6">
            <w:pPr>
              <w:rPr>
                <w:sz w:val="2"/>
                <w:szCs w:val="2"/>
              </w:rPr>
            </w:pPr>
          </w:p>
        </w:tc>
        <w:tc>
          <w:tcPr>
            <w:tcW w:w="1110" w:type="dxa"/>
            <w:vMerge w:val="continue"/>
            <w:tcBorders>
              <w:top w:val="nil"/>
            </w:tcBorders>
          </w:tcPr>
          <w:p w14:paraId="50FA80B0">
            <w:pPr>
              <w:rPr>
                <w:sz w:val="2"/>
                <w:szCs w:val="2"/>
              </w:rPr>
            </w:pPr>
          </w:p>
        </w:tc>
        <w:tc>
          <w:tcPr>
            <w:tcW w:w="1110" w:type="dxa"/>
            <w:vMerge w:val="continue"/>
            <w:tcBorders>
              <w:top w:val="nil"/>
            </w:tcBorders>
          </w:tcPr>
          <w:p w14:paraId="1A063EFD">
            <w:pPr>
              <w:rPr>
                <w:sz w:val="2"/>
                <w:szCs w:val="2"/>
              </w:rPr>
            </w:pPr>
          </w:p>
        </w:tc>
        <w:tc>
          <w:tcPr>
            <w:tcW w:w="1095" w:type="dxa"/>
            <w:vMerge w:val="continue"/>
            <w:tcBorders>
              <w:top w:val="nil"/>
            </w:tcBorders>
          </w:tcPr>
          <w:p w14:paraId="51822D8D">
            <w:pPr>
              <w:rPr>
                <w:sz w:val="2"/>
                <w:szCs w:val="2"/>
              </w:rPr>
            </w:pPr>
          </w:p>
        </w:tc>
      </w:tr>
      <w:tr w14:paraId="070E2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65" w:type="dxa"/>
          </w:tcPr>
          <w:p w14:paraId="26D1FFD1">
            <w:pPr>
              <w:pStyle w:val="10"/>
              <w:rPr>
                <w:rFonts w:ascii="Times New Roman"/>
                <w:sz w:val="16"/>
              </w:rPr>
            </w:pPr>
          </w:p>
        </w:tc>
        <w:tc>
          <w:tcPr>
            <w:tcW w:w="3570" w:type="dxa"/>
          </w:tcPr>
          <w:p w14:paraId="5A9EEC77">
            <w:pPr>
              <w:pStyle w:val="10"/>
              <w:spacing w:before="6"/>
              <w:rPr>
                <w:sz w:val="11"/>
              </w:rPr>
            </w:pPr>
          </w:p>
          <w:p w14:paraId="4BA812B2">
            <w:pPr>
              <w:pStyle w:val="10"/>
              <w:ind w:left="30"/>
              <w:rPr>
                <w:sz w:val="16"/>
              </w:rPr>
            </w:pPr>
            <w:r>
              <w:rPr>
                <w:w w:val="105"/>
                <w:sz w:val="16"/>
              </w:rPr>
              <w:t>合计</w:t>
            </w:r>
          </w:p>
        </w:tc>
        <w:tc>
          <w:tcPr>
            <w:tcW w:w="1290" w:type="dxa"/>
          </w:tcPr>
          <w:p w14:paraId="6FA6CCA8">
            <w:pPr>
              <w:pStyle w:val="10"/>
              <w:spacing w:before="6"/>
              <w:rPr>
                <w:sz w:val="11"/>
              </w:rPr>
            </w:pPr>
          </w:p>
          <w:p w14:paraId="1692E761">
            <w:pPr>
              <w:pStyle w:val="10"/>
              <w:ind w:right="20"/>
              <w:jc w:val="right"/>
              <w:rPr>
                <w:sz w:val="16"/>
              </w:rPr>
            </w:pPr>
            <w:r>
              <w:rPr>
                <w:sz w:val="16"/>
              </w:rPr>
              <w:t>256.15</w:t>
            </w:r>
          </w:p>
        </w:tc>
        <w:tc>
          <w:tcPr>
            <w:tcW w:w="1110" w:type="dxa"/>
          </w:tcPr>
          <w:p w14:paraId="6C587DBC">
            <w:pPr>
              <w:pStyle w:val="10"/>
              <w:spacing w:before="6"/>
              <w:rPr>
                <w:sz w:val="11"/>
              </w:rPr>
            </w:pPr>
          </w:p>
          <w:p w14:paraId="5408A2A8">
            <w:pPr>
              <w:pStyle w:val="10"/>
              <w:ind w:right="20"/>
              <w:jc w:val="right"/>
              <w:rPr>
                <w:sz w:val="16"/>
              </w:rPr>
            </w:pPr>
            <w:r>
              <w:rPr>
                <w:sz w:val="16"/>
              </w:rPr>
              <w:t>256.15</w:t>
            </w:r>
          </w:p>
        </w:tc>
        <w:tc>
          <w:tcPr>
            <w:tcW w:w="1110" w:type="dxa"/>
          </w:tcPr>
          <w:p w14:paraId="05602AE0">
            <w:pPr>
              <w:pStyle w:val="10"/>
              <w:rPr>
                <w:rFonts w:ascii="Times New Roman"/>
                <w:sz w:val="16"/>
              </w:rPr>
            </w:pPr>
          </w:p>
        </w:tc>
        <w:tc>
          <w:tcPr>
            <w:tcW w:w="1110" w:type="dxa"/>
          </w:tcPr>
          <w:p w14:paraId="7CBF75A3">
            <w:pPr>
              <w:pStyle w:val="10"/>
              <w:rPr>
                <w:rFonts w:ascii="Times New Roman"/>
                <w:sz w:val="16"/>
              </w:rPr>
            </w:pPr>
          </w:p>
        </w:tc>
        <w:tc>
          <w:tcPr>
            <w:tcW w:w="1095" w:type="dxa"/>
          </w:tcPr>
          <w:p w14:paraId="568761D2">
            <w:pPr>
              <w:pStyle w:val="10"/>
              <w:rPr>
                <w:rFonts w:ascii="Times New Roman"/>
                <w:sz w:val="16"/>
              </w:rPr>
            </w:pPr>
          </w:p>
        </w:tc>
        <w:tc>
          <w:tcPr>
            <w:tcW w:w="1110" w:type="dxa"/>
          </w:tcPr>
          <w:p w14:paraId="28B09A01">
            <w:pPr>
              <w:pStyle w:val="10"/>
              <w:rPr>
                <w:rFonts w:ascii="Times New Roman"/>
                <w:sz w:val="16"/>
              </w:rPr>
            </w:pPr>
          </w:p>
        </w:tc>
        <w:tc>
          <w:tcPr>
            <w:tcW w:w="1110" w:type="dxa"/>
          </w:tcPr>
          <w:p w14:paraId="526ECD7D">
            <w:pPr>
              <w:pStyle w:val="10"/>
              <w:rPr>
                <w:rFonts w:ascii="Times New Roman"/>
                <w:sz w:val="16"/>
              </w:rPr>
            </w:pPr>
          </w:p>
        </w:tc>
        <w:tc>
          <w:tcPr>
            <w:tcW w:w="1110" w:type="dxa"/>
          </w:tcPr>
          <w:p w14:paraId="6D2DBFF6">
            <w:pPr>
              <w:pStyle w:val="10"/>
              <w:rPr>
                <w:rFonts w:ascii="Times New Roman"/>
                <w:sz w:val="16"/>
              </w:rPr>
            </w:pPr>
          </w:p>
        </w:tc>
        <w:tc>
          <w:tcPr>
            <w:tcW w:w="1095" w:type="dxa"/>
          </w:tcPr>
          <w:p w14:paraId="3D375083">
            <w:pPr>
              <w:pStyle w:val="10"/>
              <w:rPr>
                <w:rFonts w:ascii="Times New Roman"/>
                <w:sz w:val="16"/>
              </w:rPr>
            </w:pPr>
          </w:p>
        </w:tc>
        <w:tc>
          <w:tcPr>
            <w:tcW w:w="1110" w:type="dxa"/>
          </w:tcPr>
          <w:p w14:paraId="372095C3">
            <w:pPr>
              <w:pStyle w:val="10"/>
              <w:rPr>
                <w:rFonts w:ascii="Times New Roman"/>
                <w:sz w:val="16"/>
              </w:rPr>
            </w:pPr>
          </w:p>
        </w:tc>
        <w:tc>
          <w:tcPr>
            <w:tcW w:w="1110" w:type="dxa"/>
          </w:tcPr>
          <w:p w14:paraId="2C4CDDCF">
            <w:pPr>
              <w:pStyle w:val="10"/>
              <w:spacing w:before="6"/>
              <w:rPr>
                <w:sz w:val="11"/>
              </w:rPr>
            </w:pPr>
          </w:p>
          <w:p w14:paraId="0316720C">
            <w:pPr>
              <w:pStyle w:val="10"/>
              <w:ind w:right="20"/>
              <w:jc w:val="right"/>
              <w:rPr>
                <w:sz w:val="16"/>
              </w:rPr>
            </w:pPr>
            <w:r>
              <w:rPr>
                <w:sz w:val="16"/>
              </w:rPr>
              <w:t>256.15</w:t>
            </w:r>
          </w:p>
        </w:tc>
        <w:tc>
          <w:tcPr>
            <w:tcW w:w="1095" w:type="dxa"/>
          </w:tcPr>
          <w:p w14:paraId="5064A681">
            <w:pPr>
              <w:pStyle w:val="10"/>
              <w:rPr>
                <w:rFonts w:ascii="Times New Roman"/>
                <w:sz w:val="16"/>
              </w:rPr>
            </w:pPr>
          </w:p>
        </w:tc>
      </w:tr>
      <w:tr w14:paraId="72E1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65" w:type="dxa"/>
          </w:tcPr>
          <w:p w14:paraId="66306864">
            <w:pPr>
              <w:pStyle w:val="10"/>
              <w:spacing w:before="6"/>
              <w:rPr>
                <w:sz w:val="11"/>
              </w:rPr>
            </w:pPr>
          </w:p>
          <w:p w14:paraId="124C25B9">
            <w:pPr>
              <w:pStyle w:val="10"/>
              <w:ind w:left="30"/>
              <w:rPr>
                <w:sz w:val="16"/>
              </w:rPr>
            </w:pPr>
            <w:r>
              <w:rPr>
                <w:w w:val="105"/>
                <w:sz w:val="16"/>
              </w:rPr>
              <w:t>217</w:t>
            </w:r>
          </w:p>
        </w:tc>
        <w:tc>
          <w:tcPr>
            <w:tcW w:w="3570" w:type="dxa"/>
          </w:tcPr>
          <w:p w14:paraId="3E6E1320">
            <w:pPr>
              <w:pStyle w:val="10"/>
              <w:spacing w:before="6"/>
              <w:rPr>
                <w:sz w:val="11"/>
              </w:rPr>
            </w:pPr>
          </w:p>
          <w:p w14:paraId="644EF8E8">
            <w:pPr>
              <w:pStyle w:val="10"/>
              <w:ind w:left="30"/>
              <w:rPr>
                <w:sz w:val="16"/>
              </w:rPr>
            </w:pPr>
            <w:r>
              <w:rPr>
                <w:w w:val="105"/>
                <w:sz w:val="16"/>
              </w:rPr>
              <w:t>沅陵县档案馆</w:t>
            </w:r>
          </w:p>
        </w:tc>
        <w:tc>
          <w:tcPr>
            <w:tcW w:w="1290" w:type="dxa"/>
          </w:tcPr>
          <w:p w14:paraId="38347891">
            <w:pPr>
              <w:pStyle w:val="10"/>
              <w:spacing w:before="6"/>
              <w:rPr>
                <w:sz w:val="11"/>
              </w:rPr>
            </w:pPr>
          </w:p>
          <w:p w14:paraId="242595D7">
            <w:pPr>
              <w:pStyle w:val="10"/>
              <w:ind w:right="20"/>
              <w:jc w:val="right"/>
              <w:rPr>
                <w:sz w:val="16"/>
              </w:rPr>
            </w:pPr>
            <w:r>
              <w:rPr>
                <w:sz w:val="16"/>
              </w:rPr>
              <w:t>256.15</w:t>
            </w:r>
          </w:p>
        </w:tc>
        <w:tc>
          <w:tcPr>
            <w:tcW w:w="1110" w:type="dxa"/>
          </w:tcPr>
          <w:p w14:paraId="2E821912">
            <w:pPr>
              <w:pStyle w:val="10"/>
              <w:spacing w:before="6"/>
              <w:rPr>
                <w:sz w:val="11"/>
              </w:rPr>
            </w:pPr>
          </w:p>
          <w:p w14:paraId="50E19D3F">
            <w:pPr>
              <w:pStyle w:val="10"/>
              <w:ind w:right="20"/>
              <w:jc w:val="right"/>
              <w:rPr>
                <w:sz w:val="16"/>
              </w:rPr>
            </w:pPr>
            <w:r>
              <w:rPr>
                <w:sz w:val="16"/>
              </w:rPr>
              <w:t>256.15</w:t>
            </w:r>
          </w:p>
        </w:tc>
        <w:tc>
          <w:tcPr>
            <w:tcW w:w="1110" w:type="dxa"/>
          </w:tcPr>
          <w:p w14:paraId="4F881428">
            <w:pPr>
              <w:pStyle w:val="10"/>
              <w:rPr>
                <w:rFonts w:ascii="Times New Roman"/>
                <w:sz w:val="16"/>
              </w:rPr>
            </w:pPr>
          </w:p>
        </w:tc>
        <w:tc>
          <w:tcPr>
            <w:tcW w:w="1110" w:type="dxa"/>
          </w:tcPr>
          <w:p w14:paraId="50D7222B">
            <w:pPr>
              <w:pStyle w:val="10"/>
              <w:rPr>
                <w:rFonts w:ascii="Times New Roman"/>
                <w:sz w:val="16"/>
              </w:rPr>
            </w:pPr>
          </w:p>
        </w:tc>
        <w:tc>
          <w:tcPr>
            <w:tcW w:w="1095" w:type="dxa"/>
          </w:tcPr>
          <w:p w14:paraId="2C5465E1">
            <w:pPr>
              <w:pStyle w:val="10"/>
              <w:rPr>
                <w:rFonts w:ascii="Times New Roman"/>
                <w:sz w:val="16"/>
              </w:rPr>
            </w:pPr>
          </w:p>
        </w:tc>
        <w:tc>
          <w:tcPr>
            <w:tcW w:w="1110" w:type="dxa"/>
          </w:tcPr>
          <w:p w14:paraId="7B8429F5">
            <w:pPr>
              <w:pStyle w:val="10"/>
              <w:rPr>
                <w:rFonts w:ascii="Times New Roman"/>
                <w:sz w:val="16"/>
              </w:rPr>
            </w:pPr>
          </w:p>
        </w:tc>
        <w:tc>
          <w:tcPr>
            <w:tcW w:w="1110" w:type="dxa"/>
          </w:tcPr>
          <w:p w14:paraId="442C1F1B">
            <w:pPr>
              <w:pStyle w:val="10"/>
              <w:rPr>
                <w:rFonts w:ascii="Times New Roman"/>
                <w:sz w:val="16"/>
              </w:rPr>
            </w:pPr>
          </w:p>
        </w:tc>
        <w:tc>
          <w:tcPr>
            <w:tcW w:w="1110" w:type="dxa"/>
          </w:tcPr>
          <w:p w14:paraId="6FC011A2">
            <w:pPr>
              <w:pStyle w:val="10"/>
              <w:rPr>
                <w:rFonts w:ascii="Times New Roman"/>
                <w:sz w:val="16"/>
              </w:rPr>
            </w:pPr>
          </w:p>
        </w:tc>
        <w:tc>
          <w:tcPr>
            <w:tcW w:w="1095" w:type="dxa"/>
          </w:tcPr>
          <w:p w14:paraId="6B3B1E1A">
            <w:pPr>
              <w:pStyle w:val="10"/>
              <w:rPr>
                <w:rFonts w:ascii="Times New Roman"/>
                <w:sz w:val="16"/>
              </w:rPr>
            </w:pPr>
          </w:p>
        </w:tc>
        <w:tc>
          <w:tcPr>
            <w:tcW w:w="1110" w:type="dxa"/>
          </w:tcPr>
          <w:p w14:paraId="32FDF8B2">
            <w:pPr>
              <w:pStyle w:val="10"/>
              <w:rPr>
                <w:rFonts w:ascii="Times New Roman"/>
                <w:sz w:val="16"/>
              </w:rPr>
            </w:pPr>
          </w:p>
        </w:tc>
        <w:tc>
          <w:tcPr>
            <w:tcW w:w="1110" w:type="dxa"/>
          </w:tcPr>
          <w:p w14:paraId="185DFC9D">
            <w:pPr>
              <w:pStyle w:val="10"/>
              <w:spacing w:before="6"/>
              <w:rPr>
                <w:sz w:val="11"/>
              </w:rPr>
            </w:pPr>
          </w:p>
          <w:p w14:paraId="40540724">
            <w:pPr>
              <w:pStyle w:val="10"/>
              <w:ind w:right="20"/>
              <w:jc w:val="right"/>
              <w:rPr>
                <w:sz w:val="16"/>
              </w:rPr>
            </w:pPr>
            <w:r>
              <w:rPr>
                <w:sz w:val="16"/>
              </w:rPr>
              <w:t>256.15</w:t>
            </w:r>
          </w:p>
        </w:tc>
        <w:tc>
          <w:tcPr>
            <w:tcW w:w="1095" w:type="dxa"/>
          </w:tcPr>
          <w:p w14:paraId="24EDAD21">
            <w:pPr>
              <w:pStyle w:val="10"/>
              <w:rPr>
                <w:rFonts w:ascii="Times New Roman"/>
                <w:sz w:val="16"/>
              </w:rPr>
            </w:pPr>
          </w:p>
        </w:tc>
      </w:tr>
      <w:tr w14:paraId="0FB3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65" w:type="dxa"/>
          </w:tcPr>
          <w:p w14:paraId="2A987A6F">
            <w:pPr>
              <w:pStyle w:val="10"/>
              <w:spacing w:before="132"/>
              <w:ind w:left="30"/>
              <w:rPr>
                <w:sz w:val="16"/>
              </w:rPr>
            </w:pPr>
            <w:r>
              <w:rPr>
                <w:w w:val="103"/>
                <w:sz w:val="16"/>
              </w:rPr>
              <w:t xml:space="preserve">   </w:t>
            </w:r>
            <w:r>
              <w:rPr>
                <w:w w:val="105"/>
                <w:sz w:val="16"/>
              </w:rPr>
              <w:t>217001</w:t>
            </w:r>
          </w:p>
        </w:tc>
        <w:tc>
          <w:tcPr>
            <w:tcW w:w="3570" w:type="dxa"/>
          </w:tcPr>
          <w:p w14:paraId="69E5494A">
            <w:pPr>
              <w:pStyle w:val="10"/>
              <w:spacing w:before="132"/>
              <w:ind w:left="30"/>
              <w:rPr>
                <w:sz w:val="16"/>
              </w:rPr>
            </w:pPr>
            <w:r>
              <w:rPr>
                <w:w w:val="103"/>
                <w:sz w:val="16"/>
              </w:rPr>
              <w:t xml:space="preserve">   </w:t>
            </w:r>
            <w:r>
              <w:rPr>
                <w:w w:val="105"/>
                <w:sz w:val="16"/>
              </w:rPr>
              <w:t>馆藏档案数字化建设（二期）</w:t>
            </w:r>
          </w:p>
        </w:tc>
        <w:tc>
          <w:tcPr>
            <w:tcW w:w="1290" w:type="dxa"/>
          </w:tcPr>
          <w:p w14:paraId="08C29BBB">
            <w:pPr>
              <w:pStyle w:val="10"/>
              <w:spacing w:before="132"/>
              <w:ind w:right="20"/>
              <w:jc w:val="right"/>
              <w:rPr>
                <w:sz w:val="16"/>
              </w:rPr>
            </w:pPr>
            <w:r>
              <w:rPr>
                <w:sz w:val="16"/>
              </w:rPr>
              <w:t>196.15</w:t>
            </w:r>
          </w:p>
        </w:tc>
        <w:tc>
          <w:tcPr>
            <w:tcW w:w="1110" w:type="dxa"/>
          </w:tcPr>
          <w:p w14:paraId="4C41EACB">
            <w:pPr>
              <w:pStyle w:val="10"/>
              <w:spacing w:before="132"/>
              <w:ind w:right="20"/>
              <w:jc w:val="right"/>
              <w:rPr>
                <w:sz w:val="16"/>
              </w:rPr>
            </w:pPr>
            <w:r>
              <w:rPr>
                <w:sz w:val="16"/>
              </w:rPr>
              <w:t>196.15</w:t>
            </w:r>
          </w:p>
        </w:tc>
        <w:tc>
          <w:tcPr>
            <w:tcW w:w="1110" w:type="dxa"/>
          </w:tcPr>
          <w:p w14:paraId="07A65FD7">
            <w:pPr>
              <w:pStyle w:val="10"/>
              <w:rPr>
                <w:rFonts w:ascii="Times New Roman"/>
                <w:sz w:val="16"/>
              </w:rPr>
            </w:pPr>
          </w:p>
        </w:tc>
        <w:tc>
          <w:tcPr>
            <w:tcW w:w="1110" w:type="dxa"/>
          </w:tcPr>
          <w:p w14:paraId="6A316473">
            <w:pPr>
              <w:pStyle w:val="10"/>
              <w:rPr>
                <w:rFonts w:ascii="Times New Roman"/>
                <w:sz w:val="16"/>
              </w:rPr>
            </w:pPr>
          </w:p>
        </w:tc>
        <w:tc>
          <w:tcPr>
            <w:tcW w:w="1095" w:type="dxa"/>
          </w:tcPr>
          <w:p w14:paraId="5065C771">
            <w:pPr>
              <w:pStyle w:val="10"/>
              <w:rPr>
                <w:rFonts w:ascii="Times New Roman"/>
                <w:sz w:val="16"/>
              </w:rPr>
            </w:pPr>
          </w:p>
        </w:tc>
        <w:tc>
          <w:tcPr>
            <w:tcW w:w="1110" w:type="dxa"/>
          </w:tcPr>
          <w:p w14:paraId="22DAF24F">
            <w:pPr>
              <w:pStyle w:val="10"/>
              <w:rPr>
                <w:rFonts w:ascii="Times New Roman"/>
                <w:sz w:val="16"/>
              </w:rPr>
            </w:pPr>
          </w:p>
        </w:tc>
        <w:tc>
          <w:tcPr>
            <w:tcW w:w="1110" w:type="dxa"/>
          </w:tcPr>
          <w:p w14:paraId="2BE39E55">
            <w:pPr>
              <w:pStyle w:val="10"/>
              <w:rPr>
                <w:rFonts w:ascii="Times New Roman"/>
                <w:sz w:val="16"/>
              </w:rPr>
            </w:pPr>
          </w:p>
        </w:tc>
        <w:tc>
          <w:tcPr>
            <w:tcW w:w="1110" w:type="dxa"/>
          </w:tcPr>
          <w:p w14:paraId="046302CA">
            <w:pPr>
              <w:pStyle w:val="10"/>
              <w:rPr>
                <w:rFonts w:ascii="Times New Roman"/>
                <w:sz w:val="16"/>
              </w:rPr>
            </w:pPr>
          </w:p>
        </w:tc>
        <w:tc>
          <w:tcPr>
            <w:tcW w:w="1095" w:type="dxa"/>
          </w:tcPr>
          <w:p w14:paraId="5D76FF32">
            <w:pPr>
              <w:pStyle w:val="10"/>
              <w:rPr>
                <w:rFonts w:ascii="Times New Roman"/>
                <w:sz w:val="16"/>
              </w:rPr>
            </w:pPr>
          </w:p>
        </w:tc>
        <w:tc>
          <w:tcPr>
            <w:tcW w:w="1110" w:type="dxa"/>
          </w:tcPr>
          <w:p w14:paraId="6877D518">
            <w:pPr>
              <w:pStyle w:val="10"/>
              <w:rPr>
                <w:rFonts w:ascii="Times New Roman"/>
                <w:sz w:val="16"/>
              </w:rPr>
            </w:pPr>
          </w:p>
        </w:tc>
        <w:tc>
          <w:tcPr>
            <w:tcW w:w="1110" w:type="dxa"/>
          </w:tcPr>
          <w:p w14:paraId="6404963A">
            <w:pPr>
              <w:pStyle w:val="10"/>
              <w:spacing w:before="132"/>
              <w:ind w:right="20"/>
              <w:jc w:val="right"/>
              <w:rPr>
                <w:sz w:val="16"/>
              </w:rPr>
            </w:pPr>
            <w:r>
              <w:rPr>
                <w:sz w:val="16"/>
              </w:rPr>
              <w:t>196.15</w:t>
            </w:r>
          </w:p>
        </w:tc>
        <w:tc>
          <w:tcPr>
            <w:tcW w:w="1095" w:type="dxa"/>
          </w:tcPr>
          <w:p w14:paraId="04B7245B">
            <w:pPr>
              <w:pStyle w:val="10"/>
              <w:rPr>
                <w:rFonts w:ascii="Times New Roman"/>
                <w:sz w:val="16"/>
              </w:rPr>
            </w:pPr>
          </w:p>
        </w:tc>
      </w:tr>
      <w:tr w14:paraId="7C0C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65" w:type="dxa"/>
          </w:tcPr>
          <w:p w14:paraId="25ACA6C2">
            <w:pPr>
              <w:pStyle w:val="10"/>
              <w:spacing w:before="6"/>
              <w:rPr>
                <w:sz w:val="11"/>
              </w:rPr>
            </w:pPr>
          </w:p>
          <w:p w14:paraId="75AF906C">
            <w:pPr>
              <w:pStyle w:val="10"/>
              <w:ind w:left="30"/>
              <w:rPr>
                <w:sz w:val="16"/>
              </w:rPr>
            </w:pPr>
            <w:r>
              <w:rPr>
                <w:w w:val="103"/>
                <w:sz w:val="16"/>
              </w:rPr>
              <w:t xml:space="preserve">   </w:t>
            </w:r>
            <w:r>
              <w:rPr>
                <w:w w:val="105"/>
                <w:sz w:val="16"/>
              </w:rPr>
              <w:t>217001</w:t>
            </w:r>
          </w:p>
        </w:tc>
        <w:tc>
          <w:tcPr>
            <w:tcW w:w="3570" w:type="dxa"/>
          </w:tcPr>
          <w:p w14:paraId="1C789388">
            <w:pPr>
              <w:pStyle w:val="10"/>
              <w:spacing w:before="6"/>
              <w:rPr>
                <w:sz w:val="11"/>
              </w:rPr>
            </w:pPr>
          </w:p>
          <w:p w14:paraId="4CBFAEF3">
            <w:pPr>
              <w:pStyle w:val="10"/>
              <w:ind w:left="30"/>
              <w:rPr>
                <w:sz w:val="16"/>
              </w:rPr>
            </w:pPr>
            <w:r>
              <w:rPr>
                <w:w w:val="103"/>
                <w:sz w:val="16"/>
              </w:rPr>
              <w:t xml:space="preserve">   </w:t>
            </w:r>
            <w:r>
              <w:rPr>
                <w:w w:val="105"/>
                <w:sz w:val="16"/>
              </w:rPr>
              <w:t>沅陵档案馆大楼运维</w:t>
            </w:r>
          </w:p>
        </w:tc>
        <w:tc>
          <w:tcPr>
            <w:tcW w:w="1290" w:type="dxa"/>
          </w:tcPr>
          <w:p w14:paraId="2F86E663">
            <w:pPr>
              <w:pStyle w:val="10"/>
              <w:spacing w:before="6"/>
              <w:rPr>
                <w:sz w:val="11"/>
              </w:rPr>
            </w:pPr>
          </w:p>
          <w:p w14:paraId="424886F7">
            <w:pPr>
              <w:pStyle w:val="10"/>
              <w:ind w:right="20"/>
              <w:jc w:val="right"/>
              <w:rPr>
                <w:sz w:val="16"/>
              </w:rPr>
            </w:pPr>
            <w:r>
              <w:rPr>
                <w:sz w:val="16"/>
              </w:rPr>
              <w:t>60.00</w:t>
            </w:r>
          </w:p>
        </w:tc>
        <w:tc>
          <w:tcPr>
            <w:tcW w:w="1110" w:type="dxa"/>
          </w:tcPr>
          <w:p w14:paraId="40F52E9B">
            <w:pPr>
              <w:pStyle w:val="10"/>
              <w:spacing w:before="6"/>
              <w:rPr>
                <w:sz w:val="11"/>
              </w:rPr>
            </w:pPr>
          </w:p>
          <w:p w14:paraId="64B1E603">
            <w:pPr>
              <w:pStyle w:val="10"/>
              <w:ind w:right="20"/>
              <w:jc w:val="right"/>
              <w:rPr>
                <w:sz w:val="16"/>
              </w:rPr>
            </w:pPr>
            <w:r>
              <w:rPr>
                <w:sz w:val="16"/>
              </w:rPr>
              <w:t>60.00</w:t>
            </w:r>
          </w:p>
        </w:tc>
        <w:tc>
          <w:tcPr>
            <w:tcW w:w="1110" w:type="dxa"/>
          </w:tcPr>
          <w:p w14:paraId="7020DC11">
            <w:pPr>
              <w:pStyle w:val="10"/>
              <w:rPr>
                <w:rFonts w:ascii="Times New Roman"/>
                <w:sz w:val="16"/>
              </w:rPr>
            </w:pPr>
          </w:p>
        </w:tc>
        <w:tc>
          <w:tcPr>
            <w:tcW w:w="1110" w:type="dxa"/>
          </w:tcPr>
          <w:p w14:paraId="043F0B70">
            <w:pPr>
              <w:pStyle w:val="10"/>
              <w:rPr>
                <w:rFonts w:ascii="Times New Roman"/>
                <w:sz w:val="16"/>
              </w:rPr>
            </w:pPr>
          </w:p>
        </w:tc>
        <w:tc>
          <w:tcPr>
            <w:tcW w:w="1095" w:type="dxa"/>
          </w:tcPr>
          <w:p w14:paraId="70D472B3">
            <w:pPr>
              <w:pStyle w:val="10"/>
              <w:rPr>
                <w:rFonts w:ascii="Times New Roman"/>
                <w:sz w:val="16"/>
              </w:rPr>
            </w:pPr>
          </w:p>
        </w:tc>
        <w:tc>
          <w:tcPr>
            <w:tcW w:w="1110" w:type="dxa"/>
          </w:tcPr>
          <w:p w14:paraId="58071F78">
            <w:pPr>
              <w:pStyle w:val="10"/>
              <w:rPr>
                <w:rFonts w:ascii="Times New Roman"/>
                <w:sz w:val="16"/>
              </w:rPr>
            </w:pPr>
          </w:p>
        </w:tc>
        <w:tc>
          <w:tcPr>
            <w:tcW w:w="1110" w:type="dxa"/>
          </w:tcPr>
          <w:p w14:paraId="26899383">
            <w:pPr>
              <w:pStyle w:val="10"/>
              <w:rPr>
                <w:rFonts w:ascii="Times New Roman"/>
                <w:sz w:val="16"/>
              </w:rPr>
            </w:pPr>
          </w:p>
        </w:tc>
        <w:tc>
          <w:tcPr>
            <w:tcW w:w="1110" w:type="dxa"/>
          </w:tcPr>
          <w:p w14:paraId="18E73729">
            <w:pPr>
              <w:pStyle w:val="10"/>
              <w:rPr>
                <w:rFonts w:ascii="Times New Roman"/>
                <w:sz w:val="16"/>
              </w:rPr>
            </w:pPr>
          </w:p>
        </w:tc>
        <w:tc>
          <w:tcPr>
            <w:tcW w:w="1095" w:type="dxa"/>
          </w:tcPr>
          <w:p w14:paraId="72A9108D">
            <w:pPr>
              <w:pStyle w:val="10"/>
              <w:rPr>
                <w:rFonts w:ascii="Times New Roman"/>
                <w:sz w:val="16"/>
              </w:rPr>
            </w:pPr>
          </w:p>
        </w:tc>
        <w:tc>
          <w:tcPr>
            <w:tcW w:w="1110" w:type="dxa"/>
          </w:tcPr>
          <w:p w14:paraId="6392B583">
            <w:pPr>
              <w:pStyle w:val="10"/>
              <w:rPr>
                <w:rFonts w:ascii="Times New Roman"/>
                <w:sz w:val="16"/>
              </w:rPr>
            </w:pPr>
          </w:p>
        </w:tc>
        <w:tc>
          <w:tcPr>
            <w:tcW w:w="1110" w:type="dxa"/>
          </w:tcPr>
          <w:p w14:paraId="4E91AC67">
            <w:pPr>
              <w:pStyle w:val="10"/>
              <w:spacing w:before="6"/>
              <w:rPr>
                <w:sz w:val="11"/>
              </w:rPr>
            </w:pPr>
          </w:p>
          <w:p w14:paraId="59643D97">
            <w:pPr>
              <w:pStyle w:val="10"/>
              <w:ind w:right="20"/>
              <w:jc w:val="right"/>
              <w:rPr>
                <w:sz w:val="16"/>
              </w:rPr>
            </w:pPr>
            <w:r>
              <w:rPr>
                <w:sz w:val="16"/>
              </w:rPr>
              <w:t>60.00</w:t>
            </w:r>
          </w:p>
        </w:tc>
        <w:tc>
          <w:tcPr>
            <w:tcW w:w="1095" w:type="dxa"/>
          </w:tcPr>
          <w:p w14:paraId="348D88F8">
            <w:pPr>
              <w:pStyle w:val="10"/>
              <w:rPr>
                <w:rFonts w:ascii="Times New Roman"/>
                <w:sz w:val="16"/>
              </w:rPr>
            </w:pPr>
          </w:p>
        </w:tc>
      </w:tr>
    </w:tbl>
    <w:p w14:paraId="7B58E227">
      <w:pPr>
        <w:spacing w:after="0"/>
        <w:rPr>
          <w:rFonts w:ascii="Times New Roman"/>
          <w:sz w:val="16"/>
        </w:rPr>
        <w:sectPr>
          <w:pgSz w:w="18710" w:h="11910" w:orient="landscape"/>
          <w:pgMar w:top="520" w:right="220" w:bottom="280" w:left="100" w:header="320" w:footer="0" w:gutter="0"/>
          <w:cols w:space="720" w:num="1"/>
        </w:sectPr>
      </w:pPr>
    </w:p>
    <w:p w14:paraId="3FDE80D1">
      <w:pPr>
        <w:pStyle w:val="5"/>
        <w:spacing w:before="5"/>
        <w:rPr>
          <w:rFonts w:ascii="Times New Roman"/>
          <w:sz w:val="11"/>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2055"/>
        <w:gridCol w:w="1020"/>
        <w:gridCol w:w="3285"/>
        <w:gridCol w:w="1125"/>
        <w:gridCol w:w="1200"/>
        <w:gridCol w:w="1365"/>
        <w:gridCol w:w="1050"/>
        <w:gridCol w:w="1365"/>
        <w:gridCol w:w="1845"/>
        <w:gridCol w:w="870"/>
        <w:gridCol w:w="870"/>
        <w:gridCol w:w="975"/>
      </w:tblGrid>
      <w:tr w14:paraId="0E55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020" w:type="dxa"/>
            <w:vMerge w:val="restart"/>
          </w:tcPr>
          <w:p w14:paraId="0938A041">
            <w:pPr>
              <w:pStyle w:val="10"/>
              <w:rPr>
                <w:rFonts w:ascii="Times New Roman"/>
                <w:sz w:val="18"/>
              </w:rPr>
            </w:pPr>
          </w:p>
          <w:p w14:paraId="108398E3">
            <w:pPr>
              <w:pStyle w:val="10"/>
              <w:rPr>
                <w:rFonts w:ascii="Times New Roman"/>
                <w:sz w:val="18"/>
              </w:rPr>
            </w:pPr>
          </w:p>
          <w:p w14:paraId="25FF1C08">
            <w:pPr>
              <w:pStyle w:val="10"/>
              <w:spacing w:before="148"/>
              <w:ind w:left="120"/>
              <w:rPr>
                <w:b/>
                <w:sz w:val="18"/>
              </w:rPr>
            </w:pPr>
            <w:r>
              <w:rPr>
                <w:b/>
                <w:sz w:val="18"/>
              </w:rPr>
              <w:t>单位代码</w:t>
            </w:r>
          </w:p>
        </w:tc>
        <w:tc>
          <w:tcPr>
            <w:tcW w:w="2055" w:type="dxa"/>
            <w:vMerge w:val="restart"/>
          </w:tcPr>
          <w:p w14:paraId="5AF6E873">
            <w:pPr>
              <w:pStyle w:val="10"/>
              <w:rPr>
                <w:rFonts w:ascii="Times New Roman"/>
                <w:sz w:val="18"/>
              </w:rPr>
            </w:pPr>
          </w:p>
          <w:p w14:paraId="09EEEA74">
            <w:pPr>
              <w:pStyle w:val="10"/>
              <w:rPr>
                <w:rFonts w:ascii="Times New Roman"/>
                <w:sz w:val="18"/>
              </w:rPr>
            </w:pPr>
          </w:p>
          <w:p w14:paraId="134A42B6">
            <w:pPr>
              <w:pStyle w:val="10"/>
              <w:spacing w:before="148"/>
              <w:ind w:left="240"/>
              <w:rPr>
                <w:b/>
                <w:sz w:val="18"/>
              </w:rPr>
            </w:pPr>
            <w:r>
              <w:rPr>
                <w:b/>
                <w:sz w:val="18"/>
              </w:rPr>
              <w:t>单位（专项）名称</w:t>
            </w:r>
          </w:p>
        </w:tc>
        <w:tc>
          <w:tcPr>
            <w:tcW w:w="1020" w:type="dxa"/>
            <w:vMerge w:val="restart"/>
          </w:tcPr>
          <w:p w14:paraId="3B1C0D38">
            <w:pPr>
              <w:pStyle w:val="10"/>
              <w:rPr>
                <w:rFonts w:ascii="Times New Roman"/>
                <w:sz w:val="18"/>
              </w:rPr>
            </w:pPr>
          </w:p>
          <w:p w14:paraId="1843AABF">
            <w:pPr>
              <w:pStyle w:val="10"/>
              <w:rPr>
                <w:rFonts w:ascii="Times New Roman"/>
                <w:sz w:val="18"/>
              </w:rPr>
            </w:pPr>
          </w:p>
          <w:p w14:paraId="3D9332B3">
            <w:pPr>
              <w:pStyle w:val="10"/>
              <w:spacing w:before="148"/>
              <w:ind w:left="120"/>
              <w:rPr>
                <w:b/>
                <w:sz w:val="18"/>
              </w:rPr>
            </w:pPr>
            <w:r>
              <w:rPr>
                <w:b/>
                <w:sz w:val="18"/>
              </w:rPr>
              <w:t>资金总额</w:t>
            </w:r>
          </w:p>
        </w:tc>
        <w:tc>
          <w:tcPr>
            <w:tcW w:w="3285" w:type="dxa"/>
            <w:vMerge w:val="restart"/>
          </w:tcPr>
          <w:p w14:paraId="56D208CA">
            <w:pPr>
              <w:pStyle w:val="10"/>
              <w:rPr>
                <w:rFonts w:ascii="Times New Roman"/>
                <w:sz w:val="18"/>
              </w:rPr>
            </w:pPr>
          </w:p>
          <w:p w14:paraId="313C0D91">
            <w:pPr>
              <w:pStyle w:val="10"/>
              <w:rPr>
                <w:rFonts w:ascii="Times New Roman"/>
                <w:sz w:val="18"/>
              </w:rPr>
            </w:pPr>
          </w:p>
          <w:p w14:paraId="66339FA4">
            <w:pPr>
              <w:pStyle w:val="10"/>
              <w:spacing w:before="148"/>
              <w:ind w:left="960"/>
              <w:rPr>
                <w:b/>
                <w:sz w:val="18"/>
              </w:rPr>
            </w:pPr>
            <w:r>
              <w:rPr>
                <w:b/>
                <w:sz w:val="18"/>
              </w:rPr>
              <w:t>实施期绩效目标</w:t>
            </w:r>
          </w:p>
        </w:tc>
        <w:tc>
          <w:tcPr>
            <w:tcW w:w="10665" w:type="dxa"/>
            <w:gridSpan w:val="9"/>
          </w:tcPr>
          <w:p w14:paraId="77EE6774">
            <w:pPr>
              <w:pStyle w:val="10"/>
              <w:spacing w:before="7"/>
              <w:rPr>
                <w:rFonts w:ascii="Times New Roman"/>
                <w:sz w:val="17"/>
              </w:rPr>
            </w:pPr>
          </w:p>
          <w:p w14:paraId="1CA95FF9">
            <w:pPr>
              <w:pStyle w:val="10"/>
              <w:ind w:left="4936" w:right="4950"/>
              <w:jc w:val="center"/>
              <w:rPr>
                <w:b/>
                <w:sz w:val="18"/>
              </w:rPr>
            </w:pPr>
            <w:r>
              <w:rPr>
                <w:b/>
                <w:sz w:val="18"/>
              </w:rPr>
              <w:t>绩效指标</w:t>
            </w:r>
          </w:p>
        </w:tc>
      </w:tr>
      <w:tr w14:paraId="6126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020" w:type="dxa"/>
            <w:vMerge w:val="continue"/>
            <w:tcBorders>
              <w:top w:val="nil"/>
            </w:tcBorders>
          </w:tcPr>
          <w:p w14:paraId="53E78786">
            <w:pPr>
              <w:rPr>
                <w:sz w:val="2"/>
                <w:szCs w:val="2"/>
              </w:rPr>
            </w:pPr>
          </w:p>
        </w:tc>
        <w:tc>
          <w:tcPr>
            <w:tcW w:w="2055" w:type="dxa"/>
            <w:vMerge w:val="continue"/>
            <w:tcBorders>
              <w:top w:val="nil"/>
            </w:tcBorders>
          </w:tcPr>
          <w:p w14:paraId="686DCDAF">
            <w:pPr>
              <w:rPr>
                <w:sz w:val="2"/>
                <w:szCs w:val="2"/>
              </w:rPr>
            </w:pPr>
          </w:p>
        </w:tc>
        <w:tc>
          <w:tcPr>
            <w:tcW w:w="1020" w:type="dxa"/>
            <w:vMerge w:val="continue"/>
            <w:tcBorders>
              <w:top w:val="nil"/>
            </w:tcBorders>
          </w:tcPr>
          <w:p w14:paraId="2117B500">
            <w:pPr>
              <w:rPr>
                <w:sz w:val="2"/>
                <w:szCs w:val="2"/>
              </w:rPr>
            </w:pPr>
          </w:p>
        </w:tc>
        <w:tc>
          <w:tcPr>
            <w:tcW w:w="3285" w:type="dxa"/>
            <w:vMerge w:val="continue"/>
            <w:tcBorders>
              <w:top w:val="nil"/>
            </w:tcBorders>
          </w:tcPr>
          <w:p w14:paraId="46B1FCE2">
            <w:pPr>
              <w:rPr>
                <w:sz w:val="2"/>
                <w:szCs w:val="2"/>
              </w:rPr>
            </w:pPr>
          </w:p>
        </w:tc>
        <w:tc>
          <w:tcPr>
            <w:tcW w:w="1125" w:type="dxa"/>
          </w:tcPr>
          <w:p w14:paraId="18767C62">
            <w:pPr>
              <w:pStyle w:val="10"/>
              <w:spacing w:before="2"/>
              <w:rPr>
                <w:rFonts w:ascii="Times New Roman"/>
                <w:sz w:val="20"/>
              </w:rPr>
            </w:pPr>
          </w:p>
          <w:p w14:paraId="714D181A">
            <w:pPr>
              <w:pStyle w:val="10"/>
              <w:ind w:left="165"/>
              <w:rPr>
                <w:b/>
                <w:sz w:val="18"/>
              </w:rPr>
            </w:pPr>
            <w:r>
              <w:rPr>
                <w:b/>
                <w:sz w:val="18"/>
              </w:rPr>
              <w:t>一级指标</w:t>
            </w:r>
          </w:p>
        </w:tc>
        <w:tc>
          <w:tcPr>
            <w:tcW w:w="1200" w:type="dxa"/>
          </w:tcPr>
          <w:p w14:paraId="20BA0145">
            <w:pPr>
              <w:pStyle w:val="10"/>
              <w:spacing w:before="2"/>
              <w:rPr>
                <w:rFonts w:ascii="Times New Roman"/>
                <w:sz w:val="20"/>
              </w:rPr>
            </w:pPr>
          </w:p>
          <w:p w14:paraId="2AB959E4">
            <w:pPr>
              <w:pStyle w:val="10"/>
              <w:ind w:left="210"/>
              <w:rPr>
                <w:b/>
                <w:sz w:val="18"/>
              </w:rPr>
            </w:pPr>
            <w:r>
              <w:rPr>
                <w:b/>
                <w:sz w:val="18"/>
              </w:rPr>
              <w:t>二级指标</w:t>
            </w:r>
          </w:p>
        </w:tc>
        <w:tc>
          <w:tcPr>
            <w:tcW w:w="1365" w:type="dxa"/>
          </w:tcPr>
          <w:p w14:paraId="5C12AF28">
            <w:pPr>
              <w:pStyle w:val="10"/>
              <w:spacing w:before="2"/>
              <w:rPr>
                <w:rFonts w:ascii="Times New Roman"/>
                <w:sz w:val="20"/>
              </w:rPr>
            </w:pPr>
          </w:p>
          <w:p w14:paraId="63376DFA">
            <w:pPr>
              <w:pStyle w:val="10"/>
              <w:ind w:left="285"/>
              <w:rPr>
                <w:b/>
                <w:sz w:val="18"/>
              </w:rPr>
            </w:pPr>
            <w:r>
              <w:rPr>
                <w:b/>
                <w:sz w:val="18"/>
              </w:rPr>
              <w:t>三级指标</w:t>
            </w:r>
          </w:p>
        </w:tc>
        <w:tc>
          <w:tcPr>
            <w:tcW w:w="1050" w:type="dxa"/>
          </w:tcPr>
          <w:p w14:paraId="22418BB5">
            <w:pPr>
              <w:pStyle w:val="10"/>
              <w:spacing w:before="2"/>
              <w:rPr>
                <w:rFonts w:ascii="Times New Roman"/>
                <w:sz w:val="20"/>
              </w:rPr>
            </w:pPr>
          </w:p>
          <w:p w14:paraId="157AD5D3">
            <w:pPr>
              <w:pStyle w:val="10"/>
              <w:ind w:left="225"/>
              <w:rPr>
                <w:b/>
                <w:sz w:val="18"/>
              </w:rPr>
            </w:pPr>
            <w:r>
              <w:rPr>
                <w:b/>
                <w:sz w:val="18"/>
              </w:rPr>
              <w:t>指标值</w:t>
            </w:r>
          </w:p>
        </w:tc>
        <w:tc>
          <w:tcPr>
            <w:tcW w:w="1365" w:type="dxa"/>
          </w:tcPr>
          <w:p w14:paraId="6C08AC5C">
            <w:pPr>
              <w:pStyle w:val="10"/>
              <w:spacing w:before="2"/>
              <w:rPr>
                <w:rFonts w:ascii="Times New Roman"/>
                <w:sz w:val="20"/>
              </w:rPr>
            </w:pPr>
          </w:p>
          <w:p w14:paraId="2B42CD59">
            <w:pPr>
              <w:pStyle w:val="10"/>
              <w:ind w:left="195"/>
              <w:rPr>
                <w:b/>
                <w:sz w:val="18"/>
              </w:rPr>
            </w:pPr>
            <w:r>
              <w:rPr>
                <w:b/>
                <w:sz w:val="18"/>
              </w:rPr>
              <w:t>指标值内容</w:t>
            </w:r>
          </w:p>
        </w:tc>
        <w:tc>
          <w:tcPr>
            <w:tcW w:w="1845" w:type="dxa"/>
          </w:tcPr>
          <w:p w14:paraId="028E31DD">
            <w:pPr>
              <w:pStyle w:val="10"/>
              <w:spacing w:before="2"/>
              <w:rPr>
                <w:rFonts w:ascii="Times New Roman"/>
                <w:sz w:val="20"/>
              </w:rPr>
            </w:pPr>
          </w:p>
          <w:p w14:paraId="227A4141">
            <w:pPr>
              <w:pStyle w:val="10"/>
              <w:ind w:left="240"/>
              <w:rPr>
                <w:b/>
                <w:sz w:val="18"/>
              </w:rPr>
            </w:pPr>
            <w:r>
              <w:rPr>
                <w:b/>
                <w:sz w:val="18"/>
              </w:rPr>
              <w:t>评（扣分标准）</w:t>
            </w:r>
          </w:p>
        </w:tc>
        <w:tc>
          <w:tcPr>
            <w:tcW w:w="870" w:type="dxa"/>
          </w:tcPr>
          <w:p w14:paraId="41326BD2">
            <w:pPr>
              <w:pStyle w:val="10"/>
              <w:spacing w:before="2"/>
              <w:rPr>
                <w:rFonts w:ascii="Times New Roman"/>
                <w:sz w:val="20"/>
              </w:rPr>
            </w:pPr>
          </w:p>
          <w:p w14:paraId="090D4CEF">
            <w:pPr>
              <w:pStyle w:val="10"/>
              <w:ind w:left="45"/>
              <w:rPr>
                <w:b/>
                <w:sz w:val="18"/>
              </w:rPr>
            </w:pPr>
            <w:r>
              <w:rPr>
                <w:b/>
                <w:sz w:val="18"/>
              </w:rPr>
              <w:t>度量单位</w:t>
            </w:r>
          </w:p>
        </w:tc>
        <w:tc>
          <w:tcPr>
            <w:tcW w:w="870" w:type="dxa"/>
          </w:tcPr>
          <w:p w14:paraId="0D3A582F">
            <w:pPr>
              <w:pStyle w:val="10"/>
              <w:spacing w:before="116" w:line="235" w:lineRule="auto"/>
              <w:ind w:left="330" w:right="44" w:hanging="285"/>
              <w:rPr>
                <w:b/>
                <w:sz w:val="18"/>
              </w:rPr>
            </w:pPr>
            <w:r>
              <w:rPr>
                <w:b/>
                <w:sz w:val="18"/>
              </w:rPr>
              <w:t>指标值类型</w:t>
            </w:r>
          </w:p>
        </w:tc>
        <w:tc>
          <w:tcPr>
            <w:tcW w:w="975" w:type="dxa"/>
          </w:tcPr>
          <w:p w14:paraId="414D6826">
            <w:pPr>
              <w:pStyle w:val="10"/>
              <w:spacing w:before="2"/>
              <w:rPr>
                <w:rFonts w:ascii="Times New Roman"/>
                <w:sz w:val="20"/>
              </w:rPr>
            </w:pPr>
          </w:p>
          <w:p w14:paraId="00914252">
            <w:pPr>
              <w:pStyle w:val="10"/>
              <w:ind w:left="285"/>
              <w:rPr>
                <w:b/>
                <w:sz w:val="18"/>
              </w:rPr>
            </w:pPr>
            <w:r>
              <w:rPr>
                <w:b/>
                <w:sz w:val="18"/>
              </w:rPr>
              <w:t>备注</w:t>
            </w:r>
          </w:p>
        </w:tc>
      </w:tr>
      <w:tr w14:paraId="67B80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020" w:type="dxa"/>
          </w:tcPr>
          <w:p w14:paraId="22EA5F15">
            <w:pPr>
              <w:pStyle w:val="10"/>
              <w:spacing w:before="1"/>
              <w:rPr>
                <w:rFonts w:ascii="Times New Roman"/>
                <w:sz w:val="14"/>
              </w:rPr>
            </w:pPr>
          </w:p>
          <w:p w14:paraId="10479FC3">
            <w:pPr>
              <w:pStyle w:val="10"/>
              <w:ind w:left="30"/>
              <w:rPr>
                <w:sz w:val="16"/>
              </w:rPr>
            </w:pPr>
            <w:r>
              <w:rPr>
                <w:w w:val="105"/>
                <w:sz w:val="16"/>
              </w:rPr>
              <w:t>217001</w:t>
            </w:r>
          </w:p>
        </w:tc>
        <w:tc>
          <w:tcPr>
            <w:tcW w:w="2055" w:type="dxa"/>
          </w:tcPr>
          <w:p w14:paraId="7B20A7C6">
            <w:pPr>
              <w:pStyle w:val="10"/>
              <w:spacing w:before="1"/>
              <w:rPr>
                <w:rFonts w:ascii="Times New Roman"/>
                <w:sz w:val="14"/>
              </w:rPr>
            </w:pPr>
          </w:p>
          <w:p w14:paraId="3FB96518">
            <w:pPr>
              <w:pStyle w:val="10"/>
              <w:ind w:left="30"/>
              <w:rPr>
                <w:sz w:val="16"/>
              </w:rPr>
            </w:pPr>
            <w:r>
              <w:rPr>
                <w:w w:val="105"/>
                <w:sz w:val="16"/>
              </w:rPr>
              <w:t>沅陵县档案馆</w:t>
            </w:r>
          </w:p>
        </w:tc>
        <w:tc>
          <w:tcPr>
            <w:tcW w:w="1020" w:type="dxa"/>
          </w:tcPr>
          <w:p w14:paraId="7BF2B34B">
            <w:pPr>
              <w:pStyle w:val="10"/>
              <w:spacing w:before="1"/>
              <w:rPr>
                <w:rFonts w:ascii="Times New Roman"/>
                <w:sz w:val="14"/>
              </w:rPr>
            </w:pPr>
          </w:p>
          <w:p w14:paraId="150F9125">
            <w:pPr>
              <w:pStyle w:val="10"/>
              <w:ind w:left="450"/>
              <w:rPr>
                <w:sz w:val="16"/>
              </w:rPr>
            </w:pPr>
            <w:r>
              <w:rPr>
                <w:w w:val="105"/>
                <w:sz w:val="16"/>
              </w:rPr>
              <w:t>256.15</w:t>
            </w:r>
          </w:p>
        </w:tc>
        <w:tc>
          <w:tcPr>
            <w:tcW w:w="3285" w:type="dxa"/>
          </w:tcPr>
          <w:p w14:paraId="0EEC9118">
            <w:pPr>
              <w:pStyle w:val="10"/>
              <w:rPr>
                <w:rFonts w:ascii="Times New Roman"/>
                <w:sz w:val="16"/>
              </w:rPr>
            </w:pPr>
          </w:p>
        </w:tc>
        <w:tc>
          <w:tcPr>
            <w:tcW w:w="1125" w:type="dxa"/>
          </w:tcPr>
          <w:p w14:paraId="11999519">
            <w:pPr>
              <w:pStyle w:val="10"/>
              <w:rPr>
                <w:rFonts w:ascii="Times New Roman"/>
                <w:sz w:val="16"/>
              </w:rPr>
            </w:pPr>
          </w:p>
        </w:tc>
        <w:tc>
          <w:tcPr>
            <w:tcW w:w="1200" w:type="dxa"/>
          </w:tcPr>
          <w:p w14:paraId="10EBE0B2">
            <w:pPr>
              <w:pStyle w:val="10"/>
              <w:rPr>
                <w:rFonts w:ascii="Times New Roman"/>
                <w:sz w:val="16"/>
              </w:rPr>
            </w:pPr>
          </w:p>
        </w:tc>
        <w:tc>
          <w:tcPr>
            <w:tcW w:w="1365" w:type="dxa"/>
          </w:tcPr>
          <w:p w14:paraId="176381F4">
            <w:pPr>
              <w:pStyle w:val="10"/>
              <w:rPr>
                <w:rFonts w:ascii="Times New Roman"/>
                <w:sz w:val="16"/>
              </w:rPr>
            </w:pPr>
          </w:p>
        </w:tc>
        <w:tc>
          <w:tcPr>
            <w:tcW w:w="1050" w:type="dxa"/>
          </w:tcPr>
          <w:p w14:paraId="40936227">
            <w:pPr>
              <w:pStyle w:val="10"/>
              <w:rPr>
                <w:rFonts w:ascii="Times New Roman"/>
                <w:sz w:val="16"/>
              </w:rPr>
            </w:pPr>
          </w:p>
        </w:tc>
        <w:tc>
          <w:tcPr>
            <w:tcW w:w="1365" w:type="dxa"/>
          </w:tcPr>
          <w:p w14:paraId="60F99023">
            <w:pPr>
              <w:pStyle w:val="10"/>
              <w:rPr>
                <w:rFonts w:ascii="Times New Roman"/>
                <w:sz w:val="16"/>
              </w:rPr>
            </w:pPr>
          </w:p>
        </w:tc>
        <w:tc>
          <w:tcPr>
            <w:tcW w:w="1845" w:type="dxa"/>
          </w:tcPr>
          <w:p w14:paraId="41F6BC45">
            <w:pPr>
              <w:pStyle w:val="10"/>
              <w:rPr>
                <w:rFonts w:ascii="Times New Roman"/>
                <w:sz w:val="16"/>
              </w:rPr>
            </w:pPr>
          </w:p>
        </w:tc>
        <w:tc>
          <w:tcPr>
            <w:tcW w:w="870" w:type="dxa"/>
          </w:tcPr>
          <w:p w14:paraId="53D21CA7">
            <w:pPr>
              <w:pStyle w:val="10"/>
              <w:rPr>
                <w:rFonts w:ascii="Times New Roman"/>
                <w:sz w:val="16"/>
              </w:rPr>
            </w:pPr>
          </w:p>
        </w:tc>
        <w:tc>
          <w:tcPr>
            <w:tcW w:w="870" w:type="dxa"/>
          </w:tcPr>
          <w:p w14:paraId="3B6753A9">
            <w:pPr>
              <w:pStyle w:val="10"/>
              <w:rPr>
                <w:rFonts w:ascii="Times New Roman"/>
                <w:sz w:val="16"/>
              </w:rPr>
            </w:pPr>
          </w:p>
        </w:tc>
        <w:tc>
          <w:tcPr>
            <w:tcW w:w="975" w:type="dxa"/>
          </w:tcPr>
          <w:p w14:paraId="440EC49B">
            <w:pPr>
              <w:pStyle w:val="10"/>
              <w:rPr>
                <w:rFonts w:ascii="Times New Roman"/>
                <w:sz w:val="16"/>
              </w:rPr>
            </w:pPr>
          </w:p>
        </w:tc>
      </w:tr>
      <w:tr w14:paraId="7705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restart"/>
          </w:tcPr>
          <w:p w14:paraId="73C91F2F">
            <w:pPr>
              <w:pStyle w:val="10"/>
              <w:rPr>
                <w:rFonts w:ascii="Times New Roman"/>
                <w:sz w:val="16"/>
              </w:rPr>
            </w:pPr>
          </w:p>
          <w:p w14:paraId="0B8CB9D8">
            <w:pPr>
              <w:pStyle w:val="10"/>
              <w:rPr>
                <w:rFonts w:ascii="Times New Roman"/>
                <w:sz w:val="16"/>
              </w:rPr>
            </w:pPr>
          </w:p>
          <w:p w14:paraId="12AE6C99">
            <w:pPr>
              <w:pStyle w:val="10"/>
              <w:rPr>
                <w:rFonts w:ascii="Times New Roman"/>
                <w:sz w:val="16"/>
              </w:rPr>
            </w:pPr>
          </w:p>
          <w:p w14:paraId="07B25F38">
            <w:pPr>
              <w:pStyle w:val="10"/>
              <w:rPr>
                <w:rFonts w:ascii="Times New Roman"/>
                <w:sz w:val="16"/>
              </w:rPr>
            </w:pPr>
          </w:p>
          <w:p w14:paraId="7129FF10">
            <w:pPr>
              <w:pStyle w:val="10"/>
              <w:rPr>
                <w:rFonts w:ascii="Times New Roman"/>
                <w:sz w:val="16"/>
              </w:rPr>
            </w:pPr>
          </w:p>
          <w:p w14:paraId="73B00142">
            <w:pPr>
              <w:pStyle w:val="10"/>
              <w:rPr>
                <w:rFonts w:ascii="Times New Roman"/>
                <w:sz w:val="16"/>
              </w:rPr>
            </w:pPr>
          </w:p>
          <w:p w14:paraId="758BFBC4">
            <w:pPr>
              <w:pStyle w:val="10"/>
              <w:rPr>
                <w:rFonts w:ascii="Times New Roman"/>
                <w:sz w:val="16"/>
              </w:rPr>
            </w:pPr>
          </w:p>
          <w:p w14:paraId="002EB24F">
            <w:pPr>
              <w:pStyle w:val="10"/>
              <w:rPr>
                <w:rFonts w:ascii="Times New Roman"/>
                <w:sz w:val="16"/>
              </w:rPr>
            </w:pPr>
          </w:p>
          <w:p w14:paraId="07A1DD2D">
            <w:pPr>
              <w:pStyle w:val="10"/>
              <w:rPr>
                <w:rFonts w:ascii="Times New Roman"/>
                <w:sz w:val="16"/>
              </w:rPr>
            </w:pPr>
          </w:p>
          <w:p w14:paraId="63CDCAED">
            <w:pPr>
              <w:pStyle w:val="10"/>
              <w:rPr>
                <w:rFonts w:ascii="Times New Roman"/>
                <w:sz w:val="16"/>
              </w:rPr>
            </w:pPr>
          </w:p>
          <w:p w14:paraId="5D14BCFB">
            <w:pPr>
              <w:pStyle w:val="10"/>
              <w:rPr>
                <w:rFonts w:ascii="Times New Roman"/>
                <w:sz w:val="16"/>
              </w:rPr>
            </w:pPr>
          </w:p>
          <w:p w14:paraId="3DCFC6EE">
            <w:pPr>
              <w:pStyle w:val="10"/>
              <w:rPr>
                <w:rFonts w:ascii="Times New Roman"/>
                <w:sz w:val="16"/>
              </w:rPr>
            </w:pPr>
          </w:p>
          <w:p w14:paraId="4B21C730">
            <w:pPr>
              <w:pStyle w:val="10"/>
              <w:rPr>
                <w:rFonts w:ascii="Times New Roman"/>
                <w:sz w:val="16"/>
              </w:rPr>
            </w:pPr>
          </w:p>
          <w:p w14:paraId="7D35FE71">
            <w:pPr>
              <w:pStyle w:val="10"/>
              <w:rPr>
                <w:rFonts w:ascii="Times New Roman"/>
                <w:sz w:val="16"/>
              </w:rPr>
            </w:pPr>
          </w:p>
          <w:p w14:paraId="12A1D9F8">
            <w:pPr>
              <w:pStyle w:val="10"/>
              <w:rPr>
                <w:rFonts w:ascii="Times New Roman"/>
                <w:sz w:val="16"/>
              </w:rPr>
            </w:pPr>
          </w:p>
          <w:p w14:paraId="3BDC8329">
            <w:pPr>
              <w:pStyle w:val="10"/>
              <w:rPr>
                <w:rFonts w:ascii="Times New Roman"/>
                <w:sz w:val="16"/>
              </w:rPr>
            </w:pPr>
          </w:p>
          <w:p w14:paraId="535F0AD6">
            <w:pPr>
              <w:pStyle w:val="10"/>
              <w:rPr>
                <w:rFonts w:ascii="Times New Roman"/>
                <w:sz w:val="16"/>
              </w:rPr>
            </w:pPr>
          </w:p>
          <w:p w14:paraId="09328A2E">
            <w:pPr>
              <w:pStyle w:val="10"/>
              <w:rPr>
                <w:rFonts w:ascii="Times New Roman"/>
                <w:sz w:val="16"/>
              </w:rPr>
            </w:pPr>
          </w:p>
          <w:p w14:paraId="622BAC82">
            <w:pPr>
              <w:pStyle w:val="10"/>
              <w:spacing w:before="6"/>
              <w:rPr>
                <w:rFonts w:ascii="Times New Roman"/>
                <w:sz w:val="23"/>
              </w:rPr>
            </w:pPr>
          </w:p>
          <w:p w14:paraId="4BAA2600">
            <w:pPr>
              <w:pStyle w:val="10"/>
              <w:ind w:left="30"/>
              <w:rPr>
                <w:sz w:val="16"/>
              </w:rPr>
            </w:pPr>
            <w:r>
              <w:rPr>
                <w:w w:val="103"/>
                <w:sz w:val="16"/>
              </w:rPr>
              <w:t xml:space="preserve">  </w:t>
            </w:r>
            <w:r>
              <w:rPr>
                <w:w w:val="105"/>
                <w:sz w:val="16"/>
              </w:rPr>
              <w:t>217001</w:t>
            </w:r>
          </w:p>
        </w:tc>
        <w:tc>
          <w:tcPr>
            <w:tcW w:w="2055" w:type="dxa"/>
            <w:vMerge w:val="restart"/>
          </w:tcPr>
          <w:p w14:paraId="7F464C04">
            <w:pPr>
              <w:pStyle w:val="10"/>
              <w:rPr>
                <w:rFonts w:ascii="Times New Roman"/>
                <w:sz w:val="16"/>
              </w:rPr>
            </w:pPr>
          </w:p>
          <w:p w14:paraId="2503401D">
            <w:pPr>
              <w:pStyle w:val="10"/>
              <w:rPr>
                <w:rFonts w:ascii="Times New Roman"/>
                <w:sz w:val="16"/>
              </w:rPr>
            </w:pPr>
          </w:p>
          <w:p w14:paraId="70ADBD33">
            <w:pPr>
              <w:pStyle w:val="10"/>
              <w:rPr>
                <w:rFonts w:ascii="Times New Roman"/>
                <w:sz w:val="16"/>
              </w:rPr>
            </w:pPr>
          </w:p>
          <w:p w14:paraId="101F0518">
            <w:pPr>
              <w:pStyle w:val="10"/>
              <w:rPr>
                <w:rFonts w:ascii="Times New Roman"/>
                <w:sz w:val="16"/>
              </w:rPr>
            </w:pPr>
          </w:p>
          <w:p w14:paraId="29D6A309">
            <w:pPr>
              <w:pStyle w:val="10"/>
              <w:rPr>
                <w:rFonts w:ascii="Times New Roman"/>
                <w:sz w:val="16"/>
              </w:rPr>
            </w:pPr>
          </w:p>
          <w:p w14:paraId="5423D7ED">
            <w:pPr>
              <w:pStyle w:val="10"/>
              <w:rPr>
                <w:rFonts w:ascii="Times New Roman"/>
                <w:sz w:val="16"/>
              </w:rPr>
            </w:pPr>
          </w:p>
          <w:p w14:paraId="7CCD4521">
            <w:pPr>
              <w:pStyle w:val="10"/>
              <w:rPr>
                <w:rFonts w:ascii="Times New Roman"/>
                <w:sz w:val="16"/>
              </w:rPr>
            </w:pPr>
          </w:p>
          <w:p w14:paraId="049589FD">
            <w:pPr>
              <w:pStyle w:val="10"/>
              <w:rPr>
                <w:rFonts w:ascii="Times New Roman"/>
                <w:sz w:val="16"/>
              </w:rPr>
            </w:pPr>
          </w:p>
          <w:p w14:paraId="1C5A3D05">
            <w:pPr>
              <w:pStyle w:val="10"/>
              <w:rPr>
                <w:rFonts w:ascii="Times New Roman"/>
                <w:sz w:val="16"/>
              </w:rPr>
            </w:pPr>
          </w:p>
          <w:p w14:paraId="230EC1CE">
            <w:pPr>
              <w:pStyle w:val="10"/>
              <w:rPr>
                <w:rFonts w:ascii="Times New Roman"/>
                <w:sz w:val="16"/>
              </w:rPr>
            </w:pPr>
          </w:p>
          <w:p w14:paraId="5A3C4929">
            <w:pPr>
              <w:pStyle w:val="10"/>
              <w:rPr>
                <w:rFonts w:ascii="Times New Roman"/>
                <w:sz w:val="16"/>
              </w:rPr>
            </w:pPr>
          </w:p>
          <w:p w14:paraId="767EC348">
            <w:pPr>
              <w:pStyle w:val="10"/>
              <w:rPr>
                <w:rFonts w:ascii="Times New Roman"/>
                <w:sz w:val="16"/>
              </w:rPr>
            </w:pPr>
          </w:p>
          <w:p w14:paraId="78E4D4EB">
            <w:pPr>
              <w:pStyle w:val="10"/>
              <w:rPr>
                <w:rFonts w:ascii="Times New Roman"/>
                <w:sz w:val="16"/>
              </w:rPr>
            </w:pPr>
          </w:p>
          <w:p w14:paraId="7D0A428D">
            <w:pPr>
              <w:pStyle w:val="10"/>
              <w:rPr>
                <w:rFonts w:ascii="Times New Roman"/>
                <w:sz w:val="16"/>
              </w:rPr>
            </w:pPr>
          </w:p>
          <w:p w14:paraId="0DF3CE1A">
            <w:pPr>
              <w:pStyle w:val="10"/>
              <w:rPr>
                <w:rFonts w:ascii="Times New Roman"/>
                <w:sz w:val="16"/>
              </w:rPr>
            </w:pPr>
          </w:p>
          <w:p w14:paraId="52D67EE8">
            <w:pPr>
              <w:pStyle w:val="10"/>
              <w:rPr>
                <w:rFonts w:ascii="Times New Roman"/>
                <w:sz w:val="16"/>
              </w:rPr>
            </w:pPr>
          </w:p>
          <w:p w14:paraId="5ABC35CC">
            <w:pPr>
              <w:pStyle w:val="10"/>
              <w:rPr>
                <w:rFonts w:ascii="Times New Roman"/>
                <w:sz w:val="16"/>
              </w:rPr>
            </w:pPr>
          </w:p>
          <w:p w14:paraId="01C65434">
            <w:pPr>
              <w:pStyle w:val="10"/>
              <w:rPr>
                <w:rFonts w:ascii="Times New Roman"/>
                <w:sz w:val="16"/>
              </w:rPr>
            </w:pPr>
          </w:p>
          <w:p w14:paraId="5375AA0C">
            <w:pPr>
              <w:pStyle w:val="10"/>
              <w:spacing w:before="4"/>
              <w:rPr>
                <w:rFonts w:ascii="Times New Roman"/>
                <w:sz w:val="14"/>
              </w:rPr>
            </w:pPr>
          </w:p>
          <w:p w14:paraId="485E1CAE">
            <w:pPr>
              <w:pStyle w:val="10"/>
              <w:spacing w:line="244" w:lineRule="auto"/>
              <w:ind w:left="30" w:right="14"/>
              <w:rPr>
                <w:sz w:val="16"/>
              </w:rPr>
            </w:pPr>
            <w:r>
              <w:rPr>
                <w:w w:val="103"/>
                <w:sz w:val="16"/>
              </w:rPr>
              <w:t xml:space="preserve">  </w:t>
            </w:r>
            <w:r>
              <w:rPr>
                <w:sz w:val="16"/>
              </w:rPr>
              <w:t>馆藏档案数字化建设（二</w:t>
            </w:r>
            <w:r>
              <w:rPr>
                <w:w w:val="105"/>
                <w:sz w:val="16"/>
              </w:rPr>
              <w:t>期）</w:t>
            </w:r>
          </w:p>
        </w:tc>
        <w:tc>
          <w:tcPr>
            <w:tcW w:w="1020" w:type="dxa"/>
            <w:vMerge w:val="restart"/>
          </w:tcPr>
          <w:p w14:paraId="68D78BB0">
            <w:pPr>
              <w:pStyle w:val="10"/>
              <w:rPr>
                <w:rFonts w:ascii="Times New Roman"/>
                <w:sz w:val="16"/>
              </w:rPr>
            </w:pPr>
          </w:p>
          <w:p w14:paraId="79AEB2CC">
            <w:pPr>
              <w:pStyle w:val="10"/>
              <w:rPr>
                <w:rFonts w:ascii="Times New Roman"/>
                <w:sz w:val="16"/>
              </w:rPr>
            </w:pPr>
          </w:p>
          <w:p w14:paraId="36FD7497">
            <w:pPr>
              <w:pStyle w:val="10"/>
              <w:rPr>
                <w:rFonts w:ascii="Times New Roman"/>
                <w:sz w:val="16"/>
              </w:rPr>
            </w:pPr>
          </w:p>
          <w:p w14:paraId="21DC2111">
            <w:pPr>
              <w:pStyle w:val="10"/>
              <w:rPr>
                <w:rFonts w:ascii="Times New Roman"/>
                <w:sz w:val="16"/>
              </w:rPr>
            </w:pPr>
          </w:p>
          <w:p w14:paraId="41432057">
            <w:pPr>
              <w:pStyle w:val="10"/>
              <w:rPr>
                <w:rFonts w:ascii="Times New Roman"/>
                <w:sz w:val="16"/>
              </w:rPr>
            </w:pPr>
          </w:p>
          <w:p w14:paraId="021E8652">
            <w:pPr>
              <w:pStyle w:val="10"/>
              <w:rPr>
                <w:rFonts w:ascii="Times New Roman"/>
                <w:sz w:val="16"/>
              </w:rPr>
            </w:pPr>
          </w:p>
          <w:p w14:paraId="664D5763">
            <w:pPr>
              <w:pStyle w:val="10"/>
              <w:rPr>
                <w:rFonts w:ascii="Times New Roman"/>
                <w:sz w:val="16"/>
              </w:rPr>
            </w:pPr>
          </w:p>
          <w:p w14:paraId="3B5F2AE4">
            <w:pPr>
              <w:pStyle w:val="10"/>
              <w:rPr>
                <w:rFonts w:ascii="Times New Roman"/>
                <w:sz w:val="16"/>
              </w:rPr>
            </w:pPr>
          </w:p>
          <w:p w14:paraId="79905F96">
            <w:pPr>
              <w:pStyle w:val="10"/>
              <w:rPr>
                <w:rFonts w:ascii="Times New Roman"/>
                <w:sz w:val="16"/>
              </w:rPr>
            </w:pPr>
          </w:p>
          <w:p w14:paraId="2EE21AB9">
            <w:pPr>
              <w:pStyle w:val="10"/>
              <w:rPr>
                <w:rFonts w:ascii="Times New Roman"/>
                <w:sz w:val="16"/>
              </w:rPr>
            </w:pPr>
          </w:p>
          <w:p w14:paraId="649CE18A">
            <w:pPr>
              <w:pStyle w:val="10"/>
              <w:rPr>
                <w:rFonts w:ascii="Times New Roman"/>
                <w:sz w:val="16"/>
              </w:rPr>
            </w:pPr>
          </w:p>
          <w:p w14:paraId="682A9294">
            <w:pPr>
              <w:pStyle w:val="10"/>
              <w:rPr>
                <w:rFonts w:ascii="Times New Roman"/>
                <w:sz w:val="16"/>
              </w:rPr>
            </w:pPr>
          </w:p>
          <w:p w14:paraId="0CB65CCD">
            <w:pPr>
              <w:pStyle w:val="10"/>
              <w:rPr>
                <w:rFonts w:ascii="Times New Roman"/>
                <w:sz w:val="16"/>
              </w:rPr>
            </w:pPr>
          </w:p>
          <w:p w14:paraId="30430926">
            <w:pPr>
              <w:pStyle w:val="10"/>
              <w:rPr>
                <w:rFonts w:ascii="Times New Roman"/>
                <w:sz w:val="16"/>
              </w:rPr>
            </w:pPr>
          </w:p>
          <w:p w14:paraId="6D79C4C7">
            <w:pPr>
              <w:pStyle w:val="10"/>
              <w:rPr>
                <w:rFonts w:ascii="Times New Roman"/>
                <w:sz w:val="16"/>
              </w:rPr>
            </w:pPr>
          </w:p>
          <w:p w14:paraId="67407EB5">
            <w:pPr>
              <w:pStyle w:val="10"/>
              <w:rPr>
                <w:rFonts w:ascii="Times New Roman"/>
                <w:sz w:val="16"/>
              </w:rPr>
            </w:pPr>
          </w:p>
          <w:p w14:paraId="20FCE082">
            <w:pPr>
              <w:pStyle w:val="10"/>
              <w:rPr>
                <w:rFonts w:ascii="Times New Roman"/>
                <w:sz w:val="16"/>
              </w:rPr>
            </w:pPr>
          </w:p>
          <w:p w14:paraId="7307AB21">
            <w:pPr>
              <w:pStyle w:val="10"/>
              <w:rPr>
                <w:rFonts w:ascii="Times New Roman"/>
                <w:sz w:val="16"/>
              </w:rPr>
            </w:pPr>
          </w:p>
          <w:p w14:paraId="5B83B6EF">
            <w:pPr>
              <w:pStyle w:val="10"/>
              <w:spacing w:before="6"/>
              <w:rPr>
                <w:rFonts w:ascii="Times New Roman"/>
                <w:sz w:val="23"/>
              </w:rPr>
            </w:pPr>
          </w:p>
          <w:p w14:paraId="57BDC700">
            <w:pPr>
              <w:pStyle w:val="10"/>
              <w:ind w:left="450"/>
              <w:rPr>
                <w:sz w:val="16"/>
              </w:rPr>
            </w:pPr>
            <w:r>
              <w:rPr>
                <w:w w:val="105"/>
                <w:sz w:val="16"/>
              </w:rPr>
              <w:t>196.15</w:t>
            </w:r>
          </w:p>
        </w:tc>
        <w:tc>
          <w:tcPr>
            <w:tcW w:w="3285" w:type="dxa"/>
            <w:vMerge w:val="restart"/>
          </w:tcPr>
          <w:p w14:paraId="15F1253B">
            <w:pPr>
              <w:pStyle w:val="10"/>
              <w:rPr>
                <w:rFonts w:ascii="Times New Roman"/>
                <w:sz w:val="16"/>
              </w:rPr>
            </w:pPr>
          </w:p>
          <w:p w14:paraId="2C9015EB">
            <w:pPr>
              <w:pStyle w:val="10"/>
              <w:rPr>
                <w:rFonts w:ascii="Times New Roman"/>
                <w:sz w:val="16"/>
              </w:rPr>
            </w:pPr>
          </w:p>
          <w:p w14:paraId="1A23F290">
            <w:pPr>
              <w:pStyle w:val="10"/>
              <w:rPr>
                <w:rFonts w:ascii="Times New Roman"/>
                <w:sz w:val="16"/>
              </w:rPr>
            </w:pPr>
          </w:p>
          <w:p w14:paraId="370A62DC">
            <w:pPr>
              <w:pStyle w:val="10"/>
              <w:rPr>
                <w:rFonts w:ascii="Times New Roman"/>
                <w:sz w:val="16"/>
              </w:rPr>
            </w:pPr>
          </w:p>
          <w:p w14:paraId="49A29A99">
            <w:pPr>
              <w:pStyle w:val="10"/>
              <w:rPr>
                <w:rFonts w:ascii="Times New Roman"/>
                <w:sz w:val="16"/>
              </w:rPr>
            </w:pPr>
          </w:p>
          <w:p w14:paraId="620B5FA3">
            <w:pPr>
              <w:pStyle w:val="10"/>
              <w:rPr>
                <w:rFonts w:ascii="Times New Roman"/>
                <w:sz w:val="16"/>
              </w:rPr>
            </w:pPr>
          </w:p>
          <w:p w14:paraId="0F522DE5">
            <w:pPr>
              <w:pStyle w:val="10"/>
              <w:rPr>
                <w:rFonts w:ascii="Times New Roman"/>
                <w:sz w:val="16"/>
              </w:rPr>
            </w:pPr>
          </w:p>
          <w:p w14:paraId="53A0C3EF">
            <w:pPr>
              <w:pStyle w:val="10"/>
              <w:rPr>
                <w:rFonts w:ascii="Times New Roman"/>
                <w:sz w:val="16"/>
              </w:rPr>
            </w:pPr>
          </w:p>
          <w:p w14:paraId="4D6C5D11">
            <w:pPr>
              <w:pStyle w:val="10"/>
              <w:rPr>
                <w:rFonts w:ascii="Times New Roman"/>
                <w:sz w:val="16"/>
              </w:rPr>
            </w:pPr>
          </w:p>
          <w:p w14:paraId="155F546A">
            <w:pPr>
              <w:pStyle w:val="10"/>
              <w:rPr>
                <w:rFonts w:ascii="Times New Roman"/>
                <w:sz w:val="16"/>
              </w:rPr>
            </w:pPr>
          </w:p>
          <w:p w14:paraId="05BC1160">
            <w:pPr>
              <w:pStyle w:val="10"/>
              <w:rPr>
                <w:rFonts w:ascii="Times New Roman"/>
                <w:sz w:val="16"/>
              </w:rPr>
            </w:pPr>
          </w:p>
          <w:p w14:paraId="2F1C22AD">
            <w:pPr>
              <w:pStyle w:val="10"/>
              <w:rPr>
                <w:rFonts w:ascii="Times New Roman"/>
                <w:sz w:val="16"/>
              </w:rPr>
            </w:pPr>
          </w:p>
          <w:p w14:paraId="4296EDC0">
            <w:pPr>
              <w:pStyle w:val="10"/>
              <w:rPr>
                <w:rFonts w:ascii="Times New Roman"/>
                <w:sz w:val="16"/>
              </w:rPr>
            </w:pPr>
          </w:p>
          <w:p w14:paraId="5952ED10">
            <w:pPr>
              <w:pStyle w:val="10"/>
              <w:rPr>
                <w:rFonts w:ascii="Times New Roman"/>
                <w:sz w:val="16"/>
              </w:rPr>
            </w:pPr>
          </w:p>
          <w:p w14:paraId="51252EE9">
            <w:pPr>
              <w:pStyle w:val="10"/>
              <w:rPr>
                <w:rFonts w:ascii="Times New Roman"/>
                <w:sz w:val="16"/>
              </w:rPr>
            </w:pPr>
          </w:p>
          <w:p w14:paraId="58C6EC36">
            <w:pPr>
              <w:pStyle w:val="10"/>
              <w:rPr>
                <w:rFonts w:ascii="Times New Roman"/>
                <w:sz w:val="16"/>
              </w:rPr>
            </w:pPr>
          </w:p>
          <w:p w14:paraId="0AAE6CC3">
            <w:pPr>
              <w:pStyle w:val="10"/>
              <w:rPr>
                <w:rFonts w:ascii="Times New Roman"/>
                <w:sz w:val="19"/>
              </w:rPr>
            </w:pPr>
          </w:p>
          <w:p w14:paraId="319B7637">
            <w:pPr>
              <w:pStyle w:val="10"/>
              <w:spacing w:line="244" w:lineRule="auto"/>
              <w:ind w:left="30" w:right="14"/>
              <w:rPr>
                <w:sz w:val="16"/>
              </w:rPr>
            </w:pPr>
            <w:r>
              <w:rPr>
                <w:w w:val="105"/>
                <w:sz w:val="16"/>
              </w:rPr>
              <w:t>1、完成1949至1999年间的纸质档案的不低于350万页、45万条目录数字化全流程加工</w:t>
            </w:r>
            <w:r>
              <w:rPr>
                <w:sz w:val="16"/>
              </w:rPr>
              <w:t>并验收合格；2、完成应修复尽修复并验收合</w:t>
            </w:r>
            <w:r>
              <w:rPr>
                <w:w w:val="105"/>
                <w:sz w:val="16"/>
              </w:rPr>
              <w:t>格；3、100%挂接档案管理系统并验收合</w:t>
            </w:r>
          </w:p>
          <w:p w14:paraId="2CB1AFFE">
            <w:pPr>
              <w:pStyle w:val="10"/>
              <w:spacing w:before="4"/>
              <w:ind w:left="30"/>
              <w:rPr>
                <w:sz w:val="16"/>
              </w:rPr>
            </w:pPr>
            <w:r>
              <w:rPr>
                <w:w w:val="105"/>
                <w:sz w:val="16"/>
              </w:rPr>
              <w:t>格，能正常使用和运行。</w:t>
            </w:r>
          </w:p>
        </w:tc>
        <w:tc>
          <w:tcPr>
            <w:tcW w:w="1125" w:type="dxa"/>
            <w:vMerge w:val="restart"/>
          </w:tcPr>
          <w:p w14:paraId="4FD8BC74">
            <w:pPr>
              <w:pStyle w:val="10"/>
              <w:rPr>
                <w:rFonts w:ascii="Times New Roman"/>
                <w:sz w:val="16"/>
              </w:rPr>
            </w:pPr>
          </w:p>
          <w:p w14:paraId="37E2BD53">
            <w:pPr>
              <w:pStyle w:val="10"/>
              <w:rPr>
                <w:rFonts w:ascii="Times New Roman"/>
                <w:sz w:val="16"/>
              </w:rPr>
            </w:pPr>
          </w:p>
          <w:p w14:paraId="69F1D543">
            <w:pPr>
              <w:pStyle w:val="10"/>
              <w:rPr>
                <w:rFonts w:ascii="Times New Roman"/>
                <w:sz w:val="16"/>
              </w:rPr>
            </w:pPr>
          </w:p>
          <w:p w14:paraId="44D4C356">
            <w:pPr>
              <w:pStyle w:val="10"/>
              <w:rPr>
                <w:rFonts w:ascii="Times New Roman"/>
                <w:sz w:val="16"/>
              </w:rPr>
            </w:pPr>
          </w:p>
          <w:p w14:paraId="3B781022">
            <w:pPr>
              <w:pStyle w:val="10"/>
              <w:rPr>
                <w:rFonts w:ascii="Times New Roman"/>
                <w:sz w:val="16"/>
              </w:rPr>
            </w:pPr>
          </w:p>
          <w:p w14:paraId="42C199E9">
            <w:pPr>
              <w:pStyle w:val="10"/>
              <w:rPr>
                <w:rFonts w:ascii="Times New Roman"/>
                <w:sz w:val="16"/>
              </w:rPr>
            </w:pPr>
          </w:p>
          <w:p w14:paraId="608FA080">
            <w:pPr>
              <w:pStyle w:val="10"/>
              <w:spacing w:before="2"/>
              <w:rPr>
                <w:rFonts w:ascii="Times New Roman"/>
                <w:sz w:val="21"/>
              </w:rPr>
            </w:pPr>
          </w:p>
          <w:p w14:paraId="526ABE5B">
            <w:pPr>
              <w:pStyle w:val="10"/>
              <w:ind w:left="30"/>
              <w:rPr>
                <w:sz w:val="16"/>
              </w:rPr>
            </w:pPr>
            <w:r>
              <w:rPr>
                <w:w w:val="105"/>
                <w:sz w:val="16"/>
              </w:rPr>
              <w:t>成本指标</w:t>
            </w:r>
          </w:p>
        </w:tc>
        <w:tc>
          <w:tcPr>
            <w:tcW w:w="1200" w:type="dxa"/>
          </w:tcPr>
          <w:p w14:paraId="66257561">
            <w:pPr>
              <w:pStyle w:val="10"/>
              <w:spacing w:before="3"/>
              <w:rPr>
                <w:rFonts w:ascii="Times New Roman"/>
                <w:sz w:val="23"/>
              </w:rPr>
            </w:pPr>
          </w:p>
          <w:p w14:paraId="7B9DC7B6">
            <w:pPr>
              <w:pStyle w:val="10"/>
              <w:ind w:left="30"/>
              <w:rPr>
                <w:sz w:val="16"/>
              </w:rPr>
            </w:pPr>
            <w:r>
              <w:rPr>
                <w:w w:val="105"/>
                <w:sz w:val="16"/>
              </w:rPr>
              <w:t>经济成本指标</w:t>
            </w:r>
          </w:p>
        </w:tc>
        <w:tc>
          <w:tcPr>
            <w:tcW w:w="1365" w:type="dxa"/>
          </w:tcPr>
          <w:p w14:paraId="00A3C3AA">
            <w:pPr>
              <w:pStyle w:val="10"/>
              <w:spacing w:before="3"/>
              <w:rPr>
                <w:rFonts w:ascii="Times New Roman"/>
                <w:sz w:val="23"/>
              </w:rPr>
            </w:pPr>
          </w:p>
          <w:p w14:paraId="67A99412">
            <w:pPr>
              <w:pStyle w:val="10"/>
              <w:ind w:left="30"/>
              <w:rPr>
                <w:sz w:val="16"/>
              </w:rPr>
            </w:pPr>
            <w:r>
              <w:rPr>
                <w:w w:val="105"/>
                <w:sz w:val="16"/>
              </w:rPr>
              <w:t>（二期）费用</w:t>
            </w:r>
          </w:p>
        </w:tc>
        <w:tc>
          <w:tcPr>
            <w:tcW w:w="1050" w:type="dxa"/>
          </w:tcPr>
          <w:p w14:paraId="0D54D823">
            <w:pPr>
              <w:pStyle w:val="10"/>
              <w:spacing w:before="3"/>
              <w:rPr>
                <w:rFonts w:ascii="Times New Roman"/>
                <w:sz w:val="23"/>
              </w:rPr>
            </w:pPr>
          </w:p>
          <w:p w14:paraId="570CB3E5">
            <w:pPr>
              <w:pStyle w:val="10"/>
              <w:ind w:right="20"/>
              <w:jc w:val="right"/>
              <w:rPr>
                <w:sz w:val="16"/>
              </w:rPr>
            </w:pPr>
            <w:r>
              <w:rPr>
                <w:sz w:val="16"/>
              </w:rPr>
              <w:t>196.15</w:t>
            </w:r>
          </w:p>
        </w:tc>
        <w:tc>
          <w:tcPr>
            <w:tcW w:w="1365" w:type="dxa"/>
          </w:tcPr>
          <w:p w14:paraId="25EA0595">
            <w:pPr>
              <w:pStyle w:val="10"/>
              <w:spacing w:before="57" w:line="244" w:lineRule="auto"/>
              <w:ind w:left="30" w:right="-15"/>
              <w:jc w:val="both"/>
              <w:rPr>
                <w:sz w:val="16"/>
              </w:rPr>
            </w:pPr>
            <w:r>
              <w:rPr>
                <w:sz w:val="16"/>
              </w:rPr>
              <w:t>考核数字化建设（ 二期）支出是否控制在年度预算内。</w:t>
            </w:r>
          </w:p>
        </w:tc>
        <w:tc>
          <w:tcPr>
            <w:tcW w:w="1845" w:type="dxa"/>
          </w:tcPr>
          <w:p w14:paraId="28B83A6F">
            <w:pPr>
              <w:pStyle w:val="10"/>
              <w:spacing w:line="244" w:lineRule="auto"/>
              <w:ind w:left="30" w:right="44"/>
              <w:jc w:val="both"/>
              <w:rPr>
                <w:sz w:val="16"/>
              </w:rPr>
            </w:pPr>
            <w:r>
              <w:rPr>
                <w:w w:val="105"/>
                <w:sz w:val="16"/>
              </w:rPr>
              <w:t xml:space="preserve">计10分，年度支出不高于196.15万元得10分， </w:t>
            </w:r>
            <w:r>
              <w:rPr>
                <w:sz w:val="16"/>
              </w:rPr>
              <w:t>每超出1%，扣2分，扣完</w:t>
            </w:r>
          </w:p>
          <w:p w14:paraId="59C00AC4">
            <w:pPr>
              <w:pStyle w:val="10"/>
              <w:spacing w:line="117" w:lineRule="exact"/>
              <w:ind w:left="30"/>
              <w:jc w:val="both"/>
              <w:rPr>
                <w:sz w:val="16"/>
              </w:rPr>
            </w:pPr>
            <w:r>
              <w:rPr>
                <w:w w:val="105"/>
                <w:sz w:val="16"/>
              </w:rPr>
              <w:t>为止。</w:t>
            </w:r>
          </w:p>
        </w:tc>
        <w:tc>
          <w:tcPr>
            <w:tcW w:w="870" w:type="dxa"/>
          </w:tcPr>
          <w:p w14:paraId="7292D793">
            <w:pPr>
              <w:pStyle w:val="10"/>
              <w:spacing w:before="3"/>
              <w:rPr>
                <w:rFonts w:ascii="Times New Roman"/>
                <w:sz w:val="23"/>
              </w:rPr>
            </w:pPr>
          </w:p>
          <w:p w14:paraId="09A058AA">
            <w:pPr>
              <w:pStyle w:val="10"/>
              <w:ind w:left="30"/>
              <w:rPr>
                <w:sz w:val="16"/>
              </w:rPr>
            </w:pPr>
            <w:r>
              <w:rPr>
                <w:w w:val="105"/>
                <w:sz w:val="16"/>
              </w:rPr>
              <w:t>万元</w:t>
            </w:r>
          </w:p>
        </w:tc>
        <w:tc>
          <w:tcPr>
            <w:tcW w:w="870" w:type="dxa"/>
          </w:tcPr>
          <w:p w14:paraId="6CF8A604">
            <w:pPr>
              <w:pStyle w:val="10"/>
              <w:spacing w:before="3"/>
              <w:rPr>
                <w:rFonts w:ascii="Times New Roman"/>
                <w:sz w:val="23"/>
              </w:rPr>
            </w:pPr>
          </w:p>
          <w:p w14:paraId="7E1C2B98">
            <w:pPr>
              <w:pStyle w:val="10"/>
              <w:ind w:left="30"/>
              <w:rPr>
                <w:sz w:val="16"/>
              </w:rPr>
            </w:pPr>
            <w:r>
              <w:rPr>
                <w:w w:val="103"/>
                <w:sz w:val="16"/>
              </w:rPr>
              <w:t>≤</w:t>
            </w:r>
          </w:p>
        </w:tc>
        <w:tc>
          <w:tcPr>
            <w:tcW w:w="975" w:type="dxa"/>
          </w:tcPr>
          <w:p w14:paraId="20881E30">
            <w:pPr>
              <w:pStyle w:val="10"/>
              <w:rPr>
                <w:rFonts w:ascii="Times New Roman"/>
                <w:sz w:val="16"/>
              </w:rPr>
            </w:pPr>
          </w:p>
        </w:tc>
      </w:tr>
      <w:tr w14:paraId="0B765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020" w:type="dxa"/>
            <w:vMerge w:val="continue"/>
            <w:tcBorders>
              <w:top w:val="nil"/>
            </w:tcBorders>
          </w:tcPr>
          <w:p w14:paraId="159F6F14">
            <w:pPr>
              <w:rPr>
                <w:sz w:val="2"/>
                <w:szCs w:val="2"/>
              </w:rPr>
            </w:pPr>
          </w:p>
        </w:tc>
        <w:tc>
          <w:tcPr>
            <w:tcW w:w="2055" w:type="dxa"/>
            <w:vMerge w:val="continue"/>
            <w:tcBorders>
              <w:top w:val="nil"/>
            </w:tcBorders>
          </w:tcPr>
          <w:p w14:paraId="035AA26B">
            <w:pPr>
              <w:rPr>
                <w:sz w:val="2"/>
                <w:szCs w:val="2"/>
              </w:rPr>
            </w:pPr>
          </w:p>
        </w:tc>
        <w:tc>
          <w:tcPr>
            <w:tcW w:w="1020" w:type="dxa"/>
            <w:vMerge w:val="continue"/>
            <w:tcBorders>
              <w:top w:val="nil"/>
            </w:tcBorders>
          </w:tcPr>
          <w:p w14:paraId="2366FA06">
            <w:pPr>
              <w:rPr>
                <w:sz w:val="2"/>
                <w:szCs w:val="2"/>
              </w:rPr>
            </w:pPr>
          </w:p>
        </w:tc>
        <w:tc>
          <w:tcPr>
            <w:tcW w:w="3285" w:type="dxa"/>
            <w:vMerge w:val="continue"/>
            <w:tcBorders>
              <w:top w:val="nil"/>
            </w:tcBorders>
          </w:tcPr>
          <w:p w14:paraId="793898F4">
            <w:pPr>
              <w:rPr>
                <w:sz w:val="2"/>
                <w:szCs w:val="2"/>
              </w:rPr>
            </w:pPr>
          </w:p>
        </w:tc>
        <w:tc>
          <w:tcPr>
            <w:tcW w:w="1125" w:type="dxa"/>
            <w:vMerge w:val="continue"/>
            <w:tcBorders>
              <w:top w:val="nil"/>
            </w:tcBorders>
          </w:tcPr>
          <w:p w14:paraId="11FCD6BF">
            <w:pPr>
              <w:rPr>
                <w:sz w:val="2"/>
                <w:szCs w:val="2"/>
              </w:rPr>
            </w:pPr>
          </w:p>
        </w:tc>
        <w:tc>
          <w:tcPr>
            <w:tcW w:w="1200" w:type="dxa"/>
          </w:tcPr>
          <w:p w14:paraId="4DD9D8C4">
            <w:pPr>
              <w:pStyle w:val="10"/>
              <w:rPr>
                <w:rFonts w:ascii="Times New Roman"/>
                <w:sz w:val="16"/>
              </w:rPr>
            </w:pPr>
          </w:p>
          <w:p w14:paraId="74CF297E">
            <w:pPr>
              <w:pStyle w:val="10"/>
              <w:spacing w:before="4"/>
              <w:rPr>
                <w:rFonts w:ascii="Times New Roman"/>
                <w:sz w:val="16"/>
              </w:rPr>
            </w:pPr>
          </w:p>
          <w:p w14:paraId="569C2E98">
            <w:pPr>
              <w:pStyle w:val="10"/>
              <w:ind w:left="30"/>
              <w:rPr>
                <w:sz w:val="16"/>
              </w:rPr>
            </w:pPr>
            <w:r>
              <w:rPr>
                <w:w w:val="105"/>
                <w:sz w:val="16"/>
              </w:rPr>
              <w:t>社会成本指标</w:t>
            </w:r>
          </w:p>
        </w:tc>
        <w:tc>
          <w:tcPr>
            <w:tcW w:w="1365" w:type="dxa"/>
          </w:tcPr>
          <w:p w14:paraId="46ECEC45">
            <w:pPr>
              <w:pStyle w:val="10"/>
              <w:rPr>
                <w:rFonts w:ascii="Times New Roman"/>
                <w:sz w:val="16"/>
              </w:rPr>
            </w:pPr>
          </w:p>
          <w:p w14:paraId="52592CB4">
            <w:pPr>
              <w:pStyle w:val="10"/>
              <w:spacing w:before="4"/>
              <w:rPr>
                <w:rFonts w:ascii="Times New Roman"/>
                <w:sz w:val="16"/>
              </w:rPr>
            </w:pPr>
          </w:p>
          <w:p w14:paraId="4CB8DE0C">
            <w:pPr>
              <w:pStyle w:val="10"/>
              <w:ind w:left="30"/>
              <w:rPr>
                <w:sz w:val="16"/>
              </w:rPr>
            </w:pPr>
            <w:r>
              <w:rPr>
                <w:w w:val="105"/>
                <w:sz w:val="16"/>
              </w:rPr>
              <w:t>档案信息泄露</w:t>
            </w:r>
          </w:p>
        </w:tc>
        <w:tc>
          <w:tcPr>
            <w:tcW w:w="1050" w:type="dxa"/>
          </w:tcPr>
          <w:p w14:paraId="3C2371E0">
            <w:pPr>
              <w:pStyle w:val="10"/>
              <w:rPr>
                <w:rFonts w:ascii="Times New Roman"/>
                <w:sz w:val="16"/>
              </w:rPr>
            </w:pPr>
          </w:p>
          <w:p w14:paraId="123ACD61">
            <w:pPr>
              <w:pStyle w:val="10"/>
              <w:spacing w:before="4"/>
              <w:rPr>
                <w:rFonts w:ascii="Times New Roman"/>
                <w:sz w:val="16"/>
              </w:rPr>
            </w:pPr>
          </w:p>
          <w:p w14:paraId="4528281C">
            <w:pPr>
              <w:pStyle w:val="10"/>
              <w:ind w:right="20"/>
              <w:jc w:val="right"/>
              <w:rPr>
                <w:sz w:val="16"/>
              </w:rPr>
            </w:pPr>
            <w:r>
              <w:rPr>
                <w:w w:val="103"/>
                <w:sz w:val="16"/>
              </w:rPr>
              <w:t>0</w:t>
            </w:r>
          </w:p>
        </w:tc>
        <w:tc>
          <w:tcPr>
            <w:tcW w:w="1365" w:type="dxa"/>
          </w:tcPr>
          <w:p w14:paraId="7A3A4A26">
            <w:pPr>
              <w:pStyle w:val="10"/>
              <w:spacing w:line="244" w:lineRule="auto"/>
              <w:ind w:left="30" w:right="-15"/>
              <w:jc w:val="both"/>
              <w:rPr>
                <w:sz w:val="16"/>
              </w:rPr>
            </w:pPr>
            <w:r>
              <w:rPr>
                <w:sz w:val="16"/>
              </w:rPr>
              <w:t>考核数字化建设加工中，加工方工作人员发生的档案及相关信息泄露事件</w:t>
            </w:r>
          </w:p>
          <w:p w14:paraId="4F1EB8AE">
            <w:pPr>
              <w:pStyle w:val="10"/>
              <w:spacing w:before="1" w:line="102" w:lineRule="exact"/>
              <w:ind w:left="30"/>
              <w:jc w:val="both"/>
              <w:rPr>
                <w:sz w:val="16"/>
              </w:rPr>
            </w:pPr>
            <w:r>
              <w:rPr>
                <w:w w:val="103"/>
                <w:sz w:val="16"/>
              </w:rPr>
              <w:t>。</w:t>
            </w:r>
          </w:p>
        </w:tc>
        <w:tc>
          <w:tcPr>
            <w:tcW w:w="1845" w:type="dxa"/>
          </w:tcPr>
          <w:p w14:paraId="79B1F884">
            <w:pPr>
              <w:pStyle w:val="10"/>
              <w:spacing w:before="1"/>
              <w:rPr>
                <w:rFonts w:ascii="Times New Roman"/>
                <w:sz w:val="14"/>
              </w:rPr>
            </w:pPr>
          </w:p>
          <w:p w14:paraId="354299B9">
            <w:pPr>
              <w:pStyle w:val="10"/>
              <w:spacing w:line="244" w:lineRule="auto"/>
              <w:ind w:left="30" w:right="59"/>
              <w:jc w:val="both"/>
              <w:rPr>
                <w:sz w:val="16"/>
              </w:rPr>
            </w:pPr>
            <w:r>
              <w:rPr>
                <w:sz w:val="16"/>
              </w:rPr>
              <w:t>计5分，没有档案信息泄露事件发生得5分，否则</w:t>
            </w:r>
            <w:r>
              <w:rPr>
                <w:w w:val="105"/>
                <w:sz w:val="16"/>
              </w:rPr>
              <w:t>不得分。</w:t>
            </w:r>
          </w:p>
        </w:tc>
        <w:tc>
          <w:tcPr>
            <w:tcW w:w="870" w:type="dxa"/>
          </w:tcPr>
          <w:p w14:paraId="2FAEA06C">
            <w:pPr>
              <w:pStyle w:val="10"/>
              <w:rPr>
                <w:rFonts w:ascii="Times New Roman"/>
                <w:sz w:val="16"/>
              </w:rPr>
            </w:pPr>
          </w:p>
          <w:p w14:paraId="59B73123">
            <w:pPr>
              <w:pStyle w:val="10"/>
              <w:spacing w:before="4"/>
              <w:rPr>
                <w:rFonts w:ascii="Times New Roman"/>
                <w:sz w:val="16"/>
              </w:rPr>
            </w:pPr>
          </w:p>
          <w:p w14:paraId="5DFE1F37">
            <w:pPr>
              <w:pStyle w:val="10"/>
              <w:ind w:left="30"/>
              <w:rPr>
                <w:sz w:val="16"/>
              </w:rPr>
            </w:pPr>
            <w:r>
              <w:rPr>
                <w:w w:val="103"/>
                <w:sz w:val="16"/>
              </w:rPr>
              <w:t>件</w:t>
            </w:r>
          </w:p>
        </w:tc>
        <w:tc>
          <w:tcPr>
            <w:tcW w:w="870" w:type="dxa"/>
          </w:tcPr>
          <w:p w14:paraId="45383197">
            <w:pPr>
              <w:pStyle w:val="10"/>
              <w:rPr>
                <w:rFonts w:ascii="Times New Roman"/>
                <w:sz w:val="16"/>
              </w:rPr>
            </w:pPr>
          </w:p>
          <w:p w14:paraId="4941DC03">
            <w:pPr>
              <w:pStyle w:val="10"/>
              <w:spacing w:before="4"/>
              <w:rPr>
                <w:rFonts w:ascii="Times New Roman"/>
                <w:sz w:val="16"/>
              </w:rPr>
            </w:pPr>
          </w:p>
          <w:p w14:paraId="2A33368C">
            <w:pPr>
              <w:pStyle w:val="10"/>
              <w:ind w:left="30"/>
              <w:rPr>
                <w:sz w:val="16"/>
              </w:rPr>
            </w:pPr>
            <w:r>
              <w:rPr>
                <w:w w:val="103"/>
                <w:sz w:val="16"/>
              </w:rPr>
              <w:t>=</w:t>
            </w:r>
          </w:p>
        </w:tc>
        <w:tc>
          <w:tcPr>
            <w:tcW w:w="975" w:type="dxa"/>
          </w:tcPr>
          <w:p w14:paraId="29F54373">
            <w:pPr>
              <w:pStyle w:val="10"/>
              <w:rPr>
                <w:rFonts w:ascii="Times New Roman"/>
                <w:sz w:val="16"/>
              </w:rPr>
            </w:pPr>
          </w:p>
        </w:tc>
      </w:tr>
      <w:tr w14:paraId="5CA5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trPr>
        <w:tc>
          <w:tcPr>
            <w:tcW w:w="1020" w:type="dxa"/>
            <w:vMerge w:val="continue"/>
            <w:tcBorders>
              <w:top w:val="nil"/>
            </w:tcBorders>
          </w:tcPr>
          <w:p w14:paraId="2E24DED3">
            <w:pPr>
              <w:rPr>
                <w:sz w:val="2"/>
                <w:szCs w:val="2"/>
              </w:rPr>
            </w:pPr>
          </w:p>
        </w:tc>
        <w:tc>
          <w:tcPr>
            <w:tcW w:w="2055" w:type="dxa"/>
            <w:vMerge w:val="continue"/>
            <w:tcBorders>
              <w:top w:val="nil"/>
            </w:tcBorders>
          </w:tcPr>
          <w:p w14:paraId="20059091">
            <w:pPr>
              <w:rPr>
                <w:sz w:val="2"/>
                <w:szCs w:val="2"/>
              </w:rPr>
            </w:pPr>
          </w:p>
        </w:tc>
        <w:tc>
          <w:tcPr>
            <w:tcW w:w="1020" w:type="dxa"/>
            <w:vMerge w:val="continue"/>
            <w:tcBorders>
              <w:top w:val="nil"/>
            </w:tcBorders>
          </w:tcPr>
          <w:p w14:paraId="72D3A414">
            <w:pPr>
              <w:rPr>
                <w:sz w:val="2"/>
                <w:szCs w:val="2"/>
              </w:rPr>
            </w:pPr>
          </w:p>
        </w:tc>
        <w:tc>
          <w:tcPr>
            <w:tcW w:w="3285" w:type="dxa"/>
            <w:vMerge w:val="continue"/>
            <w:tcBorders>
              <w:top w:val="nil"/>
            </w:tcBorders>
          </w:tcPr>
          <w:p w14:paraId="42CFD71C">
            <w:pPr>
              <w:rPr>
                <w:sz w:val="2"/>
                <w:szCs w:val="2"/>
              </w:rPr>
            </w:pPr>
          </w:p>
        </w:tc>
        <w:tc>
          <w:tcPr>
            <w:tcW w:w="1125" w:type="dxa"/>
            <w:vMerge w:val="continue"/>
            <w:tcBorders>
              <w:top w:val="nil"/>
            </w:tcBorders>
          </w:tcPr>
          <w:p w14:paraId="4E6D6483">
            <w:pPr>
              <w:rPr>
                <w:sz w:val="2"/>
                <w:szCs w:val="2"/>
              </w:rPr>
            </w:pPr>
          </w:p>
        </w:tc>
        <w:tc>
          <w:tcPr>
            <w:tcW w:w="1200" w:type="dxa"/>
          </w:tcPr>
          <w:p w14:paraId="34274BCD">
            <w:pPr>
              <w:pStyle w:val="10"/>
              <w:rPr>
                <w:rFonts w:ascii="Times New Roman"/>
                <w:sz w:val="16"/>
              </w:rPr>
            </w:pPr>
          </w:p>
          <w:p w14:paraId="1A17578E">
            <w:pPr>
              <w:pStyle w:val="10"/>
              <w:spacing w:before="1"/>
              <w:rPr>
                <w:rFonts w:ascii="Times New Roman"/>
                <w:sz w:val="15"/>
              </w:rPr>
            </w:pPr>
          </w:p>
          <w:p w14:paraId="5850D8B9">
            <w:pPr>
              <w:pStyle w:val="10"/>
              <w:spacing w:line="244" w:lineRule="auto"/>
              <w:ind w:left="30" w:right="-15"/>
              <w:rPr>
                <w:sz w:val="16"/>
              </w:rPr>
            </w:pPr>
            <w:r>
              <w:rPr>
                <w:sz w:val="16"/>
              </w:rPr>
              <w:t>生态环境成本指</w:t>
            </w:r>
            <w:r>
              <w:rPr>
                <w:w w:val="105"/>
                <w:sz w:val="16"/>
              </w:rPr>
              <w:t>标</w:t>
            </w:r>
          </w:p>
        </w:tc>
        <w:tc>
          <w:tcPr>
            <w:tcW w:w="1365" w:type="dxa"/>
          </w:tcPr>
          <w:p w14:paraId="0E159E5A">
            <w:pPr>
              <w:pStyle w:val="10"/>
              <w:rPr>
                <w:rFonts w:ascii="Times New Roman"/>
                <w:sz w:val="16"/>
              </w:rPr>
            </w:pPr>
          </w:p>
          <w:p w14:paraId="29FF5E05">
            <w:pPr>
              <w:pStyle w:val="10"/>
              <w:spacing w:before="1"/>
              <w:rPr>
                <w:rFonts w:ascii="Times New Roman"/>
                <w:sz w:val="15"/>
              </w:rPr>
            </w:pPr>
          </w:p>
          <w:p w14:paraId="7EDE4B32">
            <w:pPr>
              <w:pStyle w:val="10"/>
              <w:spacing w:line="244" w:lineRule="auto"/>
              <w:ind w:left="30" w:right="-15"/>
              <w:rPr>
                <w:sz w:val="16"/>
              </w:rPr>
            </w:pPr>
            <w:r>
              <w:rPr>
                <w:sz w:val="16"/>
              </w:rPr>
              <w:t>电子废弃物违规抛</w:t>
            </w:r>
            <w:r>
              <w:rPr>
                <w:w w:val="105"/>
                <w:sz w:val="16"/>
              </w:rPr>
              <w:t>弃</w:t>
            </w:r>
          </w:p>
        </w:tc>
        <w:tc>
          <w:tcPr>
            <w:tcW w:w="1050" w:type="dxa"/>
          </w:tcPr>
          <w:p w14:paraId="75ECBDFF">
            <w:pPr>
              <w:pStyle w:val="10"/>
              <w:rPr>
                <w:rFonts w:ascii="Times New Roman"/>
                <w:sz w:val="16"/>
              </w:rPr>
            </w:pPr>
          </w:p>
          <w:p w14:paraId="5E64428C">
            <w:pPr>
              <w:pStyle w:val="10"/>
              <w:rPr>
                <w:rFonts w:ascii="Times New Roman"/>
                <w:sz w:val="16"/>
              </w:rPr>
            </w:pPr>
          </w:p>
          <w:p w14:paraId="299B3F48">
            <w:pPr>
              <w:pStyle w:val="10"/>
              <w:spacing w:before="94"/>
              <w:ind w:right="20"/>
              <w:jc w:val="right"/>
              <w:rPr>
                <w:sz w:val="16"/>
              </w:rPr>
            </w:pPr>
            <w:r>
              <w:rPr>
                <w:w w:val="103"/>
                <w:sz w:val="16"/>
              </w:rPr>
              <w:t>0</w:t>
            </w:r>
          </w:p>
        </w:tc>
        <w:tc>
          <w:tcPr>
            <w:tcW w:w="1365" w:type="dxa"/>
          </w:tcPr>
          <w:p w14:paraId="5C93D265">
            <w:pPr>
              <w:pStyle w:val="10"/>
              <w:spacing w:line="244" w:lineRule="auto"/>
              <w:ind w:left="30" w:right="-15"/>
              <w:jc w:val="both"/>
              <w:rPr>
                <w:sz w:val="16"/>
              </w:rPr>
            </w:pPr>
            <w:r>
              <w:rPr>
                <w:sz w:val="16"/>
              </w:rPr>
              <w:t>反映对淘汰的扫描仪、服务器等设备的处置回收情况， 避免随便抛弃对自然环境的重金属污</w:t>
            </w:r>
          </w:p>
          <w:p w14:paraId="67BA3D5B">
            <w:pPr>
              <w:pStyle w:val="10"/>
              <w:spacing w:before="2" w:line="87" w:lineRule="exact"/>
              <w:ind w:left="30"/>
              <w:jc w:val="both"/>
              <w:rPr>
                <w:sz w:val="16"/>
              </w:rPr>
            </w:pPr>
            <w:r>
              <w:rPr>
                <w:w w:val="105"/>
                <w:sz w:val="16"/>
              </w:rPr>
              <w:t>染。</w:t>
            </w:r>
          </w:p>
        </w:tc>
        <w:tc>
          <w:tcPr>
            <w:tcW w:w="1845" w:type="dxa"/>
          </w:tcPr>
          <w:p w14:paraId="539F4216">
            <w:pPr>
              <w:pStyle w:val="10"/>
              <w:spacing w:before="11"/>
              <w:rPr>
                <w:rFonts w:ascii="Times New Roman"/>
                <w:sz w:val="21"/>
              </w:rPr>
            </w:pPr>
          </w:p>
          <w:p w14:paraId="439ED14E">
            <w:pPr>
              <w:pStyle w:val="10"/>
              <w:spacing w:line="244" w:lineRule="auto"/>
              <w:ind w:left="30" w:right="59"/>
              <w:jc w:val="both"/>
              <w:rPr>
                <w:sz w:val="16"/>
              </w:rPr>
            </w:pPr>
            <w:r>
              <w:rPr>
                <w:sz w:val="16"/>
              </w:rPr>
              <w:t>计5分，没有违规随意抛弃淘汰设备得5分，否则</w:t>
            </w:r>
            <w:r>
              <w:rPr>
                <w:w w:val="105"/>
                <w:sz w:val="16"/>
              </w:rPr>
              <w:t>不得分。</w:t>
            </w:r>
          </w:p>
        </w:tc>
        <w:tc>
          <w:tcPr>
            <w:tcW w:w="870" w:type="dxa"/>
          </w:tcPr>
          <w:p w14:paraId="0C7BC51B">
            <w:pPr>
              <w:pStyle w:val="10"/>
              <w:rPr>
                <w:rFonts w:ascii="Times New Roman"/>
                <w:sz w:val="16"/>
              </w:rPr>
            </w:pPr>
          </w:p>
          <w:p w14:paraId="3933C7DC">
            <w:pPr>
              <w:pStyle w:val="10"/>
              <w:rPr>
                <w:rFonts w:ascii="Times New Roman"/>
                <w:sz w:val="16"/>
              </w:rPr>
            </w:pPr>
          </w:p>
          <w:p w14:paraId="1F3A8BB6">
            <w:pPr>
              <w:pStyle w:val="10"/>
              <w:spacing w:before="94"/>
              <w:ind w:left="30"/>
              <w:rPr>
                <w:sz w:val="16"/>
              </w:rPr>
            </w:pPr>
            <w:r>
              <w:rPr>
                <w:w w:val="103"/>
                <w:sz w:val="16"/>
              </w:rPr>
              <w:t>件</w:t>
            </w:r>
          </w:p>
        </w:tc>
        <w:tc>
          <w:tcPr>
            <w:tcW w:w="870" w:type="dxa"/>
          </w:tcPr>
          <w:p w14:paraId="2A27275F">
            <w:pPr>
              <w:pStyle w:val="10"/>
              <w:rPr>
                <w:rFonts w:ascii="Times New Roman"/>
                <w:sz w:val="16"/>
              </w:rPr>
            </w:pPr>
          </w:p>
          <w:p w14:paraId="789EEFAB">
            <w:pPr>
              <w:pStyle w:val="10"/>
              <w:rPr>
                <w:rFonts w:ascii="Times New Roman"/>
                <w:sz w:val="16"/>
              </w:rPr>
            </w:pPr>
          </w:p>
          <w:p w14:paraId="1B9539E9">
            <w:pPr>
              <w:pStyle w:val="10"/>
              <w:spacing w:before="94"/>
              <w:ind w:left="30"/>
              <w:rPr>
                <w:sz w:val="16"/>
              </w:rPr>
            </w:pPr>
            <w:r>
              <w:rPr>
                <w:w w:val="103"/>
                <w:sz w:val="16"/>
              </w:rPr>
              <w:t>=</w:t>
            </w:r>
          </w:p>
        </w:tc>
        <w:tc>
          <w:tcPr>
            <w:tcW w:w="975" w:type="dxa"/>
          </w:tcPr>
          <w:p w14:paraId="7EA750A6">
            <w:pPr>
              <w:pStyle w:val="10"/>
              <w:rPr>
                <w:rFonts w:ascii="Times New Roman"/>
                <w:sz w:val="16"/>
              </w:rPr>
            </w:pPr>
          </w:p>
        </w:tc>
      </w:tr>
      <w:tr w14:paraId="2B92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020" w:type="dxa"/>
            <w:vMerge w:val="continue"/>
            <w:tcBorders>
              <w:top w:val="nil"/>
            </w:tcBorders>
          </w:tcPr>
          <w:p w14:paraId="5400EA64">
            <w:pPr>
              <w:rPr>
                <w:sz w:val="2"/>
                <w:szCs w:val="2"/>
              </w:rPr>
            </w:pPr>
          </w:p>
        </w:tc>
        <w:tc>
          <w:tcPr>
            <w:tcW w:w="2055" w:type="dxa"/>
            <w:vMerge w:val="continue"/>
            <w:tcBorders>
              <w:top w:val="nil"/>
            </w:tcBorders>
          </w:tcPr>
          <w:p w14:paraId="6B459CB4">
            <w:pPr>
              <w:rPr>
                <w:sz w:val="2"/>
                <w:szCs w:val="2"/>
              </w:rPr>
            </w:pPr>
          </w:p>
        </w:tc>
        <w:tc>
          <w:tcPr>
            <w:tcW w:w="1020" w:type="dxa"/>
            <w:vMerge w:val="continue"/>
            <w:tcBorders>
              <w:top w:val="nil"/>
            </w:tcBorders>
          </w:tcPr>
          <w:p w14:paraId="6B81AEC2">
            <w:pPr>
              <w:rPr>
                <w:sz w:val="2"/>
                <w:szCs w:val="2"/>
              </w:rPr>
            </w:pPr>
          </w:p>
        </w:tc>
        <w:tc>
          <w:tcPr>
            <w:tcW w:w="3285" w:type="dxa"/>
            <w:vMerge w:val="continue"/>
            <w:tcBorders>
              <w:top w:val="nil"/>
            </w:tcBorders>
          </w:tcPr>
          <w:p w14:paraId="6DDE8593">
            <w:pPr>
              <w:rPr>
                <w:sz w:val="2"/>
                <w:szCs w:val="2"/>
              </w:rPr>
            </w:pPr>
          </w:p>
        </w:tc>
        <w:tc>
          <w:tcPr>
            <w:tcW w:w="1125" w:type="dxa"/>
            <w:vMerge w:val="restart"/>
          </w:tcPr>
          <w:p w14:paraId="14473CA4">
            <w:pPr>
              <w:pStyle w:val="10"/>
              <w:rPr>
                <w:rFonts w:ascii="Times New Roman"/>
                <w:sz w:val="16"/>
              </w:rPr>
            </w:pPr>
          </w:p>
          <w:p w14:paraId="7823D98C">
            <w:pPr>
              <w:pStyle w:val="10"/>
              <w:rPr>
                <w:rFonts w:ascii="Times New Roman"/>
                <w:sz w:val="16"/>
              </w:rPr>
            </w:pPr>
          </w:p>
          <w:p w14:paraId="45D3EEB6">
            <w:pPr>
              <w:pStyle w:val="10"/>
              <w:rPr>
                <w:rFonts w:ascii="Times New Roman"/>
                <w:sz w:val="16"/>
              </w:rPr>
            </w:pPr>
          </w:p>
          <w:p w14:paraId="18FA44EB">
            <w:pPr>
              <w:pStyle w:val="10"/>
              <w:rPr>
                <w:rFonts w:ascii="Times New Roman"/>
                <w:sz w:val="16"/>
              </w:rPr>
            </w:pPr>
          </w:p>
          <w:p w14:paraId="5DC2E7C9">
            <w:pPr>
              <w:pStyle w:val="10"/>
              <w:rPr>
                <w:rFonts w:ascii="Times New Roman"/>
                <w:sz w:val="16"/>
              </w:rPr>
            </w:pPr>
          </w:p>
          <w:p w14:paraId="34628C7B">
            <w:pPr>
              <w:pStyle w:val="10"/>
              <w:rPr>
                <w:rFonts w:ascii="Times New Roman"/>
                <w:sz w:val="16"/>
              </w:rPr>
            </w:pPr>
          </w:p>
          <w:p w14:paraId="3E9938FA">
            <w:pPr>
              <w:pStyle w:val="10"/>
              <w:rPr>
                <w:rFonts w:ascii="Times New Roman"/>
                <w:sz w:val="16"/>
              </w:rPr>
            </w:pPr>
          </w:p>
          <w:p w14:paraId="6BED020D">
            <w:pPr>
              <w:pStyle w:val="10"/>
              <w:rPr>
                <w:rFonts w:ascii="Times New Roman"/>
                <w:sz w:val="16"/>
              </w:rPr>
            </w:pPr>
          </w:p>
          <w:p w14:paraId="232A4A65">
            <w:pPr>
              <w:pStyle w:val="10"/>
              <w:rPr>
                <w:rFonts w:ascii="Times New Roman"/>
                <w:sz w:val="16"/>
              </w:rPr>
            </w:pPr>
          </w:p>
          <w:p w14:paraId="39453424">
            <w:pPr>
              <w:pStyle w:val="10"/>
              <w:rPr>
                <w:rFonts w:ascii="Times New Roman"/>
                <w:sz w:val="16"/>
              </w:rPr>
            </w:pPr>
          </w:p>
          <w:p w14:paraId="37B6F3FE">
            <w:pPr>
              <w:pStyle w:val="10"/>
              <w:rPr>
                <w:rFonts w:ascii="Times New Roman"/>
                <w:sz w:val="16"/>
              </w:rPr>
            </w:pPr>
          </w:p>
          <w:p w14:paraId="51F96307">
            <w:pPr>
              <w:pStyle w:val="10"/>
              <w:spacing w:before="103"/>
              <w:ind w:left="30"/>
              <w:rPr>
                <w:sz w:val="16"/>
              </w:rPr>
            </w:pPr>
            <w:r>
              <w:rPr>
                <w:w w:val="105"/>
                <w:sz w:val="16"/>
              </w:rPr>
              <w:t>产出指标</w:t>
            </w:r>
          </w:p>
        </w:tc>
        <w:tc>
          <w:tcPr>
            <w:tcW w:w="1200" w:type="dxa"/>
            <w:vMerge w:val="restart"/>
          </w:tcPr>
          <w:p w14:paraId="33519936">
            <w:pPr>
              <w:pStyle w:val="10"/>
              <w:rPr>
                <w:rFonts w:ascii="Times New Roman"/>
                <w:sz w:val="16"/>
              </w:rPr>
            </w:pPr>
          </w:p>
          <w:p w14:paraId="20018772">
            <w:pPr>
              <w:pStyle w:val="10"/>
              <w:rPr>
                <w:rFonts w:ascii="Times New Roman"/>
                <w:sz w:val="16"/>
              </w:rPr>
            </w:pPr>
          </w:p>
          <w:p w14:paraId="6FA01E2C">
            <w:pPr>
              <w:pStyle w:val="10"/>
              <w:spacing w:before="94"/>
              <w:ind w:left="30"/>
              <w:rPr>
                <w:sz w:val="16"/>
              </w:rPr>
            </w:pPr>
            <w:r>
              <w:rPr>
                <w:w w:val="105"/>
                <w:sz w:val="16"/>
              </w:rPr>
              <w:t>数量指标</w:t>
            </w:r>
          </w:p>
        </w:tc>
        <w:tc>
          <w:tcPr>
            <w:tcW w:w="1365" w:type="dxa"/>
          </w:tcPr>
          <w:p w14:paraId="28984337">
            <w:pPr>
              <w:pStyle w:val="10"/>
              <w:spacing w:before="5"/>
              <w:rPr>
                <w:rFonts w:ascii="Times New Roman"/>
                <w:sz w:val="15"/>
              </w:rPr>
            </w:pPr>
          </w:p>
          <w:p w14:paraId="132A34B3">
            <w:pPr>
              <w:pStyle w:val="10"/>
              <w:ind w:left="30" w:right="-15"/>
              <w:rPr>
                <w:sz w:val="16"/>
              </w:rPr>
            </w:pPr>
            <w:r>
              <w:rPr>
                <w:sz w:val="16"/>
              </w:rPr>
              <w:t>加工完成电子目录</w:t>
            </w:r>
          </w:p>
        </w:tc>
        <w:tc>
          <w:tcPr>
            <w:tcW w:w="1050" w:type="dxa"/>
          </w:tcPr>
          <w:p w14:paraId="298F08FD">
            <w:pPr>
              <w:pStyle w:val="10"/>
              <w:spacing w:before="5"/>
              <w:rPr>
                <w:rFonts w:ascii="Times New Roman"/>
                <w:sz w:val="15"/>
              </w:rPr>
            </w:pPr>
          </w:p>
          <w:p w14:paraId="7B990745">
            <w:pPr>
              <w:pStyle w:val="10"/>
              <w:ind w:right="20"/>
              <w:jc w:val="right"/>
              <w:rPr>
                <w:sz w:val="16"/>
              </w:rPr>
            </w:pPr>
            <w:r>
              <w:rPr>
                <w:sz w:val="16"/>
              </w:rPr>
              <w:t>45</w:t>
            </w:r>
          </w:p>
        </w:tc>
        <w:tc>
          <w:tcPr>
            <w:tcW w:w="1365" w:type="dxa"/>
          </w:tcPr>
          <w:p w14:paraId="7F9DD7B0">
            <w:pPr>
              <w:pStyle w:val="10"/>
              <w:spacing w:before="72" w:line="244" w:lineRule="auto"/>
              <w:ind w:left="30" w:right="-15"/>
              <w:rPr>
                <w:sz w:val="16"/>
              </w:rPr>
            </w:pPr>
            <w:r>
              <w:rPr>
                <w:sz w:val="16"/>
              </w:rPr>
              <w:t>反映加工完成的目</w:t>
            </w:r>
            <w:r>
              <w:rPr>
                <w:w w:val="105"/>
                <w:sz w:val="16"/>
              </w:rPr>
              <w:t>录条数</w:t>
            </w:r>
          </w:p>
        </w:tc>
        <w:tc>
          <w:tcPr>
            <w:tcW w:w="1845" w:type="dxa"/>
          </w:tcPr>
          <w:p w14:paraId="055F350F">
            <w:pPr>
              <w:pStyle w:val="10"/>
              <w:spacing w:line="244" w:lineRule="auto"/>
              <w:ind w:left="30" w:right="44"/>
              <w:rPr>
                <w:sz w:val="16"/>
              </w:rPr>
            </w:pPr>
            <w:r>
              <w:rPr>
                <w:sz w:val="16"/>
              </w:rPr>
              <w:t>计5分，加工45万条及以</w:t>
            </w:r>
            <w:r>
              <w:rPr>
                <w:w w:val="105"/>
                <w:sz w:val="16"/>
              </w:rPr>
              <w:t>上得5分，每少1%扣0.5</w:t>
            </w:r>
          </w:p>
          <w:p w14:paraId="358B99C6">
            <w:pPr>
              <w:pStyle w:val="10"/>
              <w:spacing w:line="132" w:lineRule="exact"/>
              <w:ind w:left="30"/>
              <w:rPr>
                <w:sz w:val="16"/>
              </w:rPr>
            </w:pPr>
            <w:r>
              <w:rPr>
                <w:w w:val="105"/>
                <w:sz w:val="16"/>
              </w:rPr>
              <w:t>分，扣完为止。</w:t>
            </w:r>
          </w:p>
        </w:tc>
        <w:tc>
          <w:tcPr>
            <w:tcW w:w="870" w:type="dxa"/>
          </w:tcPr>
          <w:p w14:paraId="0267D34B">
            <w:pPr>
              <w:pStyle w:val="10"/>
              <w:spacing w:before="5"/>
              <w:rPr>
                <w:rFonts w:ascii="Times New Roman"/>
                <w:sz w:val="15"/>
              </w:rPr>
            </w:pPr>
          </w:p>
          <w:p w14:paraId="5F3EC105">
            <w:pPr>
              <w:pStyle w:val="10"/>
              <w:ind w:left="30"/>
              <w:rPr>
                <w:sz w:val="16"/>
              </w:rPr>
            </w:pPr>
            <w:r>
              <w:rPr>
                <w:w w:val="105"/>
                <w:sz w:val="16"/>
              </w:rPr>
              <w:t>万条</w:t>
            </w:r>
          </w:p>
        </w:tc>
        <w:tc>
          <w:tcPr>
            <w:tcW w:w="870" w:type="dxa"/>
          </w:tcPr>
          <w:p w14:paraId="4321AFB2">
            <w:pPr>
              <w:pStyle w:val="10"/>
              <w:spacing w:before="5"/>
              <w:rPr>
                <w:rFonts w:ascii="Times New Roman"/>
                <w:sz w:val="15"/>
              </w:rPr>
            </w:pPr>
          </w:p>
          <w:p w14:paraId="244C1878">
            <w:pPr>
              <w:pStyle w:val="10"/>
              <w:ind w:left="30"/>
              <w:rPr>
                <w:sz w:val="16"/>
              </w:rPr>
            </w:pPr>
            <w:r>
              <w:rPr>
                <w:w w:val="103"/>
                <w:sz w:val="16"/>
              </w:rPr>
              <w:t>≥</w:t>
            </w:r>
          </w:p>
        </w:tc>
        <w:tc>
          <w:tcPr>
            <w:tcW w:w="975" w:type="dxa"/>
          </w:tcPr>
          <w:p w14:paraId="11D19F37">
            <w:pPr>
              <w:pStyle w:val="10"/>
              <w:rPr>
                <w:rFonts w:ascii="Times New Roman"/>
                <w:sz w:val="16"/>
              </w:rPr>
            </w:pPr>
          </w:p>
        </w:tc>
      </w:tr>
      <w:tr w14:paraId="30E95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020" w:type="dxa"/>
            <w:vMerge w:val="continue"/>
            <w:tcBorders>
              <w:top w:val="nil"/>
            </w:tcBorders>
          </w:tcPr>
          <w:p w14:paraId="66AF5ACA">
            <w:pPr>
              <w:rPr>
                <w:sz w:val="2"/>
                <w:szCs w:val="2"/>
              </w:rPr>
            </w:pPr>
          </w:p>
        </w:tc>
        <w:tc>
          <w:tcPr>
            <w:tcW w:w="2055" w:type="dxa"/>
            <w:vMerge w:val="continue"/>
            <w:tcBorders>
              <w:top w:val="nil"/>
            </w:tcBorders>
          </w:tcPr>
          <w:p w14:paraId="60B19E25">
            <w:pPr>
              <w:rPr>
                <w:sz w:val="2"/>
                <w:szCs w:val="2"/>
              </w:rPr>
            </w:pPr>
          </w:p>
        </w:tc>
        <w:tc>
          <w:tcPr>
            <w:tcW w:w="1020" w:type="dxa"/>
            <w:vMerge w:val="continue"/>
            <w:tcBorders>
              <w:top w:val="nil"/>
            </w:tcBorders>
          </w:tcPr>
          <w:p w14:paraId="7A422B36">
            <w:pPr>
              <w:rPr>
                <w:sz w:val="2"/>
                <w:szCs w:val="2"/>
              </w:rPr>
            </w:pPr>
          </w:p>
        </w:tc>
        <w:tc>
          <w:tcPr>
            <w:tcW w:w="3285" w:type="dxa"/>
            <w:vMerge w:val="continue"/>
            <w:tcBorders>
              <w:top w:val="nil"/>
            </w:tcBorders>
          </w:tcPr>
          <w:p w14:paraId="53C69D7A">
            <w:pPr>
              <w:rPr>
                <w:sz w:val="2"/>
                <w:szCs w:val="2"/>
              </w:rPr>
            </w:pPr>
          </w:p>
        </w:tc>
        <w:tc>
          <w:tcPr>
            <w:tcW w:w="1125" w:type="dxa"/>
            <w:vMerge w:val="continue"/>
            <w:tcBorders>
              <w:top w:val="nil"/>
            </w:tcBorders>
          </w:tcPr>
          <w:p w14:paraId="05F59774">
            <w:pPr>
              <w:rPr>
                <w:sz w:val="2"/>
                <w:szCs w:val="2"/>
              </w:rPr>
            </w:pPr>
          </w:p>
        </w:tc>
        <w:tc>
          <w:tcPr>
            <w:tcW w:w="1200" w:type="dxa"/>
            <w:vMerge w:val="continue"/>
            <w:tcBorders>
              <w:top w:val="nil"/>
            </w:tcBorders>
          </w:tcPr>
          <w:p w14:paraId="6C851BA8">
            <w:pPr>
              <w:rPr>
                <w:sz w:val="2"/>
                <w:szCs w:val="2"/>
              </w:rPr>
            </w:pPr>
          </w:p>
        </w:tc>
        <w:tc>
          <w:tcPr>
            <w:tcW w:w="1365" w:type="dxa"/>
          </w:tcPr>
          <w:p w14:paraId="6F14426D">
            <w:pPr>
              <w:pStyle w:val="10"/>
              <w:spacing w:before="5"/>
              <w:rPr>
                <w:rFonts w:ascii="Times New Roman"/>
                <w:sz w:val="15"/>
              </w:rPr>
            </w:pPr>
          </w:p>
          <w:p w14:paraId="5DB2ACDA">
            <w:pPr>
              <w:pStyle w:val="10"/>
              <w:ind w:left="30"/>
              <w:rPr>
                <w:sz w:val="16"/>
              </w:rPr>
            </w:pPr>
            <w:r>
              <w:rPr>
                <w:w w:val="105"/>
                <w:sz w:val="16"/>
              </w:rPr>
              <w:t>加工纸质档案</w:t>
            </w:r>
          </w:p>
        </w:tc>
        <w:tc>
          <w:tcPr>
            <w:tcW w:w="1050" w:type="dxa"/>
          </w:tcPr>
          <w:p w14:paraId="29D62223">
            <w:pPr>
              <w:pStyle w:val="10"/>
              <w:spacing w:before="5"/>
              <w:rPr>
                <w:rFonts w:ascii="Times New Roman"/>
                <w:sz w:val="15"/>
              </w:rPr>
            </w:pPr>
          </w:p>
          <w:p w14:paraId="3C2CF674">
            <w:pPr>
              <w:pStyle w:val="10"/>
              <w:ind w:right="20"/>
              <w:jc w:val="right"/>
              <w:rPr>
                <w:sz w:val="16"/>
              </w:rPr>
            </w:pPr>
            <w:r>
              <w:rPr>
                <w:sz w:val="16"/>
              </w:rPr>
              <w:t>350</w:t>
            </w:r>
          </w:p>
        </w:tc>
        <w:tc>
          <w:tcPr>
            <w:tcW w:w="1365" w:type="dxa"/>
          </w:tcPr>
          <w:p w14:paraId="7768A922">
            <w:pPr>
              <w:pStyle w:val="10"/>
              <w:spacing w:line="244" w:lineRule="auto"/>
              <w:ind w:left="30" w:right="-15"/>
              <w:rPr>
                <w:sz w:val="16"/>
              </w:rPr>
            </w:pPr>
            <w:r>
              <w:rPr>
                <w:w w:val="105"/>
                <w:sz w:val="16"/>
              </w:rPr>
              <w:t>反映以</w:t>
            </w:r>
            <w:r>
              <w:rPr>
                <w:spacing w:val="7"/>
                <w:w w:val="105"/>
                <w:sz w:val="16"/>
              </w:rPr>
              <w:t>A4</w:t>
            </w:r>
            <w:r>
              <w:rPr>
                <w:w w:val="105"/>
                <w:sz w:val="16"/>
              </w:rPr>
              <w:t>标准页</w:t>
            </w:r>
            <w:r>
              <w:rPr>
                <w:sz w:val="16"/>
              </w:rPr>
              <w:t>计量的纸质档案数</w:t>
            </w:r>
          </w:p>
          <w:p w14:paraId="1DC27105">
            <w:pPr>
              <w:pStyle w:val="10"/>
              <w:spacing w:line="132" w:lineRule="exact"/>
              <w:ind w:left="30"/>
              <w:rPr>
                <w:sz w:val="16"/>
              </w:rPr>
            </w:pPr>
            <w:r>
              <w:rPr>
                <w:w w:val="103"/>
                <w:sz w:val="16"/>
              </w:rPr>
              <w:t>量</w:t>
            </w:r>
          </w:p>
        </w:tc>
        <w:tc>
          <w:tcPr>
            <w:tcW w:w="1845" w:type="dxa"/>
          </w:tcPr>
          <w:p w14:paraId="33398B71">
            <w:pPr>
              <w:pStyle w:val="10"/>
              <w:spacing w:line="244" w:lineRule="auto"/>
              <w:ind w:left="30" w:right="35"/>
              <w:rPr>
                <w:sz w:val="16"/>
              </w:rPr>
            </w:pPr>
            <w:r>
              <w:rPr>
                <w:w w:val="105"/>
                <w:sz w:val="16"/>
              </w:rPr>
              <w:t>计5分，加工350万页及</w:t>
            </w:r>
            <w:r>
              <w:rPr>
                <w:sz w:val="16"/>
              </w:rPr>
              <w:t>以上得5分，每少1%扣0.</w:t>
            </w:r>
          </w:p>
          <w:p w14:paraId="6D7FB749">
            <w:pPr>
              <w:pStyle w:val="10"/>
              <w:spacing w:line="132" w:lineRule="exact"/>
              <w:ind w:left="30"/>
              <w:rPr>
                <w:sz w:val="16"/>
              </w:rPr>
            </w:pPr>
            <w:r>
              <w:rPr>
                <w:w w:val="105"/>
                <w:sz w:val="16"/>
              </w:rPr>
              <w:t>5分，扣完为止。</w:t>
            </w:r>
          </w:p>
        </w:tc>
        <w:tc>
          <w:tcPr>
            <w:tcW w:w="870" w:type="dxa"/>
          </w:tcPr>
          <w:p w14:paraId="37848BD8">
            <w:pPr>
              <w:pStyle w:val="10"/>
              <w:spacing w:before="5"/>
              <w:rPr>
                <w:rFonts w:ascii="Times New Roman"/>
                <w:sz w:val="15"/>
              </w:rPr>
            </w:pPr>
          </w:p>
          <w:p w14:paraId="4BCA7E9B">
            <w:pPr>
              <w:pStyle w:val="10"/>
              <w:ind w:left="30"/>
              <w:rPr>
                <w:sz w:val="16"/>
              </w:rPr>
            </w:pPr>
            <w:r>
              <w:rPr>
                <w:w w:val="105"/>
                <w:sz w:val="16"/>
              </w:rPr>
              <w:t>万页</w:t>
            </w:r>
          </w:p>
        </w:tc>
        <w:tc>
          <w:tcPr>
            <w:tcW w:w="870" w:type="dxa"/>
          </w:tcPr>
          <w:p w14:paraId="33E4665E">
            <w:pPr>
              <w:pStyle w:val="10"/>
              <w:spacing w:before="5"/>
              <w:rPr>
                <w:rFonts w:ascii="Times New Roman"/>
                <w:sz w:val="15"/>
              </w:rPr>
            </w:pPr>
          </w:p>
          <w:p w14:paraId="665F1A7C">
            <w:pPr>
              <w:pStyle w:val="10"/>
              <w:ind w:left="30"/>
              <w:rPr>
                <w:sz w:val="16"/>
              </w:rPr>
            </w:pPr>
            <w:r>
              <w:rPr>
                <w:w w:val="103"/>
                <w:sz w:val="16"/>
              </w:rPr>
              <w:t>≥</w:t>
            </w:r>
          </w:p>
        </w:tc>
        <w:tc>
          <w:tcPr>
            <w:tcW w:w="975" w:type="dxa"/>
          </w:tcPr>
          <w:p w14:paraId="75E62291">
            <w:pPr>
              <w:pStyle w:val="10"/>
              <w:rPr>
                <w:rFonts w:ascii="Times New Roman"/>
                <w:sz w:val="16"/>
              </w:rPr>
            </w:pPr>
          </w:p>
        </w:tc>
      </w:tr>
      <w:tr w14:paraId="7A43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4455D05F">
            <w:pPr>
              <w:rPr>
                <w:sz w:val="2"/>
                <w:szCs w:val="2"/>
              </w:rPr>
            </w:pPr>
          </w:p>
        </w:tc>
        <w:tc>
          <w:tcPr>
            <w:tcW w:w="2055" w:type="dxa"/>
            <w:vMerge w:val="continue"/>
            <w:tcBorders>
              <w:top w:val="nil"/>
            </w:tcBorders>
          </w:tcPr>
          <w:p w14:paraId="4EB2C0BF">
            <w:pPr>
              <w:rPr>
                <w:sz w:val="2"/>
                <w:szCs w:val="2"/>
              </w:rPr>
            </w:pPr>
          </w:p>
        </w:tc>
        <w:tc>
          <w:tcPr>
            <w:tcW w:w="1020" w:type="dxa"/>
            <w:vMerge w:val="continue"/>
            <w:tcBorders>
              <w:top w:val="nil"/>
            </w:tcBorders>
          </w:tcPr>
          <w:p w14:paraId="3B53F197">
            <w:pPr>
              <w:rPr>
                <w:sz w:val="2"/>
                <w:szCs w:val="2"/>
              </w:rPr>
            </w:pPr>
          </w:p>
        </w:tc>
        <w:tc>
          <w:tcPr>
            <w:tcW w:w="3285" w:type="dxa"/>
            <w:vMerge w:val="continue"/>
            <w:tcBorders>
              <w:top w:val="nil"/>
            </w:tcBorders>
          </w:tcPr>
          <w:p w14:paraId="12AAFFED">
            <w:pPr>
              <w:rPr>
                <w:sz w:val="2"/>
                <w:szCs w:val="2"/>
              </w:rPr>
            </w:pPr>
          </w:p>
        </w:tc>
        <w:tc>
          <w:tcPr>
            <w:tcW w:w="1125" w:type="dxa"/>
            <w:vMerge w:val="continue"/>
            <w:tcBorders>
              <w:top w:val="nil"/>
            </w:tcBorders>
          </w:tcPr>
          <w:p w14:paraId="2E983169">
            <w:pPr>
              <w:rPr>
                <w:sz w:val="2"/>
                <w:szCs w:val="2"/>
              </w:rPr>
            </w:pPr>
          </w:p>
        </w:tc>
        <w:tc>
          <w:tcPr>
            <w:tcW w:w="1200" w:type="dxa"/>
            <w:vMerge w:val="restart"/>
          </w:tcPr>
          <w:p w14:paraId="2445394A">
            <w:pPr>
              <w:pStyle w:val="10"/>
              <w:rPr>
                <w:rFonts w:ascii="Times New Roman"/>
                <w:sz w:val="16"/>
              </w:rPr>
            </w:pPr>
          </w:p>
          <w:p w14:paraId="7FEDF333">
            <w:pPr>
              <w:pStyle w:val="10"/>
              <w:rPr>
                <w:rFonts w:ascii="Times New Roman"/>
                <w:sz w:val="16"/>
              </w:rPr>
            </w:pPr>
          </w:p>
          <w:p w14:paraId="4BE044A2">
            <w:pPr>
              <w:pStyle w:val="10"/>
              <w:rPr>
                <w:rFonts w:ascii="Times New Roman"/>
                <w:sz w:val="16"/>
              </w:rPr>
            </w:pPr>
          </w:p>
          <w:p w14:paraId="0E8B7CC7">
            <w:pPr>
              <w:pStyle w:val="10"/>
              <w:rPr>
                <w:rFonts w:ascii="Times New Roman"/>
                <w:sz w:val="16"/>
              </w:rPr>
            </w:pPr>
          </w:p>
          <w:p w14:paraId="4E4E79F1">
            <w:pPr>
              <w:pStyle w:val="10"/>
              <w:rPr>
                <w:rFonts w:ascii="Times New Roman"/>
                <w:sz w:val="16"/>
              </w:rPr>
            </w:pPr>
          </w:p>
          <w:p w14:paraId="6D5EF6D4">
            <w:pPr>
              <w:pStyle w:val="10"/>
              <w:spacing w:before="2"/>
              <w:rPr>
                <w:rFonts w:ascii="Times New Roman"/>
                <w:sz w:val="20"/>
              </w:rPr>
            </w:pPr>
          </w:p>
          <w:p w14:paraId="5E6BA1FA">
            <w:pPr>
              <w:pStyle w:val="10"/>
              <w:ind w:left="30"/>
              <w:rPr>
                <w:sz w:val="16"/>
              </w:rPr>
            </w:pPr>
            <w:r>
              <w:rPr>
                <w:w w:val="105"/>
                <w:sz w:val="16"/>
              </w:rPr>
              <w:t>质量指标</w:t>
            </w:r>
          </w:p>
        </w:tc>
        <w:tc>
          <w:tcPr>
            <w:tcW w:w="1365" w:type="dxa"/>
          </w:tcPr>
          <w:p w14:paraId="0C6BC8C8">
            <w:pPr>
              <w:pStyle w:val="10"/>
              <w:spacing w:before="3"/>
              <w:rPr>
                <w:rFonts w:ascii="Times New Roman"/>
                <w:sz w:val="23"/>
              </w:rPr>
            </w:pPr>
          </w:p>
          <w:p w14:paraId="53315A5E">
            <w:pPr>
              <w:pStyle w:val="10"/>
              <w:ind w:left="30"/>
              <w:rPr>
                <w:sz w:val="16"/>
              </w:rPr>
            </w:pPr>
            <w:r>
              <w:rPr>
                <w:w w:val="105"/>
                <w:sz w:val="16"/>
              </w:rPr>
              <w:t>挂接合格率</w:t>
            </w:r>
          </w:p>
        </w:tc>
        <w:tc>
          <w:tcPr>
            <w:tcW w:w="1050" w:type="dxa"/>
          </w:tcPr>
          <w:p w14:paraId="34102897">
            <w:pPr>
              <w:pStyle w:val="10"/>
              <w:spacing w:before="3"/>
              <w:rPr>
                <w:rFonts w:ascii="Times New Roman"/>
                <w:sz w:val="23"/>
              </w:rPr>
            </w:pPr>
          </w:p>
          <w:p w14:paraId="39008F52">
            <w:pPr>
              <w:pStyle w:val="10"/>
              <w:ind w:right="20"/>
              <w:jc w:val="right"/>
              <w:rPr>
                <w:sz w:val="16"/>
              </w:rPr>
            </w:pPr>
            <w:r>
              <w:rPr>
                <w:sz w:val="16"/>
              </w:rPr>
              <w:t>100</w:t>
            </w:r>
          </w:p>
        </w:tc>
        <w:tc>
          <w:tcPr>
            <w:tcW w:w="1365" w:type="dxa"/>
          </w:tcPr>
          <w:p w14:paraId="71AE7968">
            <w:pPr>
              <w:pStyle w:val="10"/>
              <w:spacing w:before="1"/>
              <w:rPr>
                <w:rFonts w:ascii="Times New Roman"/>
                <w:sz w:val="14"/>
              </w:rPr>
            </w:pPr>
          </w:p>
          <w:p w14:paraId="7524F484">
            <w:pPr>
              <w:pStyle w:val="10"/>
              <w:spacing w:line="244" w:lineRule="auto"/>
              <w:ind w:left="30" w:right="-15"/>
              <w:rPr>
                <w:sz w:val="16"/>
              </w:rPr>
            </w:pPr>
            <w:r>
              <w:rPr>
                <w:sz w:val="16"/>
              </w:rPr>
              <w:t>反映管理系统数据与原生数据一致性</w:t>
            </w:r>
          </w:p>
        </w:tc>
        <w:tc>
          <w:tcPr>
            <w:tcW w:w="1845" w:type="dxa"/>
          </w:tcPr>
          <w:p w14:paraId="6E2F0EB5">
            <w:pPr>
              <w:pStyle w:val="10"/>
              <w:spacing w:line="244" w:lineRule="auto"/>
              <w:ind w:left="30" w:right="14"/>
              <w:jc w:val="both"/>
              <w:rPr>
                <w:sz w:val="16"/>
              </w:rPr>
            </w:pPr>
            <w:r>
              <w:rPr>
                <w:sz w:val="16"/>
              </w:rPr>
              <w:t>计4分，按挂接总量目录抽样，100%合格得4分， 每低0.1%扣0.5分，扣完</w:t>
            </w:r>
          </w:p>
          <w:p w14:paraId="7DFA89A5">
            <w:pPr>
              <w:pStyle w:val="10"/>
              <w:spacing w:line="117" w:lineRule="exact"/>
              <w:ind w:left="30"/>
              <w:jc w:val="both"/>
              <w:rPr>
                <w:sz w:val="16"/>
              </w:rPr>
            </w:pPr>
            <w:r>
              <w:rPr>
                <w:w w:val="105"/>
                <w:sz w:val="16"/>
              </w:rPr>
              <w:t>为止。</w:t>
            </w:r>
          </w:p>
        </w:tc>
        <w:tc>
          <w:tcPr>
            <w:tcW w:w="870" w:type="dxa"/>
          </w:tcPr>
          <w:p w14:paraId="61329DE1">
            <w:pPr>
              <w:pStyle w:val="10"/>
              <w:spacing w:before="3"/>
              <w:rPr>
                <w:rFonts w:ascii="Times New Roman"/>
                <w:sz w:val="23"/>
              </w:rPr>
            </w:pPr>
          </w:p>
          <w:p w14:paraId="079148E7">
            <w:pPr>
              <w:pStyle w:val="10"/>
              <w:ind w:left="30"/>
              <w:rPr>
                <w:sz w:val="16"/>
              </w:rPr>
            </w:pPr>
            <w:r>
              <w:rPr>
                <w:w w:val="103"/>
                <w:sz w:val="16"/>
              </w:rPr>
              <w:t>%</w:t>
            </w:r>
          </w:p>
        </w:tc>
        <w:tc>
          <w:tcPr>
            <w:tcW w:w="870" w:type="dxa"/>
          </w:tcPr>
          <w:p w14:paraId="1854F68A">
            <w:pPr>
              <w:pStyle w:val="10"/>
              <w:spacing w:before="3"/>
              <w:rPr>
                <w:rFonts w:ascii="Times New Roman"/>
                <w:sz w:val="23"/>
              </w:rPr>
            </w:pPr>
          </w:p>
          <w:p w14:paraId="324443F1">
            <w:pPr>
              <w:pStyle w:val="10"/>
              <w:ind w:left="30"/>
              <w:rPr>
                <w:sz w:val="16"/>
              </w:rPr>
            </w:pPr>
            <w:r>
              <w:rPr>
                <w:w w:val="103"/>
                <w:sz w:val="16"/>
              </w:rPr>
              <w:t>=</w:t>
            </w:r>
          </w:p>
        </w:tc>
        <w:tc>
          <w:tcPr>
            <w:tcW w:w="975" w:type="dxa"/>
          </w:tcPr>
          <w:p w14:paraId="37A63443">
            <w:pPr>
              <w:pStyle w:val="10"/>
              <w:rPr>
                <w:rFonts w:ascii="Times New Roman"/>
                <w:sz w:val="16"/>
              </w:rPr>
            </w:pPr>
          </w:p>
        </w:tc>
      </w:tr>
      <w:tr w14:paraId="6EEF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020" w:type="dxa"/>
            <w:vMerge w:val="continue"/>
            <w:tcBorders>
              <w:top w:val="nil"/>
            </w:tcBorders>
          </w:tcPr>
          <w:p w14:paraId="164F0368">
            <w:pPr>
              <w:rPr>
                <w:sz w:val="2"/>
                <w:szCs w:val="2"/>
              </w:rPr>
            </w:pPr>
          </w:p>
        </w:tc>
        <w:tc>
          <w:tcPr>
            <w:tcW w:w="2055" w:type="dxa"/>
            <w:vMerge w:val="continue"/>
            <w:tcBorders>
              <w:top w:val="nil"/>
            </w:tcBorders>
          </w:tcPr>
          <w:p w14:paraId="0806AC8E">
            <w:pPr>
              <w:rPr>
                <w:sz w:val="2"/>
                <w:szCs w:val="2"/>
              </w:rPr>
            </w:pPr>
          </w:p>
        </w:tc>
        <w:tc>
          <w:tcPr>
            <w:tcW w:w="1020" w:type="dxa"/>
            <w:vMerge w:val="continue"/>
            <w:tcBorders>
              <w:top w:val="nil"/>
            </w:tcBorders>
          </w:tcPr>
          <w:p w14:paraId="2F69E071">
            <w:pPr>
              <w:rPr>
                <w:sz w:val="2"/>
                <w:szCs w:val="2"/>
              </w:rPr>
            </w:pPr>
          </w:p>
        </w:tc>
        <w:tc>
          <w:tcPr>
            <w:tcW w:w="3285" w:type="dxa"/>
            <w:vMerge w:val="continue"/>
            <w:tcBorders>
              <w:top w:val="nil"/>
            </w:tcBorders>
          </w:tcPr>
          <w:p w14:paraId="5C5C19FB">
            <w:pPr>
              <w:rPr>
                <w:sz w:val="2"/>
                <w:szCs w:val="2"/>
              </w:rPr>
            </w:pPr>
          </w:p>
        </w:tc>
        <w:tc>
          <w:tcPr>
            <w:tcW w:w="1125" w:type="dxa"/>
            <w:vMerge w:val="continue"/>
            <w:tcBorders>
              <w:top w:val="nil"/>
            </w:tcBorders>
          </w:tcPr>
          <w:p w14:paraId="3AF4ED12">
            <w:pPr>
              <w:rPr>
                <w:sz w:val="2"/>
                <w:szCs w:val="2"/>
              </w:rPr>
            </w:pPr>
          </w:p>
        </w:tc>
        <w:tc>
          <w:tcPr>
            <w:tcW w:w="1200" w:type="dxa"/>
            <w:vMerge w:val="continue"/>
            <w:tcBorders>
              <w:top w:val="nil"/>
            </w:tcBorders>
          </w:tcPr>
          <w:p w14:paraId="6BF0DB33">
            <w:pPr>
              <w:rPr>
                <w:sz w:val="2"/>
                <w:szCs w:val="2"/>
              </w:rPr>
            </w:pPr>
          </w:p>
        </w:tc>
        <w:tc>
          <w:tcPr>
            <w:tcW w:w="1365" w:type="dxa"/>
          </w:tcPr>
          <w:p w14:paraId="00BC94A0">
            <w:pPr>
              <w:pStyle w:val="10"/>
              <w:rPr>
                <w:rFonts w:ascii="Times New Roman"/>
                <w:sz w:val="16"/>
              </w:rPr>
            </w:pPr>
          </w:p>
          <w:p w14:paraId="7A4863EB">
            <w:pPr>
              <w:pStyle w:val="10"/>
              <w:spacing w:before="4"/>
              <w:rPr>
                <w:rFonts w:ascii="Times New Roman"/>
                <w:sz w:val="16"/>
              </w:rPr>
            </w:pPr>
          </w:p>
          <w:p w14:paraId="6751FF46">
            <w:pPr>
              <w:pStyle w:val="10"/>
              <w:ind w:left="30"/>
              <w:rPr>
                <w:sz w:val="16"/>
              </w:rPr>
            </w:pPr>
            <w:r>
              <w:rPr>
                <w:w w:val="105"/>
                <w:sz w:val="16"/>
              </w:rPr>
              <w:t>应修复完成率</w:t>
            </w:r>
          </w:p>
        </w:tc>
        <w:tc>
          <w:tcPr>
            <w:tcW w:w="1050" w:type="dxa"/>
          </w:tcPr>
          <w:p w14:paraId="1944986D">
            <w:pPr>
              <w:pStyle w:val="10"/>
              <w:rPr>
                <w:rFonts w:ascii="Times New Roman"/>
                <w:sz w:val="16"/>
              </w:rPr>
            </w:pPr>
          </w:p>
          <w:p w14:paraId="503D3B46">
            <w:pPr>
              <w:pStyle w:val="10"/>
              <w:spacing w:before="4"/>
              <w:rPr>
                <w:rFonts w:ascii="Times New Roman"/>
                <w:sz w:val="16"/>
              </w:rPr>
            </w:pPr>
          </w:p>
          <w:p w14:paraId="745DA3C8">
            <w:pPr>
              <w:pStyle w:val="10"/>
              <w:ind w:right="20"/>
              <w:jc w:val="right"/>
              <w:rPr>
                <w:sz w:val="16"/>
              </w:rPr>
            </w:pPr>
            <w:r>
              <w:rPr>
                <w:sz w:val="16"/>
              </w:rPr>
              <w:t>100</w:t>
            </w:r>
          </w:p>
        </w:tc>
        <w:tc>
          <w:tcPr>
            <w:tcW w:w="1365" w:type="dxa"/>
          </w:tcPr>
          <w:p w14:paraId="278E8579">
            <w:pPr>
              <w:pStyle w:val="10"/>
              <w:spacing w:before="1"/>
              <w:rPr>
                <w:rFonts w:ascii="Times New Roman"/>
                <w:sz w:val="14"/>
              </w:rPr>
            </w:pPr>
          </w:p>
          <w:p w14:paraId="26E49D2D">
            <w:pPr>
              <w:pStyle w:val="10"/>
              <w:spacing w:line="244" w:lineRule="auto"/>
              <w:ind w:left="30" w:right="-15"/>
              <w:jc w:val="both"/>
              <w:rPr>
                <w:sz w:val="16"/>
              </w:rPr>
            </w:pPr>
            <w:r>
              <w:rPr>
                <w:sz w:val="16"/>
              </w:rPr>
              <w:t>考核应修复的纸质档案完成修复的数</w:t>
            </w:r>
            <w:r>
              <w:rPr>
                <w:w w:val="105"/>
                <w:sz w:val="16"/>
              </w:rPr>
              <w:t>量</w:t>
            </w:r>
          </w:p>
        </w:tc>
        <w:tc>
          <w:tcPr>
            <w:tcW w:w="1845" w:type="dxa"/>
          </w:tcPr>
          <w:p w14:paraId="12B77D26">
            <w:pPr>
              <w:pStyle w:val="10"/>
              <w:spacing w:line="244" w:lineRule="auto"/>
              <w:ind w:left="30" w:right="44"/>
              <w:rPr>
                <w:sz w:val="16"/>
              </w:rPr>
            </w:pPr>
            <w:r>
              <w:rPr>
                <w:sz w:val="16"/>
              </w:rPr>
              <w:t>计2分，按纸质档案已完</w:t>
            </w:r>
            <w:r>
              <w:rPr>
                <w:w w:val="105"/>
                <w:sz w:val="16"/>
              </w:rPr>
              <w:t xml:space="preserve">成修复页数与应修复页数比较，100%修复得2 </w:t>
            </w:r>
            <w:r>
              <w:rPr>
                <w:sz w:val="16"/>
              </w:rPr>
              <w:t>分，每少1%扣1分，扣完</w:t>
            </w:r>
          </w:p>
          <w:p w14:paraId="5CBE7A35">
            <w:pPr>
              <w:pStyle w:val="10"/>
              <w:spacing w:before="1" w:line="102" w:lineRule="exact"/>
              <w:ind w:left="30"/>
              <w:rPr>
                <w:sz w:val="16"/>
              </w:rPr>
            </w:pPr>
            <w:r>
              <w:rPr>
                <w:w w:val="105"/>
                <w:sz w:val="16"/>
              </w:rPr>
              <w:t>为止。</w:t>
            </w:r>
          </w:p>
        </w:tc>
        <w:tc>
          <w:tcPr>
            <w:tcW w:w="870" w:type="dxa"/>
          </w:tcPr>
          <w:p w14:paraId="421FE8C5">
            <w:pPr>
              <w:pStyle w:val="10"/>
              <w:rPr>
                <w:rFonts w:ascii="Times New Roman"/>
                <w:sz w:val="16"/>
              </w:rPr>
            </w:pPr>
          </w:p>
          <w:p w14:paraId="6A0DA9B3">
            <w:pPr>
              <w:pStyle w:val="10"/>
              <w:spacing w:before="4"/>
              <w:rPr>
                <w:rFonts w:ascii="Times New Roman"/>
                <w:sz w:val="16"/>
              </w:rPr>
            </w:pPr>
          </w:p>
          <w:p w14:paraId="1252D74A">
            <w:pPr>
              <w:pStyle w:val="10"/>
              <w:ind w:left="30"/>
              <w:rPr>
                <w:sz w:val="16"/>
              </w:rPr>
            </w:pPr>
            <w:r>
              <w:rPr>
                <w:w w:val="103"/>
                <w:sz w:val="16"/>
              </w:rPr>
              <w:t>%</w:t>
            </w:r>
          </w:p>
        </w:tc>
        <w:tc>
          <w:tcPr>
            <w:tcW w:w="870" w:type="dxa"/>
          </w:tcPr>
          <w:p w14:paraId="1EA20716">
            <w:pPr>
              <w:pStyle w:val="10"/>
              <w:rPr>
                <w:rFonts w:ascii="Times New Roman"/>
                <w:sz w:val="16"/>
              </w:rPr>
            </w:pPr>
          </w:p>
          <w:p w14:paraId="514B2493">
            <w:pPr>
              <w:pStyle w:val="10"/>
              <w:spacing w:before="4"/>
              <w:rPr>
                <w:rFonts w:ascii="Times New Roman"/>
                <w:sz w:val="16"/>
              </w:rPr>
            </w:pPr>
          </w:p>
          <w:p w14:paraId="5A1E5ACD">
            <w:pPr>
              <w:pStyle w:val="10"/>
              <w:ind w:left="30"/>
              <w:rPr>
                <w:sz w:val="16"/>
              </w:rPr>
            </w:pPr>
            <w:r>
              <w:rPr>
                <w:w w:val="103"/>
                <w:sz w:val="16"/>
              </w:rPr>
              <w:t>=</w:t>
            </w:r>
          </w:p>
        </w:tc>
        <w:tc>
          <w:tcPr>
            <w:tcW w:w="975" w:type="dxa"/>
          </w:tcPr>
          <w:p w14:paraId="5A8DEBA9">
            <w:pPr>
              <w:pStyle w:val="10"/>
              <w:rPr>
                <w:rFonts w:ascii="Times New Roman"/>
                <w:sz w:val="16"/>
              </w:rPr>
            </w:pPr>
          </w:p>
        </w:tc>
      </w:tr>
      <w:tr w14:paraId="66DD0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130821B3">
            <w:pPr>
              <w:rPr>
                <w:sz w:val="2"/>
                <w:szCs w:val="2"/>
              </w:rPr>
            </w:pPr>
          </w:p>
        </w:tc>
        <w:tc>
          <w:tcPr>
            <w:tcW w:w="2055" w:type="dxa"/>
            <w:vMerge w:val="continue"/>
            <w:tcBorders>
              <w:top w:val="nil"/>
            </w:tcBorders>
          </w:tcPr>
          <w:p w14:paraId="1408E8E1">
            <w:pPr>
              <w:rPr>
                <w:sz w:val="2"/>
                <w:szCs w:val="2"/>
              </w:rPr>
            </w:pPr>
          </w:p>
        </w:tc>
        <w:tc>
          <w:tcPr>
            <w:tcW w:w="1020" w:type="dxa"/>
            <w:vMerge w:val="continue"/>
            <w:tcBorders>
              <w:top w:val="nil"/>
            </w:tcBorders>
          </w:tcPr>
          <w:p w14:paraId="07363F96">
            <w:pPr>
              <w:rPr>
                <w:sz w:val="2"/>
                <w:szCs w:val="2"/>
              </w:rPr>
            </w:pPr>
          </w:p>
        </w:tc>
        <w:tc>
          <w:tcPr>
            <w:tcW w:w="3285" w:type="dxa"/>
            <w:vMerge w:val="continue"/>
            <w:tcBorders>
              <w:top w:val="nil"/>
            </w:tcBorders>
          </w:tcPr>
          <w:p w14:paraId="4F542354">
            <w:pPr>
              <w:rPr>
                <w:sz w:val="2"/>
                <w:szCs w:val="2"/>
              </w:rPr>
            </w:pPr>
          </w:p>
        </w:tc>
        <w:tc>
          <w:tcPr>
            <w:tcW w:w="1125" w:type="dxa"/>
            <w:vMerge w:val="continue"/>
            <w:tcBorders>
              <w:top w:val="nil"/>
            </w:tcBorders>
          </w:tcPr>
          <w:p w14:paraId="61F70BA6">
            <w:pPr>
              <w:rPr>
                <w:sz w:val="2"/>
                <w:szCs w:val="2"/>
              </w:rPr>
            </w:pPr>
          </w:p>
        </w:tc>
        <w:tc>
          <w:tcPr>
            <w:tcW w:w="1200" w:type="dxa"/>
            <w:vMerge w:val="continue"/>
            <w:tcBorders>
              <w:top w:val="nil"/>
            </w:tcBorders>
          </w:tcPr>
          <w:p w14:paraId="1DC25907">
            <w:pPr>
              <w:rPr>
                <w:sz w:val="2"/>
                <w:szCs w:val="2"/>
              </w:rPr>
            </w:pPr>
          </w:p>
        </w:tc>
        <w:tc>
          <w:tcPr>
            <w:tcW w:w="1365" w:type="dxa"/>
          </w:tcPr>
          <w:p w14:paraId="1284BDAA">
            <w:pPr>
              <w:pStyle w:val="10"/>
              <w:spacing w:before="3"/>
              <w:rPr>
                <w:rFonts w:ascii="Times New Roman"/>
                <w:sz w:val="23"/>
              </w:rPr>
            </w:pPr>
          </w:p>
          <w:p w14:paraId="1CD02A68">
            <w:pPr>
              <w:pStyle w:val="10"/>
              <w:ind w:left="30"/>
              <w:rPr>
                <w:sz w:val="16"/>
              </w:rPr>
            </w:pPr>
            <w:r>
              <w:rPr>
                <w:w w:val="105"/>
                <w:sz w:val="16"/>
              </w:rPr>
              <w:t>PDF成品达标率</w:t>
            </w:r>
          </w:p>
        </w:tc>
        <w:tc>
          <w:tcPr>
            <w:tcW w:w="1050" w:type="dxa"/>
          </w:tcPr>
          <w:p w14:paraId="0801CA84">
            <w:pPr>
              <w:pStyle w:val="10"/>
              <w:spacing w:before="3"/>
              <w:rPr>
                <w:rFonts w:ascii="Times New Roman"/>
                <w:sz w:val="23"/>
              </w:rPr>
            </w:pPr>
          </w:p>
          <w:p w14:paraId="34FD0D0F">
            <w:pPr>
              <w:pStyle w:val="10"/>
              <w:ind w:right="20"/>
              <w:jc w:val="right"/>
              <w:rPr>
                <w:sz w:val="16"/>
              </w:rPr>
            </w:pPr>
            <w:r>
              <w:rPr>
                <w:sz w:val="16"/>
              </w:rPr>
              <w:t>99</w:t>
            </w:r>
          </w:p>
        </w:tc>
        <w:tc>
          <w:tcPr>
            <w:tcW w:w="1365" w:type="dxa"/>
          </w:tcPr>
          <w:p w14:paraId="4397F791">
            <w:pPr>
              <w:pStyle w:val="10"/>
              <w:spacing w:before="1"/>
              <w:rPr>
                <w:rFonts w:ascii="Times New Roman"/>
                <w:sz w:val="14"/>
              </w:rPr>
            </w:pPr>
          </w:p>
          <w:p w14:paraId="3CC17237">
            <w:pPr>
              <w:pStyle w:val="10"/>
              <w:spacing w:line="244" w:lineRule="auto"/>
              <w:ind w:left="30" w:right="59"/>
              <w:rPr>
                <w:sz w:val="16"/>
              </w:rPr>
            </w:pPr>
            <w:r>
              <w:rPr>
                <w:sz w:val="16"/>
              </w:rPr>
              <w:t>反映PDF成品与纸</w:t>
            </w:r>
            <w:r>
              <w:rPr>
                <w:w w:val="105"/>
                <w:sz w:val="16"/>
              </w:rPr>
              <w:t>质档案的一致性</w:t>
            </w:r>
          </w:p>
        </w:tc>
        <w:tc>
          <w:tcPr>
            <w:tcW w:w="1845" w:type="dxa"/>
          </w:tcPr>
          <w:p w14:paraId="0597EF49">
            <w:pPr>
              <w:pStyle w:val="10"/>
              <w:spacing w:line="244" w:lineRule="auto"/>
              <w:ind w:left="30" w:right="35"/>
              <w:rPr>
                <w:sz w:val="16"/>
              </w:rPr>
            </w:pPr>
            <w:r>
              <w:rPr>
                <w:sz w:val="16"/>
              </w:rPr>
              <w:t>计4分，按卷（盒）总量</w:t>
            </w:r>
            <w:r>
              <w:rPr>
                <w:w w:val="105"/>
                <w:sz w:val="16"/>
              </w:rPr>
              <w:t xml:space="preserve">抽样10%，检验达标99% </w:t>
            </w:r>
            <w:r>
              <w:rPr>
                <w:sz w:val="16"/>
              </w:rPr>
              <w:t>及以上得4分，每低0.1%</w:t>
            </w:r>
          </w:p>
          <w:p w14:paraId="5CA80F6B">
            <w:pPr>
              <w:pStyle w:val="10"/>
              <w:spacing w:line="117" w:lineRule="exact"/>
              <w:ind w:left="30"/>
              <w:rPr>
                <w:sz w:val="16"/>
              </w:rPr>
            </w:pPr>
            <w:r>
              <w:rPr>
                <w:w w:val="105"/>
                <w:sz w:val="16"/>
              </w:rPr>
              <w:t>扣0.5分，扣完为止。</w:t>
            </w:r>
          </w:p>
        </w:tc>
        <w:tc>
          <w:tcPr>
            <w:tcW w:w="870" w:type="dxa"/>
          </w:tcPr>
          <w:p w14:paraId="3C05C950">
            <w:pPr>
              <w:pStyle w:val="10"/>
              <w:spacing w:before="3"/>
              <w:rPr>
                <w:rFonts w:ascii="Times New Roman"/>
                <w:sz w:val="23"/>
              </w:rPr>
            </w:pPr>
          </w:p>
          <w:p w14:paraId="32978EBE">
            <w:pPr>
              <w:pStyle w:val="10"/>
              <w:ind w:left="30"/>
              <w:rPr>
                <w:sz w:val="16"/>
              </w:rPr>
            </w:pPr>
            <w:r>
              <w:rPr>
                <w:w w:val="103"/>
                <w:sz w:val="16"/>
              </w:rPr>
              <w:t>%</w:t>
            </w:r>
          </w:p>
        </w:tc>
        <w:tc>
          <w:tcPr>
            <w:tcW w:w="870" w:type="dxa"/>
          </w:tcPr>
          <w:p w14:paraId="1DE3F993">
            <w:pPr>
              <w:pStyle w:val="10"/>
              <w:spacing w:before="3"/>
              <w:rPr>
                <w:rFonts w:ascii="Times New Roman"/>
                <w:sz w:val="23"/>
              </w:rPr>
            </w:pPr>
          </w:p>
          <w:p w14:paraId="6F021353">
            <w:pPr>
              <w:pStyle w:val="10"/>
              <w:ind w:left="30"/>
              <w:rPr>
                <w:sz w:val="16"/>
              </w:rPr>
            </w:pPr>
            <w:r>
              <w:rPr>
                <w:w w:val="103"/>
                <w:sz w:val="16"/>
              </w:rPr>
              <w:t>≥</w:t>
            </w:r>
          </w:p>
        </w:tc>
        <w:tc>
          <w:tcPr>
            <w:tcW w:w="975" w:type="dxa"/>
          </w:tcPr>
          <w:p w14:paraId="1B6C0CD9">
            <w:pPr>
              <w:pStyle w:val="10"/>
              <w:rPr>
                <w:rFonts w:ascii="Times New Roman"/>
                <w:sz w:val="16"/>
              </w:rPr>
            </w:pPr>
          </w:p>
        </w:tc>
      </w:tr>
      <w:tr w14:paraId="7283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109FDC63">
            <w:pPr>
              <w:rPr>
                <w:sz w:val="2"/>
                <w:szCs w:val="2"/>
              </w:rPr>
            </w:pPr>
          </w:p>
        </w:tc>
        <w:tc>
          <w:tcPr>
            <w:tcW w:w="2055" w:type="dxa"/>
            <w:vMerge w:val="continue"/>
            <w:tcBorders>
              <w:top w:val="nil"/>
            </w:tcBorders>
          </w:tcPr>
          <w:p w14:paraId="06C253AF">
            <w:pPr>
              <w:rPr>
                <w:sz w:val="2"/>
                <w:szCs w:val="2"/>
              </w:rPr>
            </w:pPr>
          </w:p>
        </w:tc>
        <w:tc>
          <w:tcPr>
            <w:tcW w:w="1020" w:type="dxa"/>
            <w:vMerge w:val="continue"/>
            <w:tcBorders>
              <w:top w:val="nil"/>
            </w:tcBorders>
          </w:tcPr>
          <w:p w14:paraId="151830F8">
            <w:pPr>
              <w:rPr>
                <w:sz w:val="2"/>
                <w:szCs w:val="2"/>
              </w:rPr>
            </w:pPr>
          </w:p>
        </w:tc>
        <w:tc>
          <w:tcPr>
            <w:tcW w:w="3285" w:type="dxa"/>
            <w:vMerge w:val="continue"/>
            <w:tcBorders>
              <w:top w:val="nil"/>
            </w:tcBorders>
          </w:tcPr>
          <w:p w14:paraId="05C8A645">
            <w:pPr>
              <w:rPr>
                <w:sz w:val="2"/>
                <w:szCs w:val="2"/>
              </w:rPr>
            </w:pPr>
          </w:p>
        </w:tc>
        <w:tc>
          <w:tcPr>
            <w:tcW w:w="1125" w:type="dxa"/>
            <w:vMerge w:val="continue"/>
            <w:tcBorders>
              <w:top w:val="nil"/>
            </w:tcBorders>
          </w:tcPr>
          <w:p w14:paraId="4DBCDC7F">
            <w:pPr>
              <w:rPr>
                <w:sz w:val="2"/>
                <w:szCs w:val="2"/>
              </w:rPr>
            </w:pPr>
          </w:p>
        </w:tc>
        <w:tc>
          <w:tcPr>
            <w:tcW w:w="1200" w:type="dxa"/>
          </w:tcPr>
          <w:p w14:paraId="3889CD88">
            <w:pPr>
              <w:pStyle w:val="10"/>
              <w:spacing w:before="3"/>
              <w:rPr>
                <w:rFonts w:ascii="Times New Roman"/>
                <w:sz w:val="23"/>
              </w:rPr>
            </w:pPr>
          </w:p>
          <w:p w14:paraId="7BF2CD3B">
            <w:pPr>
              <w:pStyle w:val="10"/>
              <w:ind w:left="30"/>
              <w:rPr>
                <w:sz w:val="16"/>
              </w:rPr>
            </w:pPr>
            <w:r>
              <w:rPr>
                <w:w w:val="105"/>
                <w:sz w:val="16"/>
              </w:rPr>
              <w:t>时效指标</w:t>
            </w:r>
          </w:p>
        </w:tc>
        <w:tc>
          <w:tcPr>
            <w:tcW w:w="1365" w:type="dxa"/>
          </w:tcPr>
          <w:p w14:paraId="4E13A91C">
            <w:pPr>
              <w:pStyle w:val="10"/>
              <w:spacing w:before="3"/>
              <w:rPr>
                <w:rFonts w:ascii="Times New Roman"/>
                <w:sz w:val="23"/>
              </w:rPr>
            </w:pPr>
          </w:p>
          <w:p w14:paraId="306FB442">
            <w:pPr>
              <w:pStyle w:val="10"/>
              <w:ind w:left="30"/>
              <w:rPr>
                <w:sz w:val="16"/>
              </w:rPr>
            </w:pPr>
            <w:r>
              <w:rPr>
                <w:w w:val="105"/>
                <w:sz w:val="16"/>
              </w:rPr>
              <w:t>资金支付及时率</w:t>
            </w:r>
          </w:p>
        </w:tc>
        <w:tc>
          <w:tcPr>
            <w:tcW w:w="1050" w:type="dxa"/>
          </w:tcPr>
          <w:p w14:paraId="5B958922">
            <w:pPr>
              <w:pStyle w:val="10"/>
              <w:spacing w:before="3"/>
              <w:rPr>
                <w:rFonts w:ascii="Times New Roman"/>
                <w:sz w:val="23"/>
              </w:rPr>
            </w:pPr>
          </w:p>
          <w:p w14:paraId="693FDCAE">
            <w:pPr>
              <w:pStyle w:val="10"/>
              <w:ind w:right="20"/>
              <w:jc w:val="right"/>
              <w:rPr>
                <w:sz w:val="16"/>
              </w:rPr>
            </w:pPr>
            <w:r>
              <w:rPr>
                <w:sz w:val="16"/>
              </w:rPr>
              <w:t>100</w:t>
            </w:r>
          </w:p>
        </w:tc>
        <w:tc>
          <w:tcPr>
            <w:tcW w:w="1365" w:type="dxa"/>
          </w:tcPr>
          <w:p w14:paraId="69F3E9E2">
            <w:pPr>
              <w:pStyle w:val="10"/>
              <w:spacing w:line="244" w:lineRule="auto"/>
              <w:ind w:left="30" w:right="-15"/>
              <w:jc w:val="both"/>
              <w:rPr>
                <w:sz w:val="16"/>
              </w:rPr>
            </w:pPr>
            <w:r>
              <w:rPr>
                <w:sz w:val="16"/>
              </w:rPr>
              <w:t>考核数字化建设（ 二期）费用支付和结算是否及时到位</w:t>
            </w:r>
          </w:p>
          <w:p w14:paraId="1D07DB36">
            <w:pPr>
              <w:pStyle w:val="10"/>
              <w:spacing w:line="117" w:lineRule="exact"/>
              <w:ind w:left="30"/>
              <w:jc w:val="both"/>
              <w:rPr>
                <w:sz w:val="16"/>
              </w:rPr>
            </w:pPr>
            <w:r>
              <w:rPr>
                <w:w w:val="103"/>
                <w:sz w:val="16"/>
              </w:rPr>
              <w:t>。</w:t>
            </w:r>
          </w:p>
        </w:tc>
        <w:tc>
          <w:tcPr>
            <w:tcW w:w="1845" w:type="dxa"/>
          </w:tcPr>
          <w:p w14:paraId="4910D207">
            <w:pPr>
              <w:pStyle w:val="10"/>
              <w:spacing w:before="57" w:line="244" w:lineRule="auto"/>
              <w:ind w:left="30" w:right="5"/>
              <w:rPr>
                <w:sz w:val="16"/>
              </w:rPr>
            </w:pPr>
            <w:r>
              <w:rPr>
                <w:sz w:val="16"/>
              </w:rPr>
              <w:t>计4分，在2026年12月31 日完成得4分，每少1%扣</w:t>
            </w:r>
          </w:p>
          <w:p w14:paraId="3D057935">
            <w:pPr>
              <w:pStyle w:val="10"/>
              <w:spacing w:before="2"/>
              <w:ind w:left="30"/>
              <w:rPr>
                <w:sz w:val="16"/>
              </w:rPr>
            </w:pPr>
            <w:r>
              <w:rPr>
                <w:w w:val="105"/>
                <w:sz w:val="16"/>
              </w:rPr>
              <w:t>0.4分，扣完为止。</w:t>
            </w:r>
          </w:p>
        </w:tc>
        <w:tc>
          <w:tcPr>
            <w:tcW w:w="870" w:type="dxa"/>
          </w:tcPr>
          <w:p w14:paraId="27AA8A26">
            <w:pPr>
              <w:pStyle w:val="10"/>
              <w:spacing w:before="3"/>
              <w:rPr>
                <w:rFonts w:ascii="Times New Roman"/>
                <w:sz w:val="23"/>
              </w:rPr>
            </w:pPr>
          </w:p>
          <w:p w14:paraId="355D3EC1">
            <w:pPr>
              <w:pStyle w:val="10"/>
              <w:ind w:left="30"/>
              <w:rPr>
                <w:sz w:val="16"/>
              </w:rPr>
            </w:pPr>
            <w:r>
              <w:rPr>
                <w:w w:val="103"/>
                <w:sz w:val="16"/>
              </w:rPr>
              <w:t>%</w:t>
            </w:r>
          </w:p>
        </w:tc>
        <w:tc>
          <w:tcPr>
            <w:tcW w:w="870" w:type="dxa"/>
          </w:tcPr>
          <w:p w14:paraId="66F98DA9">
            <w:pPr>
              <w:pStyle w:val="10"/>
              <w:spacing w:before="3"/>
              <w:rPr>
                <w:rFonts w:ascii="Times New Roman"/>
                <w:sz w:val="23"/>
              </w:rPr>
            </w:pPr>
          </w:p>
          <w:p w14:paraId="072AEF8C">
            <w:pPr>
              <w:pStyle w:val="10"/>
              <w:ind w:left="30"/>
              <w:rPr>
                <w:sz w:val="16"/>
              </w:rPr>
            </w:pPr>
            <w:r>
              <w:rPr>
                <w:w w:val="103"/>
                <w:sz w:val="16"/>
              </w:rPr>
              <w:t>=</w:t>
            </w:r>
          </w:p>
        </w:tc>
        <w:tc>
          <w:tcPr>
            <w:tcW w:w="975" w:type="dxa"/>
          </w:tcPr>
          <w:p w14:paraId="0B551AA2">
            <w:pPr>
              <w:pStyle w:val="10"/>
              <w:rPr>
                <w:rFonts w:ascii="Times New Roman"/>
                <w:sz w:val="16"/>
              </w:rPr>
            </w:pPr>
          </w:p>
        </w:tc>
      </w:tr>
    </w:tbl>
    <w:p w14:paraId="4E8189E1">
      <w:pPr>
        <w:spacing w:after="0"/>
        <w:rPr>
          <w:rFonts w:ascii="Times New Roman"/>
          <w:sz w:val="16"/>
        </w:rPr>
        <w:sectPr>
          <w:headerReference r:id="rId12" w:type="default"/>
          <w:pgSz w:w="18710" w:h="11910" w:orient="landscape"/>
          <w:pgMar w:top="1660" w:right="220" w:bottom="280" w:left="100" w:header="340" w:footer="0" w:gutter="0"/>
          <w:cols w:space="720" w:num="1"/>
        </w:sectPr>
      </w:pPr>
    </w:p>
    <w:p w14:paraId="6361C1D2">
      <w:pPr>
        <w:pStyle w:val="5"/>
        <w:spacing w:before="5"/>
        <w:rPr>
          <w:rFonts w:ascii="Times New Roman"/>
          <w:sz w:val="11"/>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2055"/>
        <w:gridCol w:w="1020"/>
        <w:gridCol w:w="3285"/>
        <w:gridCol w:w="1125"/>
        <w:gridCol w:w="1200"/>
        <w:gridCol w:w="1365"/>
        <w:gridCol w:w="1050"/>
        <w:gridCol w:w="1365"/>
        <w:gridCol w:w="1845"/>
        <w:gridCol w:w="870"/>
        <w:gridCol w:w="870"/>
        <w:gridCol w:w="975"/>
      </w:tblGrid>
      <w:tr w14:paraId="0DC9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020" w:type="dxa"/>
            <w:vMerge w:val="restart"/>
          </w:tcPr>
          <w:p w14:paraId="60BAC3A2">
            <w:pPr>
              <w:pStyle w:val="10"/>
              <w:rPr>
                <w:rFonts w:ascii="Times New Roman"/>
                <w:sz w:val="18"/>
              </w:rPr>
            </w:pPr>
          </w:p>
          <w:p w14:paraId="122A76AD">
            <w:pPr>
              <w:pStyle w:val="10"/>
              <w:rPr>
                <w:rFonts w:ascii="Times New Roman"/>
                <w:sz w:val="18"/>
              </w:rPr>
            </w:pPr>
          </w:p>
          <w:p w14:paraId="2B14AB41">
            <w:pPr>
              <w:pStyle w:val="10"/>
              <w:spacing w:before="148"/>
              <w:ind w:left="120"/>
              <w:rPr>
                <w:b/>
                <w:sz w:val="18"/>
              </w:rPr>
            </w:pPr>
            <w:r>
              <w:rPr>
                <w:b/>
                <w:sz w:val="18"/>
              </w:rPr>
              <w:t>单位代码</w:t>
            </w:r>
          </w:p>
        </w:tc>
        <w:tc>
          <w:tcPr>
            <w:tcW w:w="2055" w:type="dxa"/>
            <w:vMerge w:val="restart"/>
          </w:tcPr>
          <w:p w14:paraId="04A62EB6">
            <w:pPr>
              <w:pStyle w:val="10"/>
              <w:rPr>
                <w:rFonts w:ascii="Times New Roman"/>
                <w:sz w:val="18"/>
              </w:rPr>
            </w:pPr>
          </w:p>
          <w:p w14:paraId="3DCEA0CA">
            <w:pPr>
              <w:pStyle w:val="10"/>
              <w:rPr>
                <w:rFonts w:ascii="Times New Roman"/>
                <w:sz w:val="18"/>
              </w:rPr>
            </w:pPr>
          </w:p>
          <w:p w14:paraId="735767AF">
            <w:pPr>
              <w:pStyle w:val="10"/>
              <w:spacing w:before="148"/>
              <w:ind w:left="240"/>
              <w:rPr>
                <w:b/>
                <w:sz w:val="18"/>
              </w:rPr>
            </w:pPr>
            <w:r>
              <w:rPr>
                <w:b/>
                <w:sz w:val="18"/>
              </w:rPr>
              <w:t>单位（专项）名称</w:t>
            </w:r>
          </w:p>
        </w:tc>
        <w:tc>
          <w:tcPr>
            <w:tcW w:w="1020" w:type="dxa"/>
            <w:vMerge w:val="restart"/>
          </w:tcPr>
          <w:p w14:paraId="0F637D8B">
            <w:pPr>
              <w:pStyle w:val="10"/>
              <w:rPr>
                <w:rFonts w:ascii="Times New Roman"/>
                <w:sz w:val="18"/>
              </w:rPr>
            </w:pPr>
          </w:p>
          <w:p w14:paraId="2365C65A">
            <w:pPr>
              <w:pStyle w:val="10"/>
              <w:rPr>
                <w:rFonts w:ascii="Times New Roman"/>
                <w:sz w:val="18"/>
              </w:rPr>
            </w:pPr>
          </w:p>
          <w:p w14:paraId="0B20E55C">
            <w:pPr>
              <w:pStyle w:val="10"/>
              <w:spacing w:before="148"/>
              <w:ind w:left="120"/>
              <w:rPr>
                <w:b/>
                <w:sz w:val="18"/>
              </w:rPr>
            </w:pPr>
            <w:r>
              <w:rPr>
                <w:b/>
                <w:sz w:val="18"/>
              </w:rPr>
              <w:t>资金总额</w:t>
            </w:r>
          </w:p>
        </w:tc>
        <w:tc>
          <w:tcPr>
            <w:tcW w:w="3285" w:type="dxa"/>
            <w:vMerge w:val="restart"/>
          </w:tcPr>
          <w:p w14:paraId="1D7FDF6A">
            <w:pPr>
              <w:pStyle w:val="10"/>
              <w:rPr>
                <w:rFonts w:ascii="Times New Roman"/>
                <w:sz w:val="18"/>
              </w:rPr>
            </w:pPr>
          </w:p>
          <w:p w14:paraId="2BF30261">
            <w:pPr>
              <w:pStyle w:val="10"/>
              <w:rPr>
                <w:rFonts w:ascii="Times New Roman"/>
                <w:sz w:val="18"/>
              </w:rPr>
            </w:pPr>
          </w:p>
          <w:p w14:paraId="4041A7D1">
            <w:pPr>
              <w:pStyle w:val="10"/>
              <w:spacing w:before="148"/>
              <w:ind w:left="960"/>
              <w:rPr>
                <w:b/>
                <w:sz w:val="18"/>
              </w:rPr>
            </w:pPr>
            <w:r>
              <w:rPr>
                <w:b/>
                <w:sz w:val="18"/>
              </w:rPr>
              <w:t>实施期绩效目标</w:t>
            </w:r>
          </w:p>
        </w:tc>
        <w:tc>
          <w:tcPr>
            <w:tcW w:w="10665" w:type="dxa"/>
            <w:gridSpan w:val="9"/>
          </w:tcPr>
          <w:p w14:paraId="1DCFAFAD">
            <w:pPr>
              <w:pStyle w:val="10"/>
              <w:spacing w:before="7"/>
              <w:rPr>
                <w:rFonts w:ascii="Times New Roman"/>
                <w:sz w:val="17"/>
              </w:rPr>
            </w:pPr>
          </w:p>
          <w:p w14:paraId="5D7918C7">
            <w:pPr>
              <w:pStyle w:val="10"/>
              <w:ind w:left="4936" w:right="4950"/>
              <w:jc w:val="center"/>
              <w:rPr>
                <w:b/>
                <w:sz w:val="18"/>
              </w:rPr>
            </w:pPr>
            <w:r>
              <w:rPr>
                <w:b/>
                <w:sz w:val="18"/>
              </w:rPr>
              <w:t>绩效指标</w:t>
            </w:r>
          </w:p>
        </w:tc>
      </w:tr>
      <w:tr w14:paraId="1F00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020" w:type="dxa"/>
            <w:vMerge w:val="continue"/>
            <w:tcBorders>
              <w:top w:val="nil"/>
            </w:tcBorders>
          </w:tcPr>
          <w:p w14:paraId="5AAED9A8">
            <w:pPr>
              <w:rPr>
                <w:sz w:val="2"/>
                <w:szCs w:val="2"/>
              </w:rPr>
            </w:pPr>
          </w:p>
        </w:tc>
        <w:tc>
          <w:tcPr>
            <w:tcW w:w="2055" w:type="dxa"/>
            <w:vMerge w:val="continue"/>
            <w:tcBorders>
              <w:top w:val="nil"/>
            </w:tcBorders>
          </w:tcPr>
          <w:p w14:paraId="425F66E5">
            <w:pPr>
              <w:rPr>
                <w:sz w:val="2"/>
                <w:szCs w:val="2"/>
              </w:rPr>
            </w:pPr>
          </w:p>
        </w:tc>
        <w:tc>
          <w:tcPr>
            <w:tcW w:w="1020" w:type="dxa"/>
            <w:vMerge w:val="continue"/>
            <w:tcBorders>
              <w:top w:val="nil"/>
            </w:tcBorders>
          </w:tcPr>
          <w:p w14:paraId="42920240">
            <w:pPr>
              <w:rPr>
                <w:sz w:val="2"/>
                <w:szCs w:val="2"/>
              </w:rPr>
            </w:pPr>
          </w:p>
        </w:tc>
        <w:tc>
          <w:tcPr>
            <w:tcW w:w="3285" w:type="dxa"/>
            <w:vMerge w:val="continue"/>
            <w:tcBorders>
              <w:top w:val="nil"/>
            </w:tcBorders>
          </w:tcPr>
          <w:p w14:paraId="635F0AA2">
            <w:pPr>
              <w:rPr>
                <w:sz w:val="2"/>
                <w:szCs w:val="2"/>
              </w:rPr>
            </w:pPr>
          </w:p>
        </w:tc>
        <w:tc>
          <w:tcPr>
            <w:tcW w:w="1125" w:type="dxa"/>
          </w:tcPr>
          <w:p w14:paraId="48E4791F">
            <w:pPr>
              <w:pStyle w:val="10"/>
              <w:spacing w:before="2"/>
              <w:rPr>
                <w:rFonts w:ascii="Times New Roman"/>
                <w:sz w:val="20"/>
              </w:rPr>
            </w:pPr>
          </w:p>
          <w:p w14:paraId="6DC2499C">
            <w:pPr>
              <w:pStyle w:val="10"/>
              <w:ind w:left="165"/>
              <w:rPr>
                <w:b/>
                <w:sz w:val="18"/>
              </w:rPr>
            </w:pPr>
            <w:r>
              <w:rPr>
                <w:b/>
                <w:sz w:val="18"/>
              </w:rPr>
              <w:t>一级指标</w:t>
            </w:r>
          </w:p>
        </w:tc>
        <w:tc>
          <w:tcPr>
            <w:tcW w:w="1200" w:type="dxa"/>
          </w:tcPr>
          <w:p w14:paraId="6574E46F">
            <w:pPr>
              <w:pStyle w:val="10"/>
              <w:spacing w:before="2"/>
              <w:rPr>
                <w:rFonts w:ascii="Times New Roman"/>
                <w:sz w:val="20"/>
              </w:rPr>
            </w:pPr>
          </w:p>
          <w:p w14:paraId="53BD85E9">
            <w:pPr>
              <w:pStyle w:val="10"/>
              <w:ind w:left="210"/>
              <w:rPr>
                <w:b/>
                <w:sz w:val="18"/>
              </w:rPr>
            </w:pPr>
            <w:r>
              <w:rPr>
                <w:b/>
                <w:sz w:val="18"/>
              </w:rPr>
              <w:t>二级指标</w:t>
            </w:r>
          </w:p>
        </w:tc>
        <w:tc>
          <w:tcPr>
            <w:tcW w:w="1365" w:type="dxa"/>
          </w:tcPr>
          <w:p w14:paraId="143B91E1">
            <w:pPr>
              <w:pStyle w:val="10"/>
              <w:spacing w:before="2"/>
              <w:rPr>
                <w:rFonts w:ascii="Times New Roman"/>
                <w:sz w:val="20"/>
              </w:rPr>
            </w:pPr>
          </w:p>
          <w:p w14:paraId="6615548D">
            <w:pPr>
              <w:pStyle w:val="10"/>
              <w:ind w:left="285"/>
              <w:rPr>
                <w:b/>
                <w:sz w:val="18"/>
              </w:rPr>
            </w:pPr>
            <w:r>
              <w:rPr>
                <w:b/>
                <w:sz w:val="18"/>
              </w:rPr>
              <w:t>三级指标</w:t>
            </w:r>
          </w:p>
        </w:tc>
        <w:tc>
          <w:tcPr>
            <w:tcW w:w="1050" w:type="dxa"/>
          </w:tcPr>
          <w:p w14:paraId="5F49B305">
            <w:pPr>
              <w:pStyle w:val="10"/>
              <w:spacing w:before="2"/>
              <w:rPr>
                <w:rFonts w:ascii="Times New Roman"/>
                <w:sz w:val="20"/>
              </w:rPr>
            </w:pPr>
          </w:p>
          <w:p w14:paraId="469CDA2F">
            <w:pPr>
              <w:pStyle w:val="10"/>
              <w:ind w:left="225"/>
              <w:rPr>
                <w:b/>
                <w:sz w:val="18"/>
              </w:rPr>
            </w:pPr>
            <w:r>
              <w:rPr>
                <w:b/>
                <w:sz w:val="18"/>
              </w:rPr>
              <w:t>指标值</w:t>
            </w:r>
          </w:p>
        </w:tc>
        <w:tc>
          <w:tcPr>
            <w:tcW w:w="1365" w:type="dxa"/>
          </w:tcPr>
          <w:p w14:paraId="2D9A3BB9">
            <w:pPr>
              <w:pStyle w:val="10"/>
              <w:spacing w:before="2"/>
              <w:rPr>
                <w:rFonts w:ascii="Times New Roman"/>
                <w:sz w:val="20"/>
              </w:rPr>
            </w:pPr>
          </w:p>
          <w:p w14:paraId="2CF9B452">
            <w:pPr>
              <w:pStyle w:val="10"/>
              <w:ind w:left="195"/>
              <w:rPr>
                <w:b/>
                <w:sz w:val="18"/>
              </w:rPr>
            </w:pPr>
            <w:r>
              <w:rPr>
                <w:b/>
                <w:sz w:val="18"/>
              </w:rPr>
              <w:t>指标值内容</w:t>
            </w:r>
          </w:p>
        </w:tc>
        <w:tc>
          <w:tcPr>
            <w:tcW w:w="1845" w:type="dxa"/>
          </w:tcPr>
          <w:p w14:paraId="4A13C042">
            <w:pPr>
              <w:pStyle w:val="10"/>
              <w:spacing w:before="2"/>
              <w:rPr>
                <w:rFonts w:ascii="Times New Roman"/>
                <w:sz w:val="20"/>
              </w:rPr>
            </w:pPr>
          </w:p>
          <w:p w14:paraId="784E89CF">
            <w:pPr>
              <w:pStyle w:val="10"/>
              <w:ind w:left="240"/>
              <w:rPr>
                <w:b/>
                <w:sz w:val="18"/>
              </w:rPr>
            </w:pPr>
            <w:r>
              <w:rPr>
                <w:b/>
                <w:sz w:val="18"/>
              </w:rPr>
              <w:t>评（扣分标准）</w:t>
            </w:r>
          </w:p>
        </w:tc>
        <w:tc>
          <w:tcPr>
            <w:tcW w:w="870" w:type="dxa"/>
          </w:tcPr>
          <w:p w14:paraId="4D35ED60">
            <w:pPr>
              <w:pStyle w:val="10"/>
              <w:spacing w:before="2"/>
              <w:rPr>
                <w:rFonts w:ascii="Times New Roman"/>
                <w:sz w:val="20"/>
              </w:rPr>
            </w:pPr>
          </w:p>
          <w:p w14:paraId="2FF99F18">
            <w:pPr>
              <w:pStyle w:val="10"/>
              <w:ind w:left="45"/>
              <w:rPr>
                <w:b/>
                <w:sz w:val="18"/>
              </w:rPr>
            </w:pPr>
            <w:r>
              <w:rPr>
                <w:b/>
                <w:sz w:val="18"/>
              </w:rPr>
              <w:t>度量单位</w:t>
            </w:r>
          </w:p>
        </w:tc>
        <w:tc>
          <w:tcPr>
            <w:tcW w:w="870" w:type="dxa"/>
          </w:tcPr>
          <w:p w14:paraId="73DF63DF">
            <w:pPr>
              <w:pStyle w:val="10"/>
              <w:spacing w:before="116" w:line="235" w:lineRule="auto"/>
              <w:ind w:left="330" w:right="44" w:hanging="285"/>
              <w:rPr>
                <w:b/>
                <w:sz w:val="18"/>
              </w:rPr>
            </w:pPr>
            <w:r>
              <w:rPr>
                <w:b/>
                <w:sz w:val="18"/>
              </w:rPr>
              <w:t>指标值类型</w:t>
            </w:r>
          </w:p>
        </w:tc>
        <w:tc>
          <w:tcPr>
            <w:tcW w:w="975" w:type="dxa"/>
          </w:tcPr>
          <w:p w14:paraId="0E3DFC43">
            <w:pPr>
              <w:pStyle w:val="10"/>
              <w:spacing w:before="2"/>
              <w:rPr>
                <w:rFonts w:ascii="Times New Roman"/>
                <w:sz w:val="20"/>
              </w:rPr>
            </w:pPr>
          </w:p>
          <w:p w14:paraId="350BD46E">
            <w:pPr>
              <w:pStyle w:val="10"/>
              <w:ind w:left="285"/>
              <w:rPr>
                <w:b/>
                <w:sz w:val="18"/>
              </w:rPr>
            </w:pPr>
            <w:r>
              <w:rPr>
                <w:b/>
                <w:sz w:val="18"/>
              </w:rPr>
              <w:t>备注</w:t>
            </w:r>
          </w:p>
        </w:tc>
      </w:tr>
      <w:tr w14:paraId="0CEF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restart"/>
          </w:tcPr>
          <w:p w14:paraId="0FDF5467">
            <w:pPr>
              <w:pStyle w:val="10"/>
              <w:rPr>
                <w:rFonts w:ascii="Times New Roman"/>
                <w:sz w:val="16"/>
              </w:rPr>
            </w:pPr>
          </w:p>
          <w:p w14:paraId="4190E8B7">
            <w:pPr>
              <w:pStyle w:val="10"/>
              <w:rPr>
                <w:rFonts w:ascii="Times New Roman"/>
                <w:sz w:val="16"/>
              </w:rPr>
            </w:pPr>
          </w:p>
          <w:p w14:paraId="058117F5">
            <w:pPr>
              <w:pStyle w:val="10"/>
              <w:rPr>
                <w:rFonts w:ascii="Times New Roman"/>
                <w:sz w:val="16"/>
              </w:rPr>
            </w:pPr>
          </w:p>
          <w:p w14:paraId="6CB4D477">
            <w:pPr>
              <w:pStyle w:val="10"/>
              <w:rPr>
                <w:rFonts w:ascii="Times New Roman"/>
                <w:sz w:val="16"/>
              </w:rPr>
            </w:pPr>
          </w:p>
          <w:p w14:paraId="68BDA22B">
            <w:pPr>
              <w:pStyle w:val="10"/>
              <w:rPr>
                <w:rFonts w:ascii="Times New Roman"/>
                <w:sz w:val="16"/>
              </w:rPr>
            </w:pPr>
          </w:p>
          <w:p w14:paraId="52A7C5D7">
            <w:pPr>
              <w:pStyle w:val="10"/>
              <w:rPr>
                <w:rFonts w:ascii="Times New Roman"/>
                <w:sz w:val="16"/>
              </w:rPr>
            </w:pPr>
          </w:p>
          <w:p w14:paraId="3B06C301">
            <w:pPr>
              <w:pStyle w:val="10"/>
              <w:rPr>
                <w:rFonts w:ascii="Times New Roman"/>
                <w:sz w:val="16"/>
              </w:rPr>
            </w:pPr>
          </w:p>
          <w:p w14:paraId="18633F61">
            <w:pPr>
              <w:pStyle w:val="10"/>
              <w:rPr>
                <w:rFonts w:ascii="Times New Roman"/>
                <w:sz w:val="16"/>
              </w:rPr>
            </w:pPr>
          </w:p>
          <w:p w14:paraId="43623026">
            <w:pPr>
              <w:pStyle w:val="10"/>
              <w:rPr>
                <w:rFonts w:ascii="Times New Roman"/>
                <w:sz w:val="16"/>
              </w:rPr>
            </w:pPr>
          </w:p>
          <w:p w14:paraId="6EF4D6D9">
            <w:pPr>
              <w:pStyle w:val="10"/>
              <w:rPr>
                <w:rFonts w:ascii="Times New Roman"/>
                <w:sz w:val="16"/>
              </w:rPr>
            </w:pPr>
          </w:p>
          <w:p w14:paraId="13838686">
            <w:pPr>
              <w:pStyle w:val="10"/>
              <w:rPr>
                <w:rFonts w:ascii="Times New Roman"/>
                <w:sz w:val="16"/>
              </w:rPr>
            </w:pPr>
          </w:p>
          <w:p w14:paraId="151E42CF">
            <w:pPr>
              <w:pStyle w:val="10"/>
              <w:rPr>
                <w:rFonts w:ascii="Times New Roman"/>
                <w:sz w:val="16"/>
              </w:rPr>
            </w:pPr>
          </w:p>
          <w:p w14:paraId="095FD28C">
            <w:pPr>
              <w:pStyle w:val="10"/>
              <w:rPr>
                <w:rFonts w:ascii="Times New Roman"/>
                <w:sz w:val="16"/>
              </w:rPr>
            </w:pPr>
          </w:p>
          <w:p w14:paraId="1743CFCD">
            <w:pPr>
              <w:pStyle w:val="10"/>
              <w:rPr>
                <w:rFonts w:ascii="Times New Roman"/>
                <w:sz w:val="16"/>
              </w:rPr>
            </w:pPr>
          </w:p>
          <w:p w14:paraId="100B2E3E">
            <w:pPr>
              <w:pStyle w:val="10"/>
              <w:rPr>
                <w:rFonts w:ascii="Times New Roman"/>
                <w:sz w:val="16"/>
              </w:rPr>
            </w:pPr>
          </w:p>
          <w:p w14:paraId="6D59666C">
            <w:pPr>
              <w:pStyle w:val="10"/>
              <w:rPr>
                <w:rFonts w:ascii="Times New Roman"/>
                <w:sz w:val="16"/>
              </w:rPr>
            </w:pPr>
          </w:p>
          <w:p w14:paraId="11B6DADA">
            <w:pPr>
              <w:pStyle w:val="10"/>
              <w:rPr>
                <w:rFonts w:ascii="Times New Roman"/>
                <w:sz w:val="16"/>
              </w:rPr>
            </w:pPr>
          </w:p>
          <w:p w14:paraId="45136E7A">
            <w:pPr>
              <w:pStyle w:val="10"/>
              <w:rPr>
                <w:rFonts w:ascii="Times New Roman"/>
                <w:sz w:val="16"/>
              </w:rPr>
            </w:pPr>
          </w:p>
          <w:p w14:paraId="5F410757">
            <w:pPr>
              <w:pStyle w:val="10"/>
              <w:rPr>
                <w:rFonts w:ascii="Times New Roman"/>
                <w:sz w:val="16"/>
              </w:rPr>
            </w:pPr>
          </w:p>
          <w:p w14:paraId="68B099AE">
            <w:pPr>
              <w:pStyle w:val="10"/>
              <w:rPr>
                <w:rFonts w:ascii="Times New Roman"/>
                <w:sz w:val="16"/>
              </w:rPr>
            </w:pPr>
          </w:p>
          <w:p w14:paraId="2AFB1CF5">
            <w:pPr>
              <w:pStyle w:val="10"/>
              <w:rPr>
                <w:rFonts w:ascii="Times New Roman"/>
                <w:sz w:val="16"/>
              </w:rPr>
            </w:pPr>
          </w:p>
          <w:p w14:paraId="0A3315FE">
            <w:pPr>
              <w:pStyle w:val="10"/>
              <w:spacing w:before="109"/>
              <w:ind w:left="30"/>
              <w:rPr>
                <w:sz w:val="16"/>
              </w:rPr>
            </w:pPr>
            <w:r>
              <w:rPr>
                <w:w w:val="103"/>
                <w:sz w:val="16"/>
              </w:rPr>
              <w:t xml:space="preserve">  </w:t>
            </w:r>
            <w:r>
              <w:rPr>
                <w:w w:val="105"/>
                <w:sz w:val="16"/>
              </w:rPr>
              <w:t>217001</w:t>
            </w:r>
          </w:p>
        </w:tc>
        <w:tc>
          <w:tcPr>
            <w:tcW w:w="2055" w:type="dxa"/>
            <w:vMerge w:val="restart"/>
          </w:tcPr>
          <w:p w14:paraId="543A68F3">
            <w:pPr>
              <w:pStyle w:val="10"/>
              <w:rPr>
                <w:rFonts w:ascii="Times New Roman"/>
                <w:sz w:val="16"/>
              </w:rPr>
            </w:pPr>
          </w:p>
          <w:p w14:paraId="1BD6AFEE">
            <w:pPr>
              <w:pStyle w:val="10"/>
              <w:rPr>
                <w:rFonts w:ascii="Times New Roman"/>
                <w:sz w:val="16"/>
              </w:rPr>
            </w:pPr>
          </w:p>
          <w:p w14:paraId="65F01FCD">
            <w:pPr>
              <w:pStyle w:val="10"/>
              <w:rPr>
                <w:rFonts w:ascii="Times New Roman"/>
                <w:sz w:val="16"/>
              </w:rPr>
            </w:pPr>
          </w:p>
          <w:p w14:paraId="58A161C0">
            <w:pPr>
              <w:pStyle w:val="10"/>
              <w:rPr>
                <w:rFonts w:ascii="Times New Roman"/>
                <w:sz w:val="16"/>
              </w:rPr>
            </w:pPr>
          </w:p>
          <w:p w14:paraId="792BBF45">
            <w:pPr>
              <w:pStyle w:val="10"/>
              <w:rPr>
                <w:rFonts w:ascii="Times New Roman"/>
                <w:sz w:val="16"/>
              </w:rPr>
            </w:pPr>
          </w:p>
          <w:p w14:paraId="5567FAD7">
            <w:pPr>
              <w:pStyle w:val="10"/>
              <w:rPr>
                <w:rFonts w:ascii="Times New Roman"/>
                <w:sz w:val="16"/>
              </w:rPr>
            </w:pPr>
          </w:p>
          <w:p w14:paraId="6A08D429">
            <w:pPr>
              <w:pStyle w:val="10"/>
              <w:rPr>
                <w:rFonts w:ascii="Times New Roman"/>
                <w:sz w:val="16"/>
              </w:rPr>
            </w:pPr>
          </w:p>
          <w:p w14:paraId="7362FCDE">
            <w:pPr>
              <w:pStyle w:val="10"/>
              <w:rPr>
                <w:rFonts w:ascii="Times New Roman"/>
                <w:sz w:val="16"/>
              </w:rPr>
            </w:pPr>
          </w:p>
          <w:p w14:paraId="27EBD4D2">
            <w:pPr>
              <w:pStyle w:val="10"/>
              <w:rPr>
                <w:rFonts w:ascii="Times New Roman"/>
                <w:sz w:val="16"/>
              </w:rPr>
            </w:pPr>
          </w:p>
          <w:p w14:paraId="0344043D">
            <w:pPr>
              <w:pStyle w:val="10"/>
              <w:rPr>
                <w:rFonts w:ascii="Times New Roman"/>
                <w:sz w:val="16"/>
              </w:rPr>
            </w:pPr>
          </w:p>
          <w:p w14:paraId="06C065A8">
            <w:pPr>
              <w:pStyle w:val="10"/>
              <w:rPr>
                <w:rFonts w:ascii="Times New Roman"/>
                <w:sz w:val="16"/>
              </w:rPr>
            </w:pPr>
          </w:p>
          <w:p w14:paraId="0B16D1B1">
            <w:pPr>
              <w:pStyle w:val="10"/>
              <w:rPr>
                <w:rFonts w:ascii="Times New Roman"/>
                <w:sz w:val="16"/>
              </w:rPr>
            </w:pPr>
          </w:p>
          <w:p w14:paraId="3912DF58">
            <w:pPr>
              <w:pStyle w:val="10"/>
              <w:rPr>
                <w:rFonts w:ascii="Times New Roman"/>
                <w:sz w:val="16"/>
              </w:rPr>
            </w:pPr>
          </w:p>
          <w:p w14:paraId="7A6E6004">
            <w:pPr>
              <w:pStyle w:val="10"/>
              <w:rPr>
                <w:rFonts w:ascii="Times New Roman"/>
                <w:sz w:val="16"/>
              </w:rPr>
            </w:pPr>
          </w:p>
          <w:p w14:paraId="7FAB97F1">
            <w:pPr>
              <w:pStyle w:val="10"/>
              <w:rPr>
                <w:rFonts w:ascii="Times New Roman"/>
                <w:sz w:val="16"/>
              </w:rPr>
            </w:pPr>
          </w:p>
          <w:p w14:paraId="0360326D">
            <w:pPr>
              <w:pStyle w:val="10"/>
              <w:rPr>
                <w:rFonts w:ascii="Times New Roman"/>
                <w:sz w:val="16"/>
              </w:rPr>
            </w:pPr>
          </w:p>
          <w:p w14:paraId="50404621">
            <w:pPr>
              <w:pStyle w:val="10"/>
              <w:rPr>
                <w:rFonts w:ascii="Times New Roman"/>
                <w:sz w:val="16"/>
              </w:rPr>
            </w:pPr>
          </w:p>
          <w:p w14:paraId="72AE340D">
            <w:pPr>
              <w:pStyle w:val="10"/>
              <w:rPr>
                <w:rFonts w:ascii="Times New Roman"/>
                <w:sz w:val="16"/>
              </w:rPr>
            </w:pPr>
          </w:p>
          <w:p w14:paraId="13C7F0A4">
            <w:pPr>
              <w:pStyle w:val="10"/>
              <w:rPr>
                <w:rFonts w:ascii="Times New Roman"/>
                <w:sz w:val="16"/>
              </w:rPr>
            </w:pPr>
          </w:p>
          <w:p w14:paraId="796DF643">
            <w:pPr>
              <w:pStyle w:val="10"/>
              <w:rPr>
                <w:rFonts w:ascii="Times New Roman"/>
                <w:sz w:val="16"/>
              </w:rPr>
            </w:pPr>
          </w:p>
          <w:p w14:paraId="65D3A0CD">
            <w:pPr>
              <w:pStyle w:val="10"/>
              <w:spacing w:before="3"/>
              <w:rPr>
                <w:rFonts w:ascii="Times New Roman"/>
                <w:sz w:val="16"/>
              </w:rPr>
            </w:pPr>
          </w:p>
          <w:p w14:paraId="475E4192">
            <w:pPr>
              <w:pStyle w:val="10"/>
              <w:spacing w:before="1" w:line="244" w:lineRule="auto"/>
              <w:ind w:left="30" w:right="14"/>
              <w:rPr>
                <w:sz w:val="16"/>
              </w:rPr>
            </w:pPr>
            <w:r>
              <w:rPr>
                <w:w w:val="103"/>
                <w:sz w:val="16"/>
              </w:rPr>
              <w:t xml:space="preserve">  </w:t>
            </w:r>
            <w:r>
              <w:rPr>
                <w:sz w:val="16"/>
              </w:rPr>
              <w:t>馆藏档案数字化建设（二</w:t>
            </w:r>
            <w:r>
              <w:rPr>
                <w:w w:val="105"/>
                <w:sz w:val="16"/>
              </w:rPr>
              <w:t>期）</w:t>
            </w:r>
          </w:p>
        </w:tc>
        <w:tc>
          <w:tcPr>
            <w:tcW w:w="1020" w:type="dxa"/>
            <w:vMerge w:val="restart"/>
          </w:tcPr>
          <w:p w14:paraId="53CB7937">
            <w:pPr>
              <w:pStyle w:val="10"/>
              <w:rPr>
                <w:rFonts w:ascii="Times New Roman"/>
                <w:sz w:val="16"/>
              </w:rPr>
            </w:pPr>
          </w:p>
          <w:p w14:paraId="6500366D">
            <w:pPr>
              <w:pStyle w:val="10"/>
              <w:rPr>
                <w:rFonts w:ascii="Times New Roman"/>
                <w:sz w:val="16"/>
              </w:rPr>
            </w:pPr>
          </w:p>
          <w:p w14:paraId="7C3E8341">
            <w:pPr>
              <w:pStyle w:val="10"/>
              <w:rPr>
                <w:rFonts w:ascii="Times New Roman"/>
                <w:sz w:val="16"/>
              </w:rPr>
            </w:pPr>
          </w:p>
          <w:p w14:paraId="1494FA32">
            <w:pPr>
              <w:pStyle w:val="10"/>
              <w:rPr>
                <w:rFonts w:ascii="Times New Roman"/>
                <w:sz w:val="16"/>
              </w:rPr>
            </w:pPr>
          </w:p>
          <w:p w14:paraId="207B9E4E">
            <w:pPr>
              <w:pStyle w:val="10"/>
              <w:rPr>
                <w:rFonts w:ascii="Times New Roman"/>
                <w:sz w:val="16"/>
              </w:rPr>
            </w:pPr>
          </w:p>
          <w:p w14:paraId="72F0D704">
            <w:pPr>
              <w:pStyle w:val="10"/>
              <w:rPr>
                <w:rFonts w:ascii="Times New Roman"/>
                <w:sz w:val="16"/>
              </w:rPr>
            </w:pPr>
          </w:p>
          <w:p w14:paraId="0E4BEC74">
            <w:pPr>
              <w:pStyle w:val="10"/>
              <w:rPr>
                <w:rFonts w:ascii="Times New Roman"/>
                <w:sz w:val="16"/>
              </w:rPr>
            </w:pPr>
          </w:p>
          <w:p w14:paraId="288707E1">
            <w:pPr>
              <w:pStyle w:val="10"/>
              <w:rPr>
                <w:rFonts w:ascii="Times New Roman"/>
                <w:sz w:val="16"/>
              </w:rPr>
            </w:pPr>
          </w:p>
          <w:p w14:paraId="72386C35">
            <w:pPr>
              <w:pStyle w:val="10"/>
              <w:rPr>
                <w:rFonts w:ascii="Times New Roman"/>
                <w:sz w:val="16"/>
              </w:rPr>
            </w:pPr>
          </w:p>
          <w:p w14:paraId="66F1453B">
            <w:pPr>
              <w:pStyle w:val="10"/>
              <w:rPr>
                <w:rFonts w:ascii="Times New Roman"/>
                <w:sz w:val="16"/>
              </w:rPr>
            </w:pPr>
          </w:p>
          <w:p w14:paraId="3CCEA57D">
            <w:pPr>
              <w:pStyle w:val="10"/>
              <w:rPr>
                <w:rFonts w:ascii="Times New Roman"/>
                <w:sz w:val="16"/>
              </w:rPr>
            </w:pPr>
          </w:p>
          <w:p w14:paraId="6BDD605C">
            <w:pPr>
              <w:pStyle w:val="10"/>
              <w:rPr>
                <w:rFonts w:ascii="Times New Roman"/>
                <w:sz w:val="16"/>
              </w:rPr>
            </w:pPr>
          </w:p>
          <w:p w14:paraId="2F111485">
            <w:pPr>
              <w:pStyle w:val="10"/>
              <w:rPr>
                <w:rFonts w:ascii="Times New Roman"/>
                <w:sz w:val="16"/>
              </w:rPr>
            </w:pPr>
          </w:p>
          <w:p w14:paraId="52E19994">
            <w:pPr>
              <w:pStyle w:val="10"/>
              <w:rPr>
                <w:rFonts w:ascii="Times New Roman"/>
                <w:sz w:val="16"/>
              </w:rPr>
            </w:pPr>
          </w:p>
          <w:p w14:paraId="5440F4AA">
            <w:pPr>
              <w:pStyle w:val="10"/>
              <w:rPr>
                <w:rFonts w:ascii="Times New Roman"/>
                <w:sz w:val="16"/>
              </w:rPr>
            </w:pPr>
          </w:p>
          <w:p w14:paraId="1FF1D9CD">
            <w:pPr>
              <w:pStyle w:val="10"/>
              <w:rPr>
                <w:rFonts w:ascii="Times New Roman"/>
                <w:sz w:val="16"/>
              </w:rPr>
            </w:pPr>
          </w:p>
          <w:p w14:paraId="32EEB10B">
            <w:pPr>
              <w:pStyle w:val="10"/>
              <w:rPr>
                <w:rFonts w:ascii="Times New Roman"/>
                <w:sz w:val="16"/>
              </w:rPr>
            </w:pPr>
          </w:p>
          <w:p w14:paraId="15D1CDF4">
            <w:pPr>
              <w:pStyle w:val="10"/>
              <w:rPr>
                <w:rFonts w:ascii="Times New Roman"/>
                <w:sz w:val="16"/>
              </w:rPr>
            </w:pPr>
          </w:p>
          <w:p w14:paraId="65C2A2F7">
            <w:pPr>
              <w:pStyle w:val="10"/>
              <w:rPr>
                <w:rFonts w:ascii="Times New Roman"/>
                <w:sz w:val="16"/>
              </w:rPr>
            </w:pPr>
          </w:p>
          <w:p w14:paraId="76B499D7">
            <w:pPr>
              <w:pStyle w:val="10"/>
              <w:rPr>
                <w:rFonts w:ascii="Times New Roman"/>
                <w:sz w:val="16"/>
              </w:rPr>
            </w:pPr>
          </w:p>
          <w:p w14:paraId="186DF7CB">
            <w:pPr>
              <w:pStyle w:val="10"/>
              <w:rPr>
                <w:rFonts w:ascii="Times New Roman"/>
                <w:sz w:val="16"/>
              </w:rPr>
            </w:pPr>
          </w:p>
          <w:p w14:paraId="01BB03CA">
            <w:pPr>
              <w:pStyle w:val="10"/>
              <w:spacing w:before="109"/>
              <w:ind w:left="450"/>
              <w:rPr>
                <w:sz w:val="16"/>
              </w:rPr>
            </w:pPr>
            <w:r>
              <w:rPr>
                <w:w w:val="105"/>
                <w:sz w:val="16"/>
              </w:rPr>
              <w:t>196.15</w:t>
            </w:r>
          </w:p>
        </w:tc>
        <w:tc>
          <w:tcPr>
            <w:tcW w:w="3285" w:type="dxa"/>
            <w:vMerge w:val="restart"/>
          </w:tcPr>
          <w:p w14:paraId="0A8E77A4">
            <w:pPr>
              <w:pStyle w:val="10"/>
              <w:rPr>
                <w:rFonts w:ascii="Times New Roman"/>
                <w:sz w:val="16"/>
              </w:rPr>
            </w:pPr>
          </w:p>
          <w:p w14:paraId="7768F428">
            <w:pPr>
              <w:pStyle w:val="10"/>
              <w:rPr>
                <w:rFonts w:ascii="Times New Roman"/>
                <w:sz w:val="16"/>
              </w:rPr>
            </w:pPr>
          </w:p>
          <w:p w14:paraId="6FD908DD">
            <w:pPr>
              <w:pStyle w:val="10"/>
              <w:rPr>
                <w:rFonts w:ascii="Times New Roman"/>
                <w:sz w:val="16"/>
              </w:rPr>
            </w:pPr>
          </w:p>
          <w:p w14:paraId="56E8F5EA">
            <w:pPr>
              <w:pStyle w:val="10"/>
              <w:rPr>
                <w:rFonts w:ascii="Times New Roman"/>
                <w:sz w:val="16"/>
              </w:rPr>
            </w:pPr>
          </w:p>
          <w:p w14:paraId="1BF12C0E">
            <w:pPr>
              <w:pStyle w:val="10"/>
              <w:rPr>
                <w:rFonts w:ascii="Times New Roman"/>
                <w:sz w:val="16"/>
              </w:rPr>
            </w:pPr>
          </w:p>
          <w:p w14:paraId="32640462">
            <w:pPr>
              <w:pStyle w:val="10"/>
              <w:rPr>
                <w:rFonts w:ascii="Times New Roman"/>
                <w:sz w:val="16"/>
              </w:rPr>
            </w:pPr>
          </w:p>
          <w:p w14:paraId="06D7B56A">
            <w:pPr>
              <w:pStyle w:val="10"/>
              <w:rPr>
                <w:rFonts w:ascii="Times New Roman"/>
                <w:sz w:val="16"/>
              </w:rPr>
            </w:pPr>
          </w:p>
          <w:p w14:paraId="0CF3A520">
            <w:pPr>
              <w:pStyle w:val="10"/>
              <w:rPr>
                <w:rFonts w:ascii="Times New Roman"/>
                <w:sz w:val="16"/>
              </w:rPr>
            </w:pPr>
          </w:p>
          <w:p w14:paraId="3FBC92B7">
            <w:pPr>
              <w:pStyle w:val="10"/>
              <w:rPr>
                <w:rFonts w:ascii="Times New Roman"/>
                <w:sz w:val="16"/>
              </w:rPr>
            </w:pPr>
          </w:p>
          <w:p w14:paraId="5B2625A6">
            <w:pPr>
              <w:pStyle w:val="10"/>
              <w:rPr>
                <w:rFonts w:ascii="Times New Roman"/>
                <w:sz w:val="16"/>
              </w:rPr>
            </w:pPr>
          </w:p>
          <w:p w14:paraId="1A5E6AEB">
            <w:pPr>
              <w:pStyle w:val="10"/>
              <w:rPr>
                <w:rFonts w:ascii="Times New Roman"/>
                <w:sz w:val="16"/>
              </w:rPr>
            </w:pPr>
          </w:p>
          <w:p w14:paraId="53D74466">
            <w:pPr>
              <w:pStyle w:val="10"/>
              <w:rPr>
                <w:rFonts w:ascii="Times New Roman"/>
                <w:sz w:val="16"/>
              </w:rPr>
            </w:pPr>
          </w:p>
          <w:p w14:paraId="2442736C">
            <w:pPr>
              <w:pStyle w:val="10"/>
              <w:rPr>
                <w:rFonts w:ascii="Times New Roman"/>
                <w:sz w:val="16"/>
              </w:rPr>
            </w:pPr>
          </w:p>
          <w:p w14:paraId="7669DED5">
            <w:pPr>
              <w:pStyle w:val="10"/>
              <w:rPr>
                <w:rFonts w:ascii="Times New Roman"/>
                <w:sz w:val="16"/>
              </w:rPr>
            </w:pPr>
          </w:p>
          <w:p w14:paraId="50DD66BB">
            <w:pPr>
              <w:pStyle w:val="10"/>
              <w:rPr>
                <w:rFonts w:ascii="Times New Roman"/>
                <w:sz w:val="16"/>
              </w:rPr>
            </w:pPr>
          </w:p>
          <w:p w14:paraId="1D4EBAA2">
            <w:pPr>
              <w:pStyle w:val="10"/>
              <w:rPr>
                <w:rFonts w:ascii="Times New Roman"/>
                <w:sz w:val="16"/>
              </w:rPr>
            </w:pPr>
          </w:p>
          <w:p w14:paraId="5ADB7CEA">
            <w:pPr>
              <w:pStyle w:val="10"/>
              <w:rPr>
                <w:rFonts w:ascii="Times New Roman"/>
                <w:sz w:val="16"/>
              </w:rPr>
            </w:pPr>
          </w:p>
          <w:p w14:paraId="06C3F9FD">
            <w:pPr>
              <w:pStyle w:val="10"/>
              <w:rPr>
                <w:rFonts w:ascii="Times New Roman"/>
                <w:sz w:val="16"/>
              </w:rPr>
            </w:pPr>
          </w:p>
          <w:p w14:paraId="3AB67461">
            <w:pPr>
              <w:pStyle w:val="10"/>
              <w:spacing w:before="10"/>
              <w:rPr>
                <w:rFonts w:ascii="Times New Roman"/>
                <w:sz w:val="20"/>
              </w:rPr>
            </w:pPr>
          </w:p>
          <w:p w14:paraId="3E7EE96E">
            <w:pPr>
              <w:pStyle w:val="10"/>
              <w:spacing w:before="1" w:line="244" w:lineRule="auto"/>
              <w:ind w:left="30" w:right="14"/>
              <w:rPr>
                <w:sz w:val="16"/>
              </w:rPr>
            </w:pPr>
            <w:r>
              <w:rPr>
                <w:w w:val="105"/>
                <w:sz w:val="16"/>
              </w:rPr>
              <w:t>1、完成1949至1999年间的纸质档案的不低于350万页、45万条目录数字化全流程加工</w:t>
            </w:r>
            <w:r>
              <w:rPr>
                <w:sz w:val="16"/>
              </w:rPr>
              <w:t>并验收合格；2、完成应修复尽修复并验收合</w:t>
            </w:r>
            <w:r>
              <w:rPr>
                <w:w w:val="105"/>
                <w:sz w:val="16"/>
              </w:rPr>
              <w:t>格；3、100%挂接档案管理系统并验收合</w:t>
            </w:r>
          </w:p>
          <w:p w14:paraId="6D808D78">
            <w:pPr>
              <w:pStyle w:val="10"/>
              <w:spacing w:before="3"/>
              <w:ind w:left="30"/>
              <w:rPr>
                <w:sz w:val="16"/>
              </w:rPr>
            </w:pPr>
            <w:r>
              <w:rPr>
                <w:w w:val="105"/>
                <w:sz w:val="16"/>
              </w:rPr>
              <w:t>格，能正常使用和运行。</w:t>
            </w:r>
          </w:p>
        </w:tc>
        <w:tc>
          <w:tcPr>
            <w:tcW w:w="1125" w:type="dxa"/>
            <w:vMerge w:val="restart"/>
          </w:tcPr>
          <w:p w14:paraId="790D3C5B">
            <w:pPr>
              <w:pStyle w:val="10"/>
              <w:rPr>
                <w:rFonts w:ascii="Times New Roman"/>
                <w:sz w:val="16"/>
              </w:rPr>
            </w:pPr>
          </w:p>
          <w:p w14:paraId="575F5230">
            <w:pPr>
              <w:pStyle w:val="10"/>
              <w:rPr>
                <w:rFonts w:ascii="Times New Roman"/>
                <w:sz w:val="16"/>
              </w:rPr>
            </w:pPr>
          </w:p>
          <w:p w14:paraId="0FB53F1C">
            <w:pPr>
              <w:pStyle w:val="10"/>
              <w:rPr>
                <w:rFonts w:ascii="Times New Roman"/>
                <w:sz w:val="16"/>
              </w:rPr>
            </w:pPr>
          </w:p>
          <w:p w14:paraId="1057C63E">
            <w:pPr>
              <w:pStyle w:val="10"/>
              <w:spacing w:before="105"/>
              <w:ind w:left="30"/>
              <w:rPr>
                <w:sz w:val="16"/>
              </w:rPr>
            </w:pPr>
            <w:r>
              <w:rPr>
                <w:w w:val="105"/>
                <w:sz w:val="16"/>
              </w:rPr>
              <w:t>产出指标</w:t>
            </w:r>
          </w:p>
        </w:tc>
        <w:tc>
          <w:tcPr>
            <w:tcW w:w="1200" w:type="dxa"/>
            <w:vMerge w:val="restart"/>
          </w:tcPr>
          <w:p w14:paraId="59F565AF">
            <w:pPr>
              <w:pStyle w:val="10"/>
              <w:rPr>
                <w:rFonts w:ascii="Times New Roman"/>
                <w:sz w:val="16"/>
              </w:rPr>
            </w:pPr>
          </w:p>
          <w:p w14:paraId="2EAB6648">
            <w:pPr>
              <w:pStyle w:val="10"/>
              <w:rPr>
                <w:rFonts w:ascii="Times New Roman"/>
                <w:sz w:val="16"/>
              </w:rPr>
            </w:pPr>
          </w:p>
          <w:p w14:paraId="6815CF60">
            <w:pPr>
              <w:pStyle w:val="10"/>
              <w:rPr>
                <w:rFonts w:ascii="Times New Roman"/>
                <w:sz w:val="16"/>
              </w:rPr>
            </w:pPr>
          </w:p>
          <w:p w14:paraId="2F55DAC5">
            <w:pPr>
              <w:pStyle w:val="10"/>
              <w:spacing w:before="105"/>
              <w:ind w:left="30"/>
              <w:rPr>
                <w:sz w:val="16"/>
              </w:rPr>
            </w:pPr>
            <w:r>
              <w:rPr>
                <w:w w:val="105"/>
                <w:sz w:val="16"/>
              </w:rPr>
              <w:t>时效指标</w:t>
            </w:r>
          </w:p>
        </w:tc>
        <w:tc>
          <w:tcPr>
            <w:tcW w:w="1365" w:type="dxa"/>
          </w:tcPr>
          <w:p w14:paraId="48311F1F">
            <w:pPr>
              <w:pStyle w:val="10"/>
              <w:spacing w:before="3"/>
              <w:rPr>
                <w:rFonts w:ascii="Times New Roman"/>
                <w:sz w:val="23"/>
              </w:rPr>
            </w:pPr>
          </w:p>
          <w:p w14:paraId="1A0CAC8B">
            <w:pPr>
              <w:pStyle w:val="10"/>
              <w:ind w:left="30"/>
              <w:rPr>
                <w:sz w:val="16"/>
              </w:rPr>
            </w:pPr>
            <w:r>
              <w:rPr>
                <w:w w:val="105"/>
                <w:sz w:val="16"/>
              </w:rPr>
              <w:t>工作启动</w:t>
            </w:r>
          </w:p>
        </w:tc>
        <w:tc>
          <w:tcPr>
            <w:tcW w:w="1050" w:type="dxa"/>
          </w:tcPr>
          <w:p w14:paraId="02D7CAB0">
            <w:pPr>
              <w:pStyle w:val="10"/>
              <w:spacing w:before="1"/>
              <w:rPr>
                <w:rFonts w:ascii="Times New Roman"/>
                <w:sz w:val="14"/>
              </w:rPr>
            </w:pPr>
          </w:p>
          <w:p w14:paraId="25E1CD3F">
            <w:pPr>
              <w:pStyle w:val="10"/>
              <w:ind w:left="30"/>
              <w:rPr>
                <w:sz w:val="16"/>
              </w:rPr>
            </w:pPr>
            <w:r>
              <w:rPr>
                <w:w w:val="105"/>
                <w:sz w:val="16"/>
              </w:rPr>
              <w:t>2026年1月31</w:t>
            </w:r>
          </w:p>
          <w:p w14:paraId="56BECA45">
            <w:pPr>
              <w:pStyle w:val="10"/>
              <w:spacing w:before="5"/>
              <w:ind w:left="30"/>
              <w:rPr>
                <w:sz w:val="16"/>
              </w:rPr>
            </w:pPr>
            <w:r>
              <w:rPr>
                <w:w w:val="103"/>
                <w:sz w:val="16"/>
              </w:rPr>
              <w:t>日</w:t>
            </w:r>
          </w:p>
        </w:tc>
        <w:tc>
          <w:tcPr>
            <w:tcW w:w="1365" w:type="dxa"/>
          </w:tcPr>
          <w:p w14:paraId="41059696">
            <w:pPr>
              <w:pStyle w:val="10"/>
              <w:spacing w:before="57" w:line="244" w:lineRule="auto"/>
              <w:ind w:left="30" w:right="-15"/>
              <w:jc w:val="both"/>
              <w:rPr>
                <w:sz w:val="16"/>
              </w:rPr>
            </w:pPr>
            <w:r>
              <w:rPr>
                <w:sz w:val="16"/>
              </w:rPr>
              <w:t>考核数字化建设（ 二期）是否及时启</w:t>
            </w:r>
            <w:r>
              <w:rPr>
                <w:w w:val="105"/>
                <w:sz w:val="16"/>
              </w:rPr>
              <w:t>动。</w:t>
            </w:r>
          </w:p>
        </w:tc>
        <w:tc>
          <w:tcPr>
            <w:tcW w:w="1845" w:type="dxa"/>
          </w:tcPr>
          <w:p w14:paraId="2B694EF4">
            <w:pPr>
              <w:pStyle w:val="10"/>
              <w:spacing w:line="244" w:lineRule="auto"/>
              <w:ind w:left="30" w:right="59"/>
              <w:rPr>
                <w:sz w:val="16"/>
              </w:rPr>
            </w:pPr>
            <w:r>
              <w:rPr>
                <w:sz w:val="16"/>
              </w:rPr>
              <w:t>计</w:t>
            </w:r>
            <w:r>
              <w:rPr>
                <w:spacing w:val="7"/>
                <w:sz w:val="16"/>
              </w:rPr>
              <w:t>4</w:t>
            </w:r>
            <w:r>
              <w:rPr>
                <w:sz w:val="16"/>
              </w:rPr>
              <w:t>分，在</w:t>
            </w:r>
            <w:r>
              <w:rPr>
                <w:spacing w:val="7"/>
                <w:sz w:val="16"/>
              </w:rPr>
              <w:t>2026</w:t>
            </w:r>
            <w:r>
              <w:rPr>
                <w:sz w:val="16"/>
              </w:rPr>
              <w:t>年</w:t>
            </w:r>
            <w:r>
              <w:rPr>
                <w:spacing w:val="7"/>
                <w:sz w:val="16"/>
              </w:rPr>
              <w:t>1</w:t>
            </w:r>
            <w:r>
              <w:rPr>
                <w:sz w:val="16"/>
              </w:rPr>
              <w:t>月</w:t>
            </w:r>
            <w:r>
              <w:rPr>
                <w:spacing w:val="3"/>
                <w:sz w:val="16"/>
              </w:rPr>
              <w:t xml:space="preserve">31 </w:t>
            </w:r>
            <w:r>
              <w:rPr>
                <w:sz w:val="16"/>
              </w:rPr>
              <w:t>日前完成得</w:t>
            </w:r>
            <w:r>
              <w:rPr>
                <w:spacing w:val="7"/>
                <w:sz w:val="16"/>
              </w:rPr>
              <w:t>4</w:t>
            </w:r>
            <w:r>
              <w:rPr>
                <w:spacing w:val="-4"/>
                <w:sz w:val="16"/>
              </w:rPr>
              <w:t>分，每推迟</w:t>
            </w:r>
          </w:p>
          <w:p w14:paraId="726605BB">
            <w:pPr>
              <w:pStyle w:val="10"/>
              <w:ind w:left="30"/>
              <w:rPr>
                <w:sz w:val="16"/>
              </w:rPr>
            </w:pPr>
            <w:r>
              <w:rPr>
                <w:spacing w:val="7"/>
                <w:sz w:val="16"/>
              </w:rPr>
              <w:t>5</w:t>
            </w:r>
            <w:r>
              <w:rPr>
                <w:sz w:val="16"/>
              </w:rPr>
              <w:t>个工作日扣</w:t>
            </w:r>
            <w:r>
              <w:rPr>
                <w:spacing w:val="7"/>
                <w:sz w:val="16"/>
              </w:rPr>
              <w:t>1</w:t>
            </w:r>
            <w:r>
              <w:rPr>
                <w:sz w:val="16"/>
              </w:rPr>
              <w:t>分，扣完</w:t>
            </w:r>
          </w:p>
          <w:p w14:paraId="5BD03C83">
            <w:pPr>
              <w:pStyle w:val="10"/>
              <w:spacing w:before="4" w:line="117" w:lineRule="exact"/>
              <w:ind w:left="30"/>
              <w:rPr>
                <w:sz w:val="16"/>
              </w:rPr>
            </w:pPr>
            <w:r>
              <w:rPr>
                <w:w w:val="105"/>
                <w:sz w:val="16"/>
              </w:rPr>
              <w:t>为止。</w:t>
            </w:r>
          </w:p>
        </w:tc>
        <w:tc>
          <w:tcPr>
            <w:tcW w:w="870" w:type="dxa"/>
          </w:tcPr>
          <w:p w14:paraId="4DB6C406">
            <w:pPr>
              <w:pStyle w:val="10"/>
              <w:rPr>
                <w:rFonts w:ascii="Times New Roman"/>
                <w:sz w:val="16"/>
              </w:rPr>
            </w:pPr>
          </w:p>
        </w:tc>
        <w:tc>
          <w:tcPr>
            <w:tcW w:w="870" w:type="dxa"/>
          </w:tcPr>
          <w:p w14:paraId="6479262D">
            <w:pPr>
              <w:pStyle w:val="10"/>
              <w:spacing w:before="3"/>
              <w:rPr>
                <w:rFonts w:ascii="Times New Roman"/>
                <w:sz w:val="23"/>
              </w:rPr>
            </w:pPr>
          </w:p>
          <w:p w14:paraId="731173E0">
            <w:pPr>
              <w:pStyle w:val="10"/>
              <w:ind w:left="30"/>
              <w:rPr>
                <w:sz w:val="16"/>
              </w:rPr>
            </w:pPr>
            <w:r>
              <w:rPr>
                <w:w w:val="105"/>
                <w:sz w:val="16"/>
              </w:rPr>
              <w:t>定性</w:t>
            </w:r>
          </w:p>
        </w:tc>
        <w:tc>
          <w:tcPr>
            <w:tcW w:w="975" w:type="dxa"/>
          </w:tcPr>
          <w:p w14:paraId="2654723D">
            <w:pPr>
              <w:pStyle w:val="10"/>
              <w:rPr>
                <w:rFonts w:ascii="Times New Roman"/>
                <w:sz w:val="16"/>
              </w:rPr>
            </w:pPr>
          </w:p>
        </w:tc>
      </w:tr>
      <w:tr w14:paraId="6C22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0BC530D0">
            <w:pPr>
              <w:rPr>
                <w:sz w:val="2"/>
                <w:szCs w:val="2"/>
              </w:rPr>
            </w:pPr>
          </w:p>
        </w:tc>
        <w:tc>
          <w:tcPr>
            <w:tcW w:w="2055" w:type="dxa"/>
            <w:vMerge w:val="continue"/>
            <w:tcBorders>
              <w:top w:val="nil"/>
            </w:tcBorders>
          </w:tcPr>
          <w:p w14:paraId="31208FE8">
            <w:pPr>
              <w:rPr>
                <w:sz w:val="2"/>
                <w:szCs w:val="2"/>
              </w:rPr>
            </w:pPr>
          </w:p>
        </w:tc>
        <w:tc>
          <w:tcPr>
            <w:tcW w:w="1020" w:type="dxa"/>
            <w:vMerge w:val="continue"/>
            <w:tcBorders>
              <w:top w:val="nil"/>
            </w:tcBorders>
          </w:tcPr>
          <w:p w14:paraId="51EB69A0">
            <w:pPr>
              <w:rPr>
                <w:sz w:val="2"/>
                <w:szCs w:val="2"/>
              </w:rPr>
            </w:pPr>
          </w:p>
        </w:tc>
        <w:tc>
          <w:tcPr>
            <w:tcW w:w="3285" w:type="dxa"/>
            <w:vMerge w:val="continue"/>
            <w:tcBorders>
              <w:top w:val="nil"/>
            </w:tcBorders>
          </w:tcPr>
          <w:p w14:paraId="08FE8E56">
            <w:pPr>
              <w:rPr>
                <w:sz w:val="2"/>
                <w:szCs w:val="2"/>
              </w:rPr>
            </w:pPr>
          </w:p>
        </w:tc>
        <w:tc>
          <w:tcPr>
            <w:tcW w:w="1125" w:type="dxa"/>
            <w:vMerge w:val="continue"/>
            <w:tcBorders>
              <w:top w:val="nil"/>
            </w:tcBorders>
          </w:tcPr>
          <w:p w14:paraId="2BEEC220">
            <w:pPr>
              <w:rPr>
                <w:sz w:val="2"/>
                <w:szCs w:val="2"/>
              </w:rPr>
            </w:pPr>
          </w:p>
        </w:tc>
        <w:tc>
          <w:tcPr>
            <w:tcW w:w="1200" w:type="dxa"/>
            <w:vMerge w:val="continue"/>
            <w:tcBorders>
              <w:top w:val="nil"/>
            </w:tcBorders>
          </w:tcPr>
          <w:p w14:paraId="6D9BCAFC">
            <w:pPr>
              <w:rPr>
                <w:sz w:val="2"/>
                <w:szCs w:val="2"/>
              </w:rPr>
            </w:pPr>
          </w:p>
        </w:tc>
        <w:tc>
          <w:tcPr>
            <w:tcW w:w="1365" w:type="dxa"/>
          </w:tcPr>
          <w:p w14:paraId="3D9B1203">
            <w:pPr>
              <w:pStyle w:val="10"/>
              <w:spacing w:before="3"/>
              <w:rPr>
                <w:rFonts w:ascii="Times New Roman"/>
                <w:sz w:val="23"/>
              </w:rPr>
            </w:pPr>
          </w:p>
          <w:p w14:paraId="0F0494A0">
            <w:pPr>
              <w:pStyle w:val="10"/>
              <w:ind w:left="30"/>
              <w:rPr>
                <w:sz w:val="16"/>
              </w:rPr>
            </w:pPr>
            <w:r>
              <w:rPr>
                <w:w w:val="105"/>
                <w:sz w:val="16"/>
              </w:rPr>
              <w:t>工作进度</w:t>
            </w:r>
          </w:p>
        </w:tc>
        <w:tc>
          <w:tcPr>
            <w:tcW w:w="1050" w:type="dxa"/>
          </w:tcPr>
          <w:p w14:paraId="4195E828">
            <w:pPr>
              <w:pStyle w:val="10"/>
              <w:spacing w:before="1"/>
              <w:rPr>
                <w:rFonts w:ascii="Times New Roman"/>
                <w:sz w:val="14"/>
              </w:rPr>
            </w:pPr>
          </w:p>
          <w:p w14:paraId="08E71E93">
            <w:pPr>
              <w:pStyle w:val="10"/>
              <w:ind w:left="30"/>
              <w:rPr>
                <w:sz w:val="16"/>
              </w:rPr>
            </w:pPr>
            <w:r>
              <w:rPr>
                <w:w w:val="105"/>
                <w:sz w:val="16"/>
              </w:rPr>
              <w:t>2026年12月</w:t>
            </w:r>
          </w:p>
          <w:p w14:paraId="21D39353">
            <w:pPr>
              <w:pStyle w:val="10"/>
              <w:spacing w:before="5"/>
              <w:ind w:left="30"/>
              <w:rPr>
                <w:sz w:val="16"/>
              </w:rPr>
            </w:pPr>
            <w:r>
              <w:rPr>
                <w:w w:val="105"/>
                <w:sz w:val="16"/>
              </w:rPr>
              <w:t>31日</w:t>
            </w:r>
          </w:p>
        </w:tc>
        <w:tc>
          <w:tcPr>
            <w:tcW w:w="1365" w:type="dxa"/>
          </w:tcPr>
          <w:p w14:paraId="11459D47">
            <w:pPr>
              <w:pStyle w:val="10"/>
              <w:spacing w:before="57" w:line="244" w:lineRule="auto"/>
              <w:ind w:left="30" w:right="-15"/>
              <w:jc w:val="both"/>
              <w:rPr>
                <w:sz w:val="16"/>
              </w:rPr>
            </w:pPr>
            <w:r>
              <w:rPr>
                <w:sz w:val="16"/>
              </w:rPr>
              <w:t>考核数字化建设（ 二期）项目是否在限定期限内完成。</w:t>
            </w:r>
          </w:p>
        </w:tc>
        <w:tc>
          <w:tcPr>
            <w:tcW w:w="1845" w:type="dxa"/>
          </w:tcPr>
          <w:p w14:paraId="620EC3E0">
            <w:pPr>
              <w:pStyle w:val="10"/>
              <w:spacing w:line="244" w:lineRule="auto"/>
              <w:ind w:left="30" w:right="5"/>
              <w:rPr>
                <w:sz w:val="16"/>
              </w:rPr>
            </w:pPr>
            <w:r>
              <w:rPr>
                <w:sz w:val="16"/>
              </w:rPr>
              <w:t xml:space="preserve">计2分，在2026年12月31 </w:t>
            </w:r>
            <w:r>
              <w:rPr>
                <w:w w:val="105"/>
                <w:sz w:val="16"/>
              </w:rPr>
              <w:t>日前完成得4分，每推迟</w:t>
            </w:r>
          </w:p>
          <w:p w14:paraId="3B5BF398">
            <w:pPr>
              <w:pStyle w:val="10"/>
              <w:ind w:left="30"/>
              <w:rPr>
                <w:sz w:val="16"/>
              </w:rPr>
            </w:pPr>
            <w:r>
              <w:rPr>
                <w:w w:val="105"/>
                <w:sz w:val="16"/>
              </w:rPr>
              <w:t>5个工作日扣0.5分，扣</w:t>
            </w:r>
          </w:p>
          <w:p w14:paraId="725AA8E3">
            <w:pPr>
              <w:pStyle w:val="10"/>
              <w:spacing w:before="4" w:line="117" w:lineRule="exact"/>
              <w:ind w:left="30"/>
              <w:rPr>
                <w:sz w:val="16"/>
              </w:rPr>
            </w:pPr>
            <w:r>
              <w:rPr>
                <w:w w:val="105"/>
                <w:sz w:val="16"/>
              </w:rPr>
              <w:t>完为止。</w:t>
            </w:r>
          </w:p>
        </w:tc>
        <w:tc>
          <w:tcPr>
            <w:tcW w:w="870" w:type="dxa"/>
          </w:tcPr>
          <w:p w14:paraId="24F9BEFB">
            <w:pPr>
              <w:pStyle w:val="10"/>
              <w:rPr>
                <w:rFonts w:ascii="Times New Roman"/>
                <w:sz w:val="16"/>
              </w:rPr>
            </w:pPr>
          </w:p>
        </w:tc>
        <w:tc>
          <w:tcPr>
            <w:tcW w:w="870" w:type="dxa"/>
          </w:tcPr>
          <w:p w14:paraId="3675286E">
            <w:pPr>
              <w:pStyle w:val="10"/>
              <w:spacing w:before="3"/>
              <w:rPr>
                <w:rFonts w:ascii="Times New Roman"/>
                <w:sz w:val="23"/>
              </w:rPr>
            </w:pPr>
          </w:p>
          <w:p w14:paraId="32EAF088">
            <w:pPr>
              <w:pStyle w:val="10"/>
              <w:ind w:left="30"/>
              <w:rPr>
                <w:sz w:val="16"/>
              </w:rPr>
            </w:pPr>
            <w:r>
              <w:rPr>
                <w:w w:val="105"/>
                <w:sz w:val="16"/>
              </w:rPr>
              <w:t>定性</w:t>
            </w:r>
          </w:p>
        </w:tc>
        <w:tc>
          <w:tcPr>
            <w:tcW w:w="975" w:type="dxa"/>
          </w:tcPr>
          <w:p w14:paraId="4BB6DE79">
            <w:pPr>
              <w:pStyle w:val="10"/>
              <w:rPr>
                <w:rFonts w:ascii="Times New Roman"/>
                <w:sz w:val="16"/>
              </w:rPr>
            </w:pPr>
          </w:p>
        </w:tc>
      </w:tr>
      <w:tr w14:paraId="0435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trPr>
        <w:tc>
          <w:tcPr>
            <w:tcW w:w="1020" w:type="dxa"/>
            <w:vMerge w:val="continue"/>
            <w:tcBorders>
              <w:top w:val="nil"/>
            </w:tcBorders>
          </w:tcPr>
          <w:p w14:paraId="768B22A8">
            <w:pPr>
              <w:rPr>
                <w:sz w:val="2"/>
                <w:szCs w:val="2"/>
              </w:rPr>
            </w:pPr>
          </w:p>
        </w:tc>
        <w:tc>
          <w:tcPr>
            <w:tcW w:w="2055" w:type="dxa"/>
            <w:vMerge w:val="continue"/>
            <w:tcBorders>
              <w:top w:val="nil"/>
            </w:tcBorders>
          </w:tcPr>
          <w:p w14:paraId="44C4A315">
            <w:pPr>
              <w:rPr>
                <w:sz w:val="2"/>
                <w:szCs w:val="2"/>
              </w:rPr>
            </w:pPr>
          </w:p>
        </w:tc>
        <w:tc>
          <w:tcPr>
            <w:tcW w:w="1020" w:type="dxa"/>
            <w:vMerge w:val="continue"/>
            <w:tcBorders>
              <w:top w:val="nil"/>
            </w:tcBorders>
          </w:tcPr>
          <w:p w14:paraId="5BB3B57B">
            <w:pPr>
              <w:rPr>
                <w:sz w:val="2"/>
                <w:szCs w:val="2"/>
              </w:rPr>
            </w:pPr>
          </w:p>
        </w:tc>
        <w:tc>
          <w:tcPr>
            <w:tcW w:w="3285" w:type="dxa"/>
            <w:vMerge w:val="continue"/>
            <w:tcBorders>
              <w:top w:val="nil"/>
            </w:tcBorders>
          </w:tcPr>
          <w:p w14:paraId="4F7A0331">
            <w:pPr>
              <w:rPr>
                <w:sz w:val="2"/>
                <w:szCs w:val="2"/>
              </w:rPr>
            </w:pPr>
          </w:p>
        </w:tc>
        <w:tc>
          <w:tcPr>
            <w:tcW w:w="1125" w:type="dxa"/>
            <w:vMerge w:val="restart"/>
          </w:tcPr>
          <w:p w14:paraId="2AC105B9">
            <w:pPr>
              <w:pStyle w:val="10"/>
              <w:rPr>
                <w:rFonts w:ascii="Times New Roman"/>
                <w:sz w:val="16"/>
              </w:rPr>
            </w:pPr>
          </w:p>
          <w:p w14:paraId="75B3B2E8">
            <w:pPr>
              <w:pStyle w:val="10"/>
              <w:rPr>
                <w:rFonts w:ascii="Times New Roman"/>
                <w:sz w:val="16"/>
              </w:rPr>
            </w:pPr>
          </w:p>
          <w:p w14:paraId="0D30D282">
            <w:pPr>
              <w:pStyle w:val="10"/>
              <w:rPr>
                <w:rFonts w:ascii="Times New Roman"/>
                <w:sz w:val="16"/>
              </w:rPr>
            </w:pPr>
          </w:p>
          <w:p w14:paraId="31546A12">
            <w:pPr>
              <w:pStyle w:val="10"/>
              <w:rPr>
                <w:rFonts w:ascii="Times New Roman"/>
                <w:sz w:val="16"/>
              </w:rPr>
            </w:pPr>
          </w:p>
          <w:p w14:paraId="46DB8D9C">
            <w:pPr>
              <w:pStyle w:val="10"/>
              <w:rPr>
                <w:rFonts w:ascii="Times New Roman"/>
                <w:sz w:val="16"/>
              </w:rPr>
            </w:pPr>
          </w:p>
          <w:p w14:paraId="507F750F">
            <w:pPr>
              <w:pStyle w:val="10"/>
              <w:rPr>
                <w:rFonts w:ascii="Times New Roman"/>
                <w:sz w:val="16"/>
              </w:rPr>
            </w:pPr>
          </w:p>
          <w:p w14:paraId="67906A6B">
            <w:pPr>
              <w:pStyle w:val="10"/>
              <w:rPr>
                <w:rFonts w:ascii="Times New Roman"/>
                <w:sz w:val="16"/>
              </w:rPr>
            </w:pPr>
          </w:p>
          <w:p w14:paraId="3546932E">
            <w:pPr>
              <w:pStyle w:val="10"/>
              <w:rPr>
                <w:rFonts w:ascii="Times New Roman"/>
                <w:sz w:val="16"/>
              </w:rPr>
            </w:pPr>
          </w:p>
          <w:p w14:paraId="11312549">
            <w:pPr>
              <w:pStyle w:val="10"/>
              <w:rPr>
                <w:rFonts w:ascii="Times New Roman"/>
                <w:sz w:val="16"/>
              </w:rPr>
            </w:pPr>
          </w:p>
          <w:p w14:paraId="010E3B0A">
            <w:pPr>
              <w:pStyle w:val="10"/>
              <w:rPr>
                <w:rFonts w:ascii="Times New Roman"/>
                <w:sz w:val="16"/>
              </w:rPr>
            </w:pPr>
          </w:p>
          <w:p w14:paraId="57261DCA">
            <w:pPr>
              <w:pStyle w:val="10"/>
              <w:rPr>
                <w:rFonts w:ascii="Times New Roman"/>
                <w:sz w:val="16"/>
              </w:rPr>
            </w:pPr>
          </w:p>
          <w:p w14:paraId="45F1FA10">
            <w:pPr>
              <w:pStyle w:val="10"/>
              <w:rPr>
                <w:rFonts w:ascii="Times New Roman"/>
                <w:sz w:val="16"/>
              </w:rPr>
            </w:pPr>
          </w:p>
          <w:p w14:paraId="1504CCBF">
            <w:pPr>
              <w:pStyle w:val="10"/>
              <w:rPr>
                <w:rFonts w:ascii="Times New Roman"/>
                <w:sz w:val="16"/>
              </w:rPr>
            </w:pPr>
          </w:p>
          <w:p w14:paraId="3EDE59D0">
            <w:pPr>
              <w:pStyle w:val="10"/>
              <w:rPr>
                <w:rFonts w:ascii="Times New Roman"/>
                <w:sz w:val="16"/>
              </w:rPr>
            </w:pPr>
          </w:p>
          <w:p w14:paraId="1555E917">
            <w:pPr>
              <w:pStyle w:val="10"/>
              <w:rPr>
                <w:rFonts w:ascii="Times New Roman"/>
                <w:sz w:val="16"/>
              </w:rPr>
            </w:pPr>
          </w:p>
          <w:p w14:paraId="00E646B3">
            <w:pPr>
              <w:pStyle w:val="10"/>
              <w:rPr>
                <w:rFonts w:ascii="Times New Roman"/>
                <w:sz w:val="16"/>
              </w:rPr>
            </w:pPr>
          </w:p>
          <w:p w14:paraId="06518AAF">
            <w:pPr>
              <w:pStyle w:val="10"/>
              <w:spacing w:before="7"/>
              <w:rPr>
                <w:rFonts w:ascii="Times New Roman"/>
                <w:sz w:val="21"/>
              </w:rPr>
            </w:pPr>
          </w:p>
          <w:p w14:paraId="1EDFD33D">
            <w:pPr>
              <w:pStyle w:val="10"/>
              <w:ind w:left="30"/>
              <w:rPr>
                <w:sz w:val="16"/>
              </w:rPr>
            </w:pPr>
            <w:r>
              <w:rPr>
                <w:w w:val="105"/>
                <w:sz w:val="16"/>
              </w:rPr>
              <w:t xml:space="preserve">效益指标 </w:t>
            </w:r>
          </w:p>
        </w:tc>
        <w:tc>
          <w:tcPr>
            <w:tcW w:w="1200" w:type="dxa"/>
            <w:vMerge w:val="restart"/>
          </w:tcPr>
          <w:p w14:paraId="52479588">
            <w:pPr>
              <w:pStyle w:val="10"/>
              <w:rPr>
                <w:rFonts w:ascii="Times New Roman"/>
                <w:sz w:val="16"/>
              </w:rPr>
            </w:pPr>
          </w:p>
          <w:p w14:paraId="0B04FF71">
            <w:pPr>
              <w:pStyle w:val="10"/>
              <w:rPr>
                <w:rFonts w:ascii="Times New Roman"/>
                <w:sz w:val="16"/>
              </w:rPr>
            </w:pPr>
          </w:p>
          <w:p w14:paraId="41D1BAB1">
            <w:pPr>
              <w:pStyle w:val="10"/>
              <w:rPr>
                <w:rFonts w:ascii="Times New Roman"/>
                <w:sz w:val="16"/>
              </w:rPr>
            </w:pPr>
          </w:p>
          <w:p w14:paraId="24938E26">
            <w:pPr>
              <w:pStyle w:val="10"/>
              <w:spacing w:before="3"/>
              <w:rPr>
                <w:rFonts w:ascii="Times New Roman"/>
                <w:sz w:val="18"/>
              </w:rPr>
            </w:pPr>
          </w:p>
          <w:p w14:paraId="25F2E0E3">
            <w:pPr>
              <w:pStyle w:val="10"/>
              <w:ind w:left="30"/>
              <w:rPr>
                <w:sz w:val="16"/>
              </w:rPr>
            </w:pPr>
            <w:r>
              <w:rPr>
                <w:w w:val="105"/>
                <w:sz w:val="16"/>
              </w:rPr>
              <w:t>经济效益指标</w:t>
            </w:r>
          </w:p>
        </w:tc>
        <w:tc>
          <w:tcPr>
            <w:tcW w:w="1365" w:type="dxa"/>
          </w:tcPr>
          <w:p w14:paraId="7F470346">
            <w:pPr>
              <w:pStyle w:val="10"/>
              <w:rPr>
                <w:rFonts w:ascii="Times New Roman"/>
                <w:sz w:val="16"/>
              </w:rPr>
            </w:pPr>
          </w:p>
          <w:p w14:paraId="69E3D228">
            <w:pPr>
              <w:pStyle w:val="10"/>
              <w:spacing w:before="1"/>
              <w:rPr>
                <w:rFonts w:ascii="Times New Roman"/>
                <w:sz w:val="15"/>
              </w:rPr>
            </w:pPr>
          </w:p>
          <w:p w14:paraId="0CA01673">
            <w:pPr>
              <w:pStyle w:val="10"/>
              <w:spacing w:line="244" w:lineRule="auto"/>
              <w:ind w:left="30" w:right="-15"/>
              <w:rPr>
                <w:sz w:val="16"/>
              </w:rPr>
            </w:pPr>
            <w:r>
              <w:rPr>
                <w:sz w:val="16"/>
              </w:rPr>
              <w:t>纸质档案调卷减少</w:t>
            </w:r>
            <w:r>
              <w:rPr>
                <w:w w:val="105"/>
                <w:sz w:val="16"/>
              </w:rPr>
              <w:t>量</w:t>
            </w:r>
          </w:p>
        </w:tc>
        <w:tc>
          <w:tcPr>
            <w:tcW w:w="1050" w:type="dxa"/>
          </w:tcPr>
          <w:p w14:paraId="172D0DF6">
            <w:pPr>
              <w:pStyle w:val="10"/>
              <w:rPr>
                <w:rFonts w:ascii="Times New Roman"/>
                <w:sz w:val="16"/>
              </w:rPr>
            </w:pPr>
          </w:p>
          <w:p w14:paraId="5446CDB5">
            <w:pPr>
              <w:pStyle w:val="10"/>
              <w:rPr>
                <w:rFonts w:ascii="Times New Roman"/>
                <w:sz w:val="16"/>
              </w:rPr>
            </w:pPr>
          </w:p>
          <w:p w14:paraId="6FCF3930">
            <w:pPr>
              <w:pStyle w:val="10"/>
              <w:spacing w:before="94"/>
              <w:ind w:right="20"/>
              <w:jc w:val="right"/>
              <w:rPr>
                <w:sz w:val="16"/>
              </w:rPr>
            </w:pPr>
            <w:r>
              <w:rPr>
                <w:sz w:val="16"/>
              </w:rPr>
              <w:t>30</w:t>
            </w:r>
          </w:p>
        </w:tc>
        <w:tc>
          <w:tcPr>
            <w:tcW w:w="1365" w:type="dxa"/>
          </w:tcPr>
          <w:p w14:paraId="34EBD827">
            <w:pPr>
              <w:pStyle w:val="10"/>
              <w:spacing w:line="244" w:lineRule="auto"/>
              <w:ind w:left="30" w:right="-15"/>
              <w:jc w:val="both"/>
              <w:rPr>
                <w:sz w:val="16"/>
              </w:rPr>
            </w:pPr>
            <w:r>
              <w:rPr>
                <w:sz w:val="16"/>
              </w:rPr>
              <w:t>反映减少调取纸质档案尤其是对老旧档案的次数，可有效减少因使用而产生的损耗甚至损毁</w:t>
            </w:r>
          </w:p>
          <w:p w14:paraId="1AA30259">
            <w:pPr>
              <w:pStyle w:val="10"/>
              <w:spacing w:before="2" w:line="87" w:lineRule="exact"/>
              <w:ind w:left="30"/>
              <w:jc w:val="both"/>
              <w:rPr>
                <w:sz w:val="16"/>
              </w:rPr>
            </w:pPr>
            <w:r>
              <w:rPr>
                <w:w w:val="103"/>
                <w:sz w:val="16"/>
              </w:rPr>
              <w:t>。</w:t>
            </w:r>
          </w:p>
        </w:tc>
        <w:tc>
          <w:tcPr>
            <w:tcW w:w="1845" w:type="dxa"/>
          </w:tcPr>
          <w:p w14:paraId="0AF06A8F">
            <w:pPr>
              <w:pStyle w:val="10"/>
              <w:spacing w:before="9"/>
              <w:rPr>
                <w:rFonts w:ascii="Times New Roman"/>
                <w:sz w:val="12"/>
              </w:rPr>
            </w:pPr>
          </w:p>
          <w:p w14:paraId="76F09664">
            <w:pPr>
              <w:pStyle w:val="10"/>
              <w:spacing w:line="244" w:lineRule="auto"/>
              <w:ind w:left="30" w:right="44"/>
              <w:rPr>
                <w:sz w:val="16"/>
              </w:rPr>
            </w:pPr>
            <w:r>
              <w:rPr>
                <w:sz w:val="16"/>
              </w:rPr>
              <w:t>计5分，较上年调取纸质</w:t>
            </w:r>
            <w:r>
              <w:rPr>
                <w:w w:val="105"/>
                <w:sz w:val="16"/>
              </w:rPr>
              <w:t>档案减少的卷（件）等于或大于30%得5分，每</w:t>
            </w:r>
            <w:r>
              <w:rPr>
                <w:sz w:val="16"/>
              </w:rPr>
              <w:t>少5%扣1分，扣完为止。</w:t>
            </w:r>
          </w:p>
        </w:tc>
        <w:tc>
          <w:tcPr>
            <w:tcW w:w="870" w:type="dxa"/>
          </w:tcPr>
          <w:p w14:paraId="4324177F">
            <w:pPr>
              <w:pStyle w:val="10"/>
              <w:rPr>
                <w:rFonts w:ascii="Times New Roman"/>
                <w:sz w:val="16"/>
              </w:rPr>
            </w:pPr>
          </w:p>
          <w:p w14:paraId="564D182F">
            <w:pPr>
              <w:pStyle w:val="10"/>
              <w:rPr>
                <w:rFonts w:ascii="Times New Roman"/>
                <w:sz w:val="16"/>
              </w:rPr>
            </w:pPr>
          </w:p>
          <w:p w14:paraId="34C1F13D">
            <w:pPr>
              <w:pStyle w:val="10"/>
              <w:spacing w:before="94"/>
              <w:ind w:left="30"/>
              <w:rPr>
                <w:sz w:val="16"/>
              </w:rPr>
            </w:pPr>
            <w:r>
              <w:rPr>
                <w:w w:val="103"/>
                <w:sz w:val="16"/>
              </w:rPr>
              <w:t>%</w:t>
            </w:r>
          </w:p>
        </w:tc>
        <w:tc>
          <w:tcPr>
            <w:tcW w:w="870" w:type="dxa"/>
          </w:tcPr>
          <w:p w14:paraId="75503461">
            <w:pPr>
              <w:pStyle w:val="10"/>
              <w:rPr>
                <w:rFonts w:ascii="Times New Roman"/>
                <w:sz w:val="16"/>
              </w:rPr>
            </w:pPr>
          </w:p>
          <w:p w14:paraId="50863F4E">
            <w:pPr>
              <w:pStyle w:val="10"/>
              <w:rPr>
                <w:rFonts w:ascii="Times New Roman"/>
                <w:sz w:val="16"/>
              </w:rPr>
            </w:pPr>
          </w:p>
          <w:p w14:paraId="3CE62820">
            <w:pPr>
              <w:pStyle w:val="10"/>
              <w:spacing w:before="94"/>
              <w:ind w:left="30"/>
              <w:rPr>
                <w:sz w:val="16"/>
              </w:rPr>
            </w:pPr>
            <w:r>
              <w:rPr>
                <w:w w:val="103"/>
                <w:sz w:val="16"/>
              </w:rPr>
              <w:t>≥</w:t>
            </w:r>
          </w:p>
        </w:tc>
        <w:tc>
          <w:tcPr>
            <w:tcW w:w="975" w:type="dxa"/>
          </w:tcPr>
          <w:p w14:paraId="68ABC595">
            <w:pPr>
              <w:pStyle w:val="10"/>
              <w:rPr>
                <w:rFonts w:ascii="Times New Roman"/>
                <w:sz w:val="16"/>
              </w:rPr>
            </w:pPr>
          </w:p>
        </w:tc>
      </w:tr>
      <w:tr w14:paraId="4EDC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020" w:type="dxa"/>
            <w:vMerge w:val="continue"/>
            <w:tcBorders>
              <w:top w:val="nil"/>
            </w:tcBorders>
          </w:tcPr>
          <w:p w14:paraId="470131BC">
            <w:pPr>
              <w:rPr>
                <w:sz w:val="2"/>
                <w:szCs w:val="2"/>
              </w:rPr>
            </w:pPr>
          </w:p>
        </w:tc>
        <w:tc>
          <w:tcPr>
            <w:tcW w:w="2055" w:type="dxa"/>
            <w:vMerge w:val="continue"/>
            <w:tcBorders>
              <w:top w:val="nil"/>
            </w:tcBorders>
          </w:tcPr>
          <w:p w14:paraId="6B2645A0">
            <w:pPr>
              <w:rPr>
                <w:sz w:val="2"/>
                <w:szCs w:val="2"/>
              </w:rPr>
            </w:pPr>
          </w:p>
        </w:tc>
        <w:tc>
          <w:tcPr>
            <w:tcW w:w="1020" w:type="dxa"/>
            <w:vMerge w:val="continue"/>
            <w:tcBorders>
              <w:top w:val="nil"/>
            </w:tcBorders>
          </w:tcPr>
          <w:p w14:paraId="0E401D70">
            <w:pPr>
              <w:rPr>
                <w:sz w:val="2"/>
                <w:szCs w:val="2"/>
              </w:rPr>
            </w:pPr>
          </w:p>
        </w:tc>
        <w:tc>
          <w:tcPr>
            <w:tcW w:w="3285" w:type="dxa"/>
            <w:vMerge w:val="continue"/>
            <w:tcBorders>
              <w:top w:val="nil"/>
            </w:tcBorders>
          </w:tcPr>
          <w:p w14:paraId="39DB6D26">
            <w:pPr>
              <w:rPr>
                <w:sz w:val="2"/>
                <w:szCs w:val="2"/>
              </w:rPr>
            </w:pPr>
          </w:p>
        </w:tc>
        <w:tc>
          <w:tcPr>
            <w:tcW w:w="1125" w:type="dxa"/>
            <w:vMerge w:val="continue"/>
            <w:tcBorders>
              <w:top w:val="nil"/>
            </w:tcBorders>
          </w:tcPr>
          <w:p w14:paraId="0257F17D">
            <w:pPr>
              <w:rPr>
                <w:sz w:val="2"/>
                <w:szCs w:val="2"/>
              </w:rPr>
            </w:pPr>
          </w:p>
        </w:tc>
        <w:tc>
          <w:tcPr>
            <w:tcW w:w="1200" w:type="dxa"/>
            <w:vMerge w:val="continue"/>
            <w:tcBorders>
              <w:top w:val="nil"/>
            </w:tcBorders>
          </w:tcPr>
          <w:p w14:paraId="3081F4C9">
            <w:pPr>
              <w:rPr>
                <w:sz w:val="2"/>
                <w:szCs w:val="2"/>
              </w:rPr>
            </w:pPr>
          </w:p>
        </w:tc>
        <w:tc>
          <w:tcPr>
            <w:tcW w:w="1365" w:type="dxa"/>
          </w:tcPr>
          <w:p w14:paraId="78A79168">
            <w:pPr>
              <w:pStyle w:val="10"/>
              <w:spacing w:before="5"/>
              <w:rPr>
                <w:rFonts w:ascii="Times New Roman"/>
                <w:sz w:val="15"/>
              </w:rPr>
            </w:pPr>
          </w:p>
          <w:p w14:paraId="5AE78E8C">
            <w:pPr>
              <w:pStyle w:val="10"/>
              <w:ind w:left="30"/>
              <w:rPr>
                <w:sz w:val="16"/>
              </w:rPr>
            </w:pPr>
            <w:r>
              <w:rPr>
                <w:w w:val="105"/>
                <w:sz w:val="16"/>
              </w:rPr>
              <w:t>资金使用效益</w:t>
            </w:r>
          </w:p>
        </w:tc>
        <w:tc>
          <w:tcPr>
            <w:tcW w:w="1050" w:type="dxa"/>
          </w:tcPr>
          <w:p w14:paraId="075BAB5F">
            <w:pPr>
              <w:pStyle w:val="10"/>
              <w:spacing w:before="5"/>
              <w:rPr>
                <w:rFonts w:ascii="Times New Roman"/>
                <w:sz w:val="15"/>
              </w:rPr>
            </w:pPr>
          </w:p>
          <w:p w14:paraId="4E795D13">
            <w:pPr>
              <w:pStyle w:val="10"/>
              <w:ind w:left="30"/>
              <w:rPr>
                <w:sz w:val="16"/>
              </w:rPr>
            </w:pPr>
            <w:r>
              <w:rPr>
                <w:w w:val="105"/>
                <w:sz w:val="16"/>
              </w:rPr>
              <w:t>效果显著</w:t>
            </w:r>
          </w:p>
        </w:tc>
        <w:tc>
          <w:tcPr>
            <w:tcW w:w="1365" w:type="dxa"/>
          </w:tcPr>
          <w:p w14:paraId="6786AEA9">
            <w:pPr>
              <w:pStyle w:val="10"/>
              <w:spacing w:line="244" w:lineRule="auto"/>
              <w:ind w:left="30" w:right="-15"/>
              <w:rPr>
                <w:sz w:val="16"/>
              </w:rPr>
            </w:pPr>
            <w:r>
              <w:rPr>
                <w:sz w:val="16"/>
              </w:rPr>
              <w:t>考核数字化建设（ 二期）资金使用效</w:t>
            </w:r>
          </w:p>
          <w:p w14:paraId="1D338D8A">
            <w:pPr>
              <w:pStyle w:val="10"/>
              <w:spacing w:line="132" w:lineRule="exact"/>
              <w:ind w:left="30"/>
              <w:rPr>
                <w:sz w:val="16"/>
              </w:rPr>
            </w:pPr>
            <w:r>
              <w:rPr>
                <w:w w:val="105"/>
                <w:sz w:val="16"/>
              </w:rPr>
              <w:t>益情况。</w:t>
            </w:r>
          </w:p>
        </w:tc>
        <w:tc>
          <w:tcPr>
            <w:tcW w:w="1845" w:type="dxa"/>
          </w:tcPr>
          <w:p w14:paraId="6B53C74B">
            <w:pPr>
              <w:pStyle w:val="10"/>
              <w:spacing w:line="244" w:lineRule="auto"/>
              <w:ind w:left="30" w:right="59"/>
              <w:rPr>
                <w:sz w:val="16"/>
              </w:rPr>
            </w:pPr>
            <w:r>
              <w:rPr>
                <w:sz w:val="16"/>
              </w:rPr>
              <w:t>计5分，资金使用效益效果显著得5分，效果一般</w:t>
            </w:r>
          </w:p>
          <w:p w14:paraId="1E41D1D8">
            <w:pPr>
              <w:pStyle w:val="10"/>
              <w:spacing w:line="132" w:lineRule="exact"/>
              <w:ind w:left="30"/>
              <w:rPr>
                <w:sz w:val="16"/>
              </w:rPr>
            </w:pPr>
            <w:r>
              <w:rPr>
                <w:w w:val="105"/>
                <w:sz w:val="16"/>
              </w:rPr>
              <w:t>得3分，否则不得分。</w:t>
            </w:r>
          </w:p>
        </w:tc>
        <w:tc>
          <w:tcPr>
            <w:tcW w:w="870" w:type="dxa"/>
          </w:tcPr>
          <w:p w14:paraId="6D62BF97">
            <w:pPr>
              <w:pStyle w:val="10"/>
              <w:rPr>
                <w:rFonts w:ascii="Times New Roman"/>
                <w:sz w:val="16"/>
              </w:rPr>
            </w:pPr>
          </w:p>
        </w:tc>
        <w:tc>
          <w:tcPr>
            <w:tcW w:w="870" w:type="dxa"/>
          </w:tcPr>
          <w:p w14:paraId="6D0A833F">
            <w:pPr>
              <w:pStyle w:val="10"/>
              <w:spacing w:before="5"/>
              <w:rPr>
                <w:rFonts w:ascii="Times New Roman"/>
                <w:sz w:val="15"/>
              </w:rPr>
            </w:pPr>
          </w:p>
          <w:p w14:paraId="09FC6CBA">
            <w:pPr>
              <w:pStyle w:val="10"/>
              <w:ind w:left="30"/>
              <w:rPr>
                <w:sz w:val="16"/>
              </w:rPr>
            </w:pPr>
            <w:r>
              <w:rPr>
                <w:w w:val="105"/>
                <w:sz w:val="16"/>
              </w:rPr>
              <w:t>定性</w:t>
            </w:r>
          </w:p>
        </w:tc>
        <w:tc>
          <w:tcPr>
            <w:tcW w:w="975" w:type="dxa"/>
          </w:tcPr>
          <w:p w14:paraId="55260D66">
            <w:pPr>
              <w:pStyle w:val="10"/>
              <w:rPr>
                <w:rFonts w:ascii="Times New Roman"/>
                <w:sz w:val="16"/>
              </w:rPr>
            </w:pPr>
          </w:p>
        </w:tc>
      </w:tr>
      <w:tr w14:paraId="3BFDF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4" w:hRule="atLeast"/>
        </w:trPr>
        <w:tc>
          <w:tcPr>
            <w:tcW w:w="1020" w:type="dxa"/>
            <w:vMerge w:val="continue"/>
            <w:tcBorders>
              <w:top w:val="nil"/>
            </w:tcBorders>
          </w:tcPr>
          <w:p w14:paraId="613AC59B">
            <w:pPr>
              <w:rPr>
                <w:sz w:val="2"/>
                <w:szCs w:val="2"/>
              </w:rPr>
            </w:pPr>
          </w:p>
        </w:tc>
        <w:tc>
          <w:tcPr>
            <w:tcW w:w="2055" w:type="dxa"/>
            <w:vMerge w:val="continue"/>
            <w:tcBorders>
              <w:top w:val="nil"/>
            </w:tcBorders>
          </w:tcPr>
          <w:p w14:paraId="764D84FC">
            <w:pPr>
              <w:rPr>
                <w:sz w:val="2"/>
                <w:szCs w:val="2"/>
              </w:rPr>
            </w:pPr>
          </w:p>
        </w:tc>
        <w:tc>
          <w:tcPr>
            <w:tcW w:w="1020" w:type="dxa"/>
            <w:vMerge w:val="continue"/>
            <w:tcBorders>
              <w:top w:val="nil"/>
            </w:tcBorders>
          </w:tcPr>
          <w:p w14:paraId="6D0DDA70">
            <w:pPr>
              <w:rPr>
                <w:sz w:val="2"/>
                <w:szCs w:val="2"/>
              </w:rPr>
            </w:pPr>
          </w:p>
        </w:tc>
        <w:tc>
          <w:tcPr>
            <w:tcW w:w="3285" w:type="dxa"/>
            <w:vMerge w:val="continue"/>
            <w:tcBorders>
              <w:top w:val="nil"/>
            </w:tcBorders>
          </w:tcPr>
          <w:p w14:paraId="782F27F0">
            <w:pPr>
              <w:rPr>
                <w:sz w:val="2"/>
                <w:szCs w:val="2"/>
              </w:rPr>
            </w:pPr>
          </w:p>
        </w:tc>
        <w:tc>
          <w:tcPr>
            <w:tcW w:w="1125" w:type="dxa"/>
            <w:vMerge w:val="continue"/>
            <w:tcBorders>
              <w:top w:val="nil"/>
            </w:tcBorders>
          </w:tcPr>
          <w:p w14:paraId="0FA75370">
            <w:pPr>
              <w:rPr>
                <w:sz w:val="2"/>
                <w:szCs w:val="2"/>
              </w:rPr>
            </w:pPr>
          </w:p>
        </w:tc>
        <w:tc>
          <w:tcPr>
            <w:tcW w:w="1200" w:type="dxa"/>
            <w:vMerge w:val="restart"/>
          </w:tcPr>
          <w:p w14:paraId="6C0243B9">
            <w:pPr>
              <w:pStyle w:val="10"/>
              <w:rPr>
                <w:rFonts w:ascii="Times New Roman"/>
                <w:sz w:val="16"/>
              </w:rPr>
            </w:pPr>
          </w:p>
          <w:p w14:paraId="74E5BB3C">
            <w:pPr>
              <w:pStyle w:val="10"/>
              <w:rPr>
                <w:rFonts w:ascii="Times New Roman"/>
                <w:sz w:val="16"/>
              </w:rPr>
            </w:pPr>
          </w:p>
          <w:p w14:paraId="6FA7F9D1">
            <w:pPr>
              <w:pStyle w:val="10"/>
              <w:rPr>
                <w:rFonts w:ascii="Times New Roman"/>
                <w:sz w:val="16"/>
              </w:rPr>
            </w:pPr>
          </w:p>
          <w:p w14:paraId="223C9671">
            <w:pPr>
              <w:pStyle w:val="10"/>
              <w:rPr>
                <w:rFonts w:ascii="Times New Roman"/>
                <w:sz w:val="16"/>
              </w:rPr>
            </w:pPr>
          </w:p>
          <w:p w14:paraId="1B418EC9">
            <w:pPr>
              <w:pStyle w:val="10"/>
              <w:rPr>
                <w:rFonts w:ascii="Times New Roman"/>
                <w:sz w:val="16"/>
              </w:rPr>
            </w:pPr>
          </w:p>
          <w:p w14:paraId="5D86A0BE">
            <w:pPr>
              <w:pStyle w:val="10"/>
              <w:rPr>
                <w:rFonts w:ascii="Times New Roman"/>
                <w:sz w:val="16"/>
              </w:rPr>
            </w:pPr>
          </w:p>
          <w:p w14:paraId="29F13A77">
            <w:pPr>
              <w:pStyle w:val="10"/>
              <w:spacing w:before="2"/>
              <w:rPr>
                <w:rFonts w:ascii="Times New Roman"/>
                <w:sz w:val="21"/>
              </w:rPr>
            </w:pPr>
          </w:p>
          <w:p w14:paraId="0542A512">
            <w:pPr>
              <w:pStyle w:val="10"/>
              <w:ind w:left="30"/>
              <w:rPr>
                <w:sz w:val="16"/>
              </w:rPr>
            </w:pPr>
            <w:r>
              <w:rPr>
                <w:w w:val="105"/>
                <w:sz w:val="16"/>
              </w:rPr>
              <w:t>社会效益指标</w:t>
            </w:r>
          </w:p>
        </w:tc>
        <w:tc>
          <w:tcPr>
            <w:tcW w:w="1365" w:type="dxa"/>
          </w:tcPr>
          <w:p w14:paraId="60589736">
            <w:pPr>
              <w:pStyle w:val="10"/>
              <w:rPr>
                <w:rFonts w:ascii="Times New Roman"/>
                <w:sz w:val="16"/>
              </w:rPr>
            </w:pPr>
          </w:p>
          <w:p w14:paraId="23F15F8B">
            <w:pPr>
              <w:pStyle w:val="10"/>
              <w:rPr>
                <w:rFonts w:ascii="Times New Roman"/>
                <w:sz w:val="16"/>
              </w:rPr>
            </w:pPr>
          </w:p>
          <w:p w14:paraId="026049DD">
            <w:pPr>
              <w:pStyle w:val="10"/>
              <w:spacing w:before="94"/>
              <w:ind w:left="30" w:right="-15"/>
              <w:rPr>
                <w:sz w:val="16"/>
              </w:rPr>
            </w:pPr>
            <w:r>
              <w:rPr>
                <w:sz w:val="16"/>
              </w:rPr>
              <w:t>馆藏档案资源整合</w:t>
            </w:r>
          </w:p>
        </w:tc>
        <w:tc>
          <w:tcPr>
            <w:tcW w:w="1050" w:type="dxa"/>
          </w:tcPr>
          <w:p w14:paraId="5672779B">
            <w:pPr>
              <w:pStyle w:val="10"/>
              <w:rPr>
                <w:rFonts w:ascii="Times New Roman"/>
                <w:sz w:val="16"/>
              </w:rPr>
            </w:pPr>
          </w:p>
          <w:p w14:paraId="7D710665">
            <w:pPr>
              <w:pStyle w:val="10"/>
              <w:rPr>
                <w:rFonts w:ascii="Times New Roman"/>
                <w:sz w:val="16"/>
              </w:rPr>
            </w:pPr>
          </w:p>
          <w:p w14:paraId="346EC094">
            <w:pPr>
              <w:pStyle w:val="10"/>
              <w:spacing w:before="94"/>
              <w:ind w:left="30"/>
              <w:rPr>
                <w:sz w:val="16"/>
              </w:rPr>
            </w:pPr>
            <w:r>
              <w:rPr>
                <w:w w:val="105"/>
                <w:sz w:val="16"/>
              </w:rPr>
              <w:t>效果明显</w:t>
            </w:r>
          </w:p>
        </w:tc>
        <w:tc>
          <w:tcPr>
            <w:tcW w:w="1365" w:type="dxa"/>
          </w:tcPr>
          <w:p w14:paraId="79F74C80">
            <w:pPr>
              <w:pStyle w:val="10"/>
              <w:spacing w:before="42" w:line="244" w:lineRule="auto"/>
              <w:ind w:left="30" w:right="-15"/>
              <w:jc w:val="both"/>
              <w:rPr>
                <w:sz w:val="16"/>
              </w:rPr>
            </w:pPr>
            <w:r>
              <w:rPr>
                <w:sz w:val="16"/>
              </w:rPr>
              <w:t>有效解决原纸质档案存放库房分散、关联档案分散造成的共享难、利用难</w:t>
            </w:r>
            <w:r>
              <w:rPr>
                <w:w w:val="105"/>
                <w:sz w:val="16"/>
              </w:rPr>
              <w:t>问题。</w:t>
            </w:r>
          </w:p>
        </w:tc>
        <w:tc>
          <w:tcPr>
            <w:tcW w:w="1845" w:type="dxa"/>
          </w:tcPr>
          <w:p w14:paraId="6BF52796">
            <w:pPr>
              <w:pStyle w:val="10"/>
              <w:spacing w:before="11"/>
              <w:rPr>
                <w:rFonts w:ascii="Times New Roman"/>
                <w:sz w:val="21"/>
              </w:rPr>
            </w:pPr>
          </w:p>
          <w:p w14:paraId="2128E267">
            <w:pPr>
              <w:pStyle w:val="10"/>
              <w:ind w:left="30"/>
              <w:rPr>
                <w:sz w:val="16"/>
              </w:rPr>
            </w:pPr>
            <w:r>
              <w:rPr>
                <w:w w:val="105"/>
                <w:sz w:val="16"/>
              </w:rPr>
              <w:t>计5分，效果明显得5</w:t>
            </w:r>
          </w:p>
          <w:p w14:paraId="39FB8E74">
            <w:pPr>
              <w:pStyle w:val="10"/>
              <w:spacing w:before="5" w:line="244" w:lineRule="auto"/>
              <w:ind w:left="30" w:right="59"/>
              <w:rPr>
                <w:sz w:val="16"/>
              </w:rPr>
            </w:pPr>
            <w:r>
              <w:rPr>
                <w:sz w:val="16"/>
              </w:rPr>
              <w:t>分，效果一般3分，否则</w:t>
            </w:r>
            <w:r>
              <w:rPr>
                <w:w w:val="105"/>
                <w:sz w:val="16"/>
              </w:rPr>
              <w:t>不得分。</w:t>
            </w:r>
          </w:p>
        </w:tc>
        <w:tc>
          <w:tcPr>
            <w:tcW w:w="870" w:type="dxa"/>
          </w:tcPr>
          <w:p w14:paraId="00F59998">
            <w:pPr>
              <w:pStyle w:val="10"/>
              <w:rPr>
                <w:rFonts w:ascii="Times New Roman"/>
                <w:sz w:val="16"/>
              </w:rPr>
            </w:pPr>
          </w:p>
        </w:tc>
        <w:tc>
          <w:tcPr>
            <w:tcW w:w="870" w:type="dxa"/>
          </w:tcPr>
          <w:p w14:paraId="7CBC8379">
            <w:pPr>
              <w:pStyle w:val="10"/>
              <w:rPr>
                <w:rFonts w:ascii="Times New Roman"/>
                <w:sz w:val="16"/>
              </w:rPr>
            </w:pPr>
          </w:p>
          <w:p w14:paraId="365BA309">
            <w:pPr>
              <w:pStyle w:val="10"/>
              <w:rPr>
                <w:rFonts w:ascii="Times New Roman"/>
                <w:sz w:val="16"/>
              </w:rPr>
            </w:pPr>
          </w:p>
          <w:p w14:paraId="05F7F984">
            <w:pPr>
              <w:pStyle w:val="10"/>
              <w:spacing w:before="94"/>
              <w:ind w:left="30"/>
              <w:rPr>
                <w:sz w:val="16"/>
              </w:rPr>
            </w:pPr>
            <w:r>
              <w:rPr>
                <w:w w:val="105"/>
                <w:sz w:val="16"/>
              </w:rPr>
              <w:t>定性</w:t>
            </w:r>
          </w:p>
        </w:tc>
        <w:tc>
          <w:tcPr>
            <w:tcW w:w="975" w:type="dxa"/>
          </w:tcPr>
          <w:p w14:paraId="0ADE578D">
            <w:pPr>
              <w:pStyle w:val="10"/>
              <w:rPr>
                <w:rFonts w:ascii="Times New Roman"/>
                <w:sz w:val="16"/>
              </w:rPr>
            </w:pPr>
          </w:p>
        </w:tc>
      </w:tr>
      <w:tr w14:paraId="45CF7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0" w:hRule="atLeast"/>
        </w:trPr>
        <w:tc>
          <w:tcPr>
            <w:tcW w:w="1020" w:type="dxa"/>
            <w:vMerge w:val="continue"/>
            <w:tcBorders>
              <w:top w:val="nil"/>
            </w:tcBorders>
          </w:tcPr>
          <w:p w14:paraId="0FE2250A">
            <w:pPr>
              <w:rPr>
                <w:sz w:val="2"/>
                <w:szCs w:val="2"/>
              </w:rPr>
            </w:pPr>
          </w:p>
        </w:tc>
        <w:tc>
          <w:tcPr>
            <w:tcW w:w="2055" w:type="dxa"/>
            <w:vMerge w:val="continue"/>
            <w:tcBorders>
              <w:top w:val="nil"/>
            </w:tcBorders>
          </w:tcPr>
          <w:p w14:paraId="5DA4BEAF">
            <w:pPr>
              <w:rPr>
                <w:sz w:val="2"/>
                <w:szCs w:val="2"/>
              </w:rPr>
            </w:pPr>
          </w:p>
        </w:tc>
        <w:tc>
          <w:tcPr>
            <w:tcW w:w="1020" w:type="dxa"/>
            <w:vMerge w:val="continue"/>
            <w:tcBorders>
              <w:top w:val="nil"/>
            </w:tcBorders>
          </w:tcPr>
          <w:p w14:paraId="5D90F805">
            <w:pPr>
              <w:rPr>
                <w:sz w:val="2"/>
                <w:szCs w:val="2"/>
              </w:rPr>
            </w:pPr>
          </w:p>
        </w:tc>
        <w:tc>
          <w:tcPr>
            <w:tcW w:w="3285" w:type="dxa"/>
            <w:vMerge w:val="continue"/>
            <w:tcBorders>
              <w:top w:val="nil"/>
            </w:tcBorders>
          </w:tcPr>
          <w:p w14:paraId="5CCC6F36">
            <w:pPr>
              <w:rPr>
                <w:sz w:val="2"/>
                <w:szCs w:val="2"/>
              </w:rPr>
            </w:pPr>
          </w:p>
        </w:tc>
        <w:tc>
          <w:tcPr>
            <w:tcW w:w="1125" w:type="dxa"/>
            <w:vMerge w:val="continue"/>
            <w:tcBorders>
              <w:top w:val="nil"/>
            </w:tcBorders>
          </w:tcPr>
          <w:p w14:paraId="11AD0C36">
            <w:pPr>
              <w:rPr>
                <w:sz w:val="2"/>
                <w:szCs w:val="2"/>
              </w:rPr>
            </w:pPr>
          </w:p>
        </w:tc>
        <w:tc>
          <w:tcPr>
            <w:tcW w:w="1200" w:type="dxa"/>
            <w:vMerge w:val="continue"/>
            <w:tcBorders>
              <w:top w:val="nil"/>
            </w:tcBorders>
          </w:tcPr>
          <w:p w14:paraId="7B16635E">
            <w:pPr>
              <w:rPr>
                <w:sz w:val="2"/>
                <w:szCs w:val="2"/>
              </w:rPr>
            </w:pPr>
          </w:p>
        </w:tc>
        <w:tc>
          <w:tcPr>
            <w:tcW w:w="1365" w:type="dxa"/>
          </w:tcPr>
          <w:p w14:paraId="06F3199A">
            <w:pPr>
              <w:pStyle w:val="10"/>
              <w:rPr>
                <w:rFonts w:ascii="Times New Roman"/>
                <w:sz w:val="16"/>
              </w:rPr>
            </w:pPr>
          </w:p>
          <w:p w14:paraId="55F274F2">
            <w:pPr>
              <w:pStyle w:val="10"/>
              <w:rPr>
                <w:rFonts w:ascii="Times New Roman"/>
                <w:sz w:val="16"/>
              </w:rPr>
            </w:pPr>
          </w:p>
          <w:p w14:paraId="2089C92E">
            <w:pPr>
              <w:pStyle w:val="10"/>
              <w:rPr>
                <w:rFonts w:ascii="Times New Roman"/>
                <w:sz w:val="16"/>
              </w:rPr>
            </w:pPr>
          </w:p>
          <w:p w14:paraId="72C5A71A">
            <w:pPr>
              <w:pStyle w:val="10"/>
              <w:spacing w:before="3"/>
              <w:rPr>
                <w:rFonts w:ascii="Times New Roman"/>
                <w:sz w:val="18"/>
              </w:rPr>
            </w:pPr>
          </w:p>
          <w:p w14:paraId="5DDC3D52">
            <w:pPr>
              <w:pStyle w:val="10"/>
              <w:ind w:left="30" w:right="-15"/>
              <w:rPr>
                <w:sz w:val="16"/>
              </w:rPr>
            </w:pPr>
            <w:r>
              <w:rPr>
                <w:sz w:val="16"/>
              </w:rPr>
              <w:t>档案查询利用效率</w:t>
            </w:r>
          </w:p>
        </w:tc>
        <w:tc>
          <w:tcPr>
            <w:tcW w:w="1050" w:type="dxa"/>
          </w:tcPr>
          <w:p w14:paraId="335ABD32">
            <w:pPr>
              <w:pStyle w:val="10"/>
              <w:rPr>
                <w:rFonts w:ascii="Times New Roman"/>
                <w:sz w:val="16"/>
              </w:rPr>
            </w:pPr>
          </w:p>
          <w:p w14:paraId="085E9BFE">
            <w:pPr>
              <w:pStyle w:val="10"/>
              <w:rPr>
                <w:rFonts w:ascii="Times New Roman"/>
                <w:sz w:val="16"/>
              </w:rPr>
            </w:pPr>
          </w:p>
          <w:p w14:paraId="247EDD8F">
            <w:pPr>
              <w:pStyle w:val="10"/>
              <w:rPr>
                <w:rFonts w:ascii="Times New Roman"/>
                <w:sz w:val="16"/>
              </w:rPr>
            </w:pPr>
          </w:p>
          <w:p w14:paraId="66A93EDE">
            <w:pPr>
              <w:pStyle w:val="10"/>
              <w:spacing w:before="3"/>
              <w:rPr>
                <w:rFonts w:ascii="Times New Roman"/>
                <w:sz w:val="18"/>
              </w:rPr>
            </w:pPr>
          </w:p>
          <w:p w14:paraId="2D6057F1">
            <w:pPr>
              <w:pStyle w:val="10"/>
              <w:ind w:left="30"/>
              <w:rPr>
                <w:sz w:val="16"/>
              </w:rPr>
            </w:pPr>
            <w:r>
              <w:rPr>
                <w:w w:val="105"/>
                <w:sz w:val="16"/>
              </w:rPr>
              <w:t>效果明显</w:t>
            </w:r>
          </w:p>
        </w:tc>
        <w:tc>
          <w:tcPr>
            <w:tcW w:w="1365" w:type="dxa"/>
          </w:tcPr>
          <w:p w14:paraId="4B4F6D88">
            <w:pPr>
              <w:pStyle w:val="10"/>
              <w:spacing w:before="27" w:line="244" w:lineRule="auto"/>
              <w:ind w:left="30" w:right="-15"/>
              <w:jc w:val="both"/>
              <w:rPr>
                <w:sz w:val="16"/>
              </w:rPr>
            </w:pPr>
            <w:r>
              <w:rPr>
                <w:sz w:val="16"/>
              </w:rPr>
              <w:t>使用已数字化的档案可以显著提高查询利用档案效率， 有效解决完成纸质档案定位、调取、利用、复印等耗时漫长效率低等问题</w:t>
            </w:r>
          </w:p>
          <w:p w14:paraId="16D4FBDA">
            <w:pPr>
              <w:pStyle w:val="10"/>
              <w:spacing w:before="7"/>
              <w:ind w:left="30"/>
              <w:jc w:val="both"/>
              <w:rPr>
                <w:sz w:val="16"/>
              </w:rPr>
            </w:pPr>
            <w:r>
              <w:rPr>
                <w:w w:val="103"/>
                <w:sz w:val="16"/>
              </w:rPr>
              <w:t>。</w:t>
            </w:r>
          </w:p>
        </w:tc>
        <w:tc>
          <w:tcPr>
            <w:tcW w:w="1845" w:type="dxa"/>
          </w:tcPr>
          <w:p w14:paraId="2566688E">
            <w:pPr>
              <w:pStyle w:val="10"/>
              <w:rPr>
                <w:rFonts w:ascii="Times New Roman"/>
                <w:sz w:val="16"/>
              </w:rPr>
            </w:pPr>
          </w:p>
          <w:p w14:paraId="5005C31F">
            <w:pPr>
              <w:pStyle w:val="10"/>
              <w:rPr>
                <w:rFonts w:ascii="Times New Roman"/>
                <w:sz w:val="16"/>
              </w:rPr>
            </w:pPr>
          </w:p>
          <w:p w14:paraId="0A8B7E95">
            <w:pPr>
              <w:pStyle w:val="10"/>
              <w:rPr>
                <w:rFonts w:ascii="Times New Roman"/>
                <w:sz w:val="16"/>
              </w:rPr>
            </w:pPr>
          </w:p>
          <w:p w14:paraId="39A21DB0">
            <w:pPr>
              <w:pStyle w:val="10"/>
              <w:ind w:left="30"/>
              <w:rPr>
                <w:sz w:val="16"/>
              </w:rPr>
            </w:pPr>
            <w:r>
              <w:rPr>
                <w:w w:val="105"/>
                <w:sz w:val="16"/>
              </w:rPr>
              <w:t>计5分，效果明显得5</w:t>
            </w:r>
          </w:p>
          <w:p w14:paraId="38F01E9A">
            <w:pPr>
              <w:pStyle w:val="10"/>
              <w:spacing w:before="5" w:line="244" w:lineRule="auto"/>
              <w:ind w:left="30" w:right="59"/>
              <w:rPr>
                <w:sz w:val="16"/>
              </w:rPr>
            </w:pPr>
            <w:r>
              <w:rPr>
                <w:sz w:val="16"/>
              </w:rPr>
              <w:t>分，效果一般3分，否则</w:t>
            </w:r>
            <w:r>
              <w:rPr>
                <w:w w:val="105"/>
                <w:sz w:val="16"/>
              </w:rPr>
              <w:t>不得分。</w:t>
            </w:r>
          </w:p>
        </w:tc>
        <w:tc>
          <w:tcPr>
            <w:tcW w:w="870" w:type="dxa"/>
          </w:tcPr>
          <w:p w14:paraId="59D01D61">
            <w:pPr>
              <w:pStyle w:val="10"/>
              <w:rPr>
                <w:rFonts w:ascii="Times New Roman"/>
                <w:sz w:val="16"/>
              </w:rPr>
            </w:pPr>
          </w:p>
        </w:tc>
        <w:tc>
          <w:tcPr>
            <w:tcW w:w="870" w:type="dxa"/>
          </w:tcPr>
          <w:p w14:paraId="068A4C2A">
            <w:pPr>
              <w:pStyle w:val="10"/>
              <w:rPr>
                <w:rFonts w:ascii="Times New Roman"/>
                <w:sz w:val="16"/>
              </w:rPr>
            </w:pPr>
          </w:p>
          <w:p w14:paraId="16F01BFF">
            <w:pPr>
              <w:pStyle w:val="10"/>
              <w:rPr>
                <w:rFonts w:ascii="Times New Roman"/>
                <w:sz w:val="16"/>
              </w:rPr>
            </w:pPr>
          </w:p>
          <w:p w14:paraId="12F70164">
            <w:pPr>
              <w:pStyle w:val="10"/>
              <w:rPr>
                <w:rFonts w:ascii="Times New Roman"/>
                <w:sz w:val="16"/>
              </w:rPr>
            </w:pPr>
          </w:p>
          <w:p w14:paraId="1626868F">
            <w:pPr>
              <w:pStyle w:val="10"/>
              <w:spacing w:before="3"/>
              <w:rPr>
                <w:rFonts w:ascii="Times New Roman"/>
                <w:sz w:val="18"/>
              </w:rPr>
            </w:pPr>
          </w:p>
          <w:p w14:paraId="5502DA66">
            <w:pPr>
              <w:pStyle w:val="10"/>
              <w:ind w:left="30"/>
              <w:rPr>
                <w:sz w:val="16"/>
              </w:rPr>
            </w:pPr>
            <w:r>
              <w:rPr>
                <w:w w:val="105"/>
                <w:sz w:val="16"/>
              </w:rPr>
              <w:t>定性</w:t>
            </w:r>
          </w:p>
        </w:tc>
        <w:tc>
          <w:tcPr>
            <w:tcW w:w="975" w:type="dxa"/>
          </w:tcPr>
          <w:p w14:paraId="50F43589">
            <w:pPr>
              <w:pStyle w:val="10"/>
              <w:rPr>
                <w:rFonts w:ascii="Times New Roman"/>
                <w:sz w:val="16"/>
              </w:rPr>
            </w:pPr>
          </w:p>
        </w:tc>
      </w:tr>
      <w:tr w14:paraId="7EA5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trPr>
        <w:tc>
          <w:tcPr>
            <w:tcW w:w="1020" w:type="dxa"/>
            <w:vMerge w:val="continue"/>
            <w:tcBorders>
              <w:top w:val="nil"/>
            </w:tcBorders>
          </w:tcPr>
          <w:p w14:paraId="2952337B">
            <w:pPr>
              <w:rPr>
                <w:sz w:val="2"/>
                <w:szCs w:val="2"/>
              </w:rPr>
            </w:pPr>
          </w:p>
        </w:tc>
        <w:tc>
          <w:tcPr>
            <w:tcW w:w="2055" w:type="dxa"/>
            <w:vMerge w:val="continue"/>
            <w:tcBorders>
              <w:top w:val="nil"/>
            </w:tcBorders>
          </w:tcPr>
          <w:p w14:paraId="3FE3C1B6">
            <w:pPr>
              <w:rPr>
                <w:sz w:val="2"/>
                <w:szCs w:val="2"/>
              </w:rPr>
            </w:pPr>
          </w:p>
        </w:tc>
        <w:tc>
          <w:tcPr>
            <w:tcW w:w="1020" w:type="dxa"/>
            <w:vMerge w:val="continue"/>
            <w:tcBorders>
              <w:top w:val="nil"/>
            </w:tcBorders>
          </w:tcPr>
          <w:p w14:paraId="1EC66E6A">
            <w:pPr>
              <w:rPr>
                <w:sz w:val="2"/>
                <w:szCs w:val="2"/>
              </w:rPr>
            </w:pPr>
          </w:p>
        </w:tc>
        <w:tc>
          <w:tcPr>
            <w:tcW w:w="3285" w:type="dxa"/>
            <w:vMerge w:val="continue"/>
            <w:tcBorders>
              <w:top w:val="nil"/>
            </w:tcBorders>
          </w:tcPr>
          <w:p w14:paraId="3CA5413F">
            <w:pPr>
              <w:rPr>
                <w:sz w:val="2"/>
                <w:szCs w:val="2"/>
              </w:rPr>
            </w:pPr>
          </w:p>
        </w:tc>
        <w:tc>
          <w:tcPr>
            <w:tcW w:w="1125" w:type="dxa"/>
            <w:vMerge w:val="continue"/>
            <w:tcBorders>
              <w:top w:val="nil"/>
            </w:tcBorders>
          </w:tcPr>
          <w:p w14:paraId="0FF03DAA">
            <w:pPr>
              <w:rPr>
                <w:sz w:val="2"/>
                <w:szCs w:val="2"/>
              </w:rPr>
            </w:pPr>
          </w:p>
        </w:tc>
        <w:tc>
          <w:tcPr>
            <w:tcW w:w="1200" w:type="dxa"/>
          </w:tcPr>
          <w:p w14:paraId="60B7A37C">
            <w:pPr>
              <w:pStyle w:val="10"/>
              <w:rPr>
                <w:rFonts w:ascii="Times New Roman"/>
                <w:sz w:val="16"/>
              </w:rPr>
            </w:pPr>
          </w:p>
          <w:p w14:paraId="42EBB8D0">
            <w:pPr>
              <w:pStyle w:val="10"/>
              <w:rPr>
                <w:rFonts w:ascii="Times New Roman"/>
                <w:sz w:val="16"/>
              </w:rPr>
            </w:pPr>
          </w:p>
          <w:p w14:paraId="00AEDB1A">
            <w:pPr>
              <w:pStyle w:val="10"/>
              <w:spacing w:before="94"/>
              <w:ind w:left="30"/>
              <w:rPr>
                <w:sz w:val="16"/>
              </w:rPr>
            </w:pPr>
            <w:r>
              <w:rPr>
                <w:w w:val="105"/>
                <w:sz w:val="16"/>
              </w:rPr>
              <w:t>生态效益指标</w:t>
            </w:r>
          </w:p>
        </w:tc>
        <w:tc>
          <w:tcPr>
            <w:tcW w:w="1365" w:type="dxa"/>
          </w:tcPr>
          <w:p w14:paraId="00CB5FA1">
            <w:pPr>
              <w:pStyle w:val="10"/>
              <w:rPr>
                <w:rFonts w:ascii="Times New Roman"/>
                <w:sz w:val="16"/>
              </w:rPr>
            </w:pPr>
          </w:p>
          <w:p w14:paraId="4CB407F3">
            <w:pPr>
              <w:pStyle w:val="10"/>
              <w:rPr>
                <w:rFonts w:ascii="Times New Roman"/>
                <w:sz w:val="16"/>
              </w:rPr>
            </w:pPr>
          </w:p>
          <w:p w14:paraId="55901B22">
            <w:pPr>
              <w:pStyle w:val="10"/>
              <w:spacing w:before="94"/>
              <w:ind w:left="30" w:right="-15"/>
              <w:rPr>
                <w:sz w:val="16"/>
              </w:rPr>
            </w:pPr>
            <w:r>
              <w:rPr>
                <w:sz w:val="16"/>
              </w:rPr>
              <w:t>化学药品用量减少</w:t>
            </w:r>
          </w:p>
        </w:tc>
        <w:tc>
          <w:tcPr>
            <w:tcW w:w="1050" w:type="dxa"/>
          </w:tcPr>
          <w:p w14:paraId="3E93480C">
            <w:pPr>
              <w:pStyle w:val="10"/>
              <w:rPr>
                <w:rFonts w:ascii="Times New Roman"/>
                <w:sz w:val="16"/>
              </w:rPr>
            </w:pPr>
          </w:p>
          <w:p w14:paraId="09C067BB">
            <w:pPr>
              <w:pStyle w:val="10"/>
              <w:rPr>
                <w:rFonts w:ascii="Times New Roman"/>
                <w:sz w:val="16"/>
              </w:rPr>
            </w:pPr>
          </w:p>
          <w:p w14:paraId="0ABBE4AE">
            <w:pPr>
              <w:pStyle w:val="10"/>
              <w:spacing w:before="94"/>
              <w:ind w:right="20"/>
              <w:jc w:val="right"/>
              <w:rPr>
                <w:sz w:val="16"/>
              </w:rPr>
            </w:pPr>
            <w:r>
              <w:rPr>
                <w:sz w:val="16"/>
              </w:rPr>
              <w:t>30</w:t>
            </w:r>
          </w:p>
        </w:tc>
        <w:tc>
          <w:tcPr>
            <w:tcW w:w="1365" w:type="dxa"/>
          </w:tcPr>
          <w:p w14:paraId="6E0350B0">
            <w:pPr>
              <w:pStyle w:val="10"/>
              <w:spacing w:before="42" w:line="244" w:lineRule="auto"/>
              <w:ind w:left="30" w:right="-15"/>
              <w:jc w:val="both"/>
              <w:rPr>
                <w:sz w:val="16"/>
              </w:rPr>
            </w:pPr>
            <w:r>
              <w:rPr>
                <w:sz w:val="16"/>
              </w:rPr>
              <w:t>间接反映档案数字化后，减少库房使用化学药品量对降低有毒物质空气污</w:t>
            </w:r>
            <w:r>
              <w:rPr>
                <w:w w:val="105"/>
                <w:sz w:val="16"/>
              </w:rPr>
              <w:t>染的影响。</w:t>
            </w:r>
          </w:p>
        </w:tc>
        <w:tc>
          <w:tcPr>
            <w:tcW w:w="1845" w:type="dxa"/>
          </w:tcPr>
          <w:p w14:paraId="003E77B3">
            <w:pPr>
              <w:pStyle w:val="10"/>
              <w:spacing w:before="9"/>
              <w:rPr>
                <w:rFonts w:ascii="Times New Roman"/>
                <w:sz w:val="12"/>
              </w:rPr>
            </w:pPr>
          </w:p>
          <w:p w14:paraId="4EF7C7C9">
            <w:pPr>
              <w:pStyle w:val="10"/>
              <w:spacing w:line="244" w:lineRule="auto"/>
              <w:ind w:left="30" w:right="20"/>
              <w:jc w:val="both"/>
              <w:rPr>
                <w:sz w:val="16"/>
              </w:rPr>
            </w:pPr>
            <w:r>
              <w:rPr>
                <w:sz w:val="16"/>
              </w:rPr>
              <w:t xml:space="preserve">计5分，较上年使用量减少30%盒（粒）等于或大于30%得5分，每少5%扣1 </w:t>
            </w:r>
            <w:r>
              <w:rPr>
                <w:w w:val="105"/>
                <w:sz w:val="16"/>
              </w:rPr>
              <w:t>分，扣完为止。</w:t>
            </w:r>
          </w:p>
        </w:tc>
        <w:tc>
          <w:tcPr>
            <w:tcW w:w="870" w:type="dxa"/>
          </w:tcPr>
          <w:p w14:paraId="68AD0933">
            <w:pPr>
              <w:pStyle w:val="10"/>
              <w:rPr>
                <w:rFonts w:ascii="Times New Roman"/>
                <w:sz w:val="16"/>
              </w:rPr>
            </w:pPr>
          </w:p>
          <w:p w14:paraId="0D930FCC">
            <w:pPr>
              <w:pStyle w:val="10"/>
              <w:rPr>
                <w:rFonts w:ascii="Times New Roman"/>
                <w:sz w:val="16"/>
              </w:rPr>
            </w:pPr>
          </w:p>
          <w:p w14:paraId="65E362C6">
            <w:pPr>
              <w:pStyle w:val="10"/>
              <w:spacing w:before="94"/>
              <w:ind w:left="30"/>
              <w:rPr>
                <w:sz w:val="16"/>
              </w:rPr>
            </w:pPr>
            <w:r>
              <w:rPr>
                <w:w w:val="103"/>
                <w:sz w:val="16"/>
              </w:rPr>
              <w:t>%</w:t>
            </w:r>
          </w:p>
        </w:tc>
        <w:tc>
          <w:tcPr>
            <w:tcW w:w="870" w:type="dxa"/>
          </w:tcPr>
          <w:p w14:paraId="26AFA421">
            <w:pPr>
              <w:pStyle w:val="10"/>
              <w:rPr>
                <w:rFonts w:ascii="Times New Roman"/>
                <w:sz w:val="16"/>
              </w:rPr>
            </w:pPr>
          </w:p>
          <w:p w14:paraId="7B72BED3">
            <w:pPr>
              <w:pStyle w:val="10"/>
              <w:rPr>
                <w:rFonts w:ascii="Times New Roman"/>
                <w:sz w:val="16"/>
              </w:rPr>
            </w:pPr>
          </w:p>
          <w:p w14:paraId="6322C412">
            <w:pPr>
              <w:pStyle w:val="10"/>
              <w:spacing w:before="94"/>
              <w:ind w:left="30"/>
              <w:rPr>
                <w:sz w:val="16"/>
              </w:rPr>
            </w:pPr>
            <w:r>
              <w:rPr>
                <w:w w:val="103"/>
                <w:sz w:val="16"/>
              </w:rPr>
              <w:t>≥</w:t>
            </w:r>
          </w:p>
        </w:tc>
        <w:tc>
          <w:tcPr>
            <w:tcW w:w="975" w:type="dxa"/>
          </w:tcPr>
          <w:p w14:paraId="7D0133F6">
            <w:pPr>
              <w:pStyle w:val="10"/>
              <w:rPr>
                <w:rFonts w:ascii="Times New Roman"/>
                <w:sz w:val="16"/>
              </w:rPr>
            </w:pPr>
          </w:p>
        </w:tc>
      </w:tr>
      <w:tr w14:paraId="32F8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765E171B">
            <w:pPr>
              <w:rPr>
                <w:sz w:val="2"/>
                <w:szCs w:val="2"/>
              </w:rPr>
            </w:pPr>
          </w:p>
        </w:tc>
        <w:tc>
          <w:tcPr>
            <w:tcW w:w="2055" w:type="dxa"/>
            <w:vMerge w:val="continue"/>
            <w:tcBorders>
              <w:top w:val="nil"/>
            </w:tcBorders>
          </w:tcPr>
          <w:p w14:paraId="3369386A">
            <w:pPr>
              <w:rPr>
                <w:sz w:val="2"/>
                <w:szCs w:val="2"/>
              </w:rPr>
            </w:pPr>
          </w:p>
        </w:tc>
        <w:tc>
          <w:tcPr>
            <w:tcW w:w="1020" w:type="dxa"/>
            <w:vMerge w:val="continue"/>
            <w:tcBorders>
              <w:top w:val="nil"/>
            </w:tcBorders>
          </w:tcPr>
          <w:p w14:paraId="2EDF4A79">
            <w:pPr>
              <w:rPr>
                <w:sz w:val="2"/>
                <w:szCs w:val="2"/>
              </w:rPr>
            </w:pPr>
          </w:p>
        </w:tc>
        <w:tc>
          <w:tcPr>
            <w:tcW w:w="3285" w:type="dxa"/>
            <w:vMerge w:val="continue"/>
            <w:tcBorders>
              <w:top w:val="nil"/>
            </w:tcBorders>
          </w:tcPr>
          <w:p w14:paraId="6FD7CAF3">
            <w:pPr>
              <w:rPr>
                <w:sz w:val="2"/>
                <w:szCs w:val="2"/>
              </w:rPr>
            </w:pPr>
          </w:p>
        </w:tc>
        <w:tc>
          <w:tcPr>
            <w:tcW w:w="1125" w:type="dxa"/>
            <w:vMerge w:val="continue"/>
            <w:tcBorders>
              <w:top w:val="nil"/>
            </w:tcBorders>
          </w:tcPr>
          <w:p w14:paraId="7A7D1615">
            <w:pPr>
              <w:rPr>
                <w:sz w:val="2"/>
                <w:szCs w:val="2"/>
              </w:rPr>
            </w:pPr>
          </w:p>
        </w:tc>
        <w:tc>
          <w:tcPr>
            <w:tcW w:w="1200" w:type="dxa"/>
          </w:tcPr>
          <w:p w14:paraId="78A92455">
            <w:pPr>
              <w:pStyle w:val="10"/>
              <w:spacing w:before="3"/>
              <w:rPr>
                <w:rFonts w:ascii="Times New Roman"/>
                <w:sz w:val="23"/>
              </w:rPr>
            </w:pPr>
          </w:p>
          <w:p w14:paraId="633A3125">
            <w:pPr>
              <w:pStyle w:val="10"/>
              <w:ind w:left="30" w:right="-15"/>
              <w:rPr>
                <w:sz w:val="16"/>
              </w:rPr>
            </w:pPr>
            <w:r>
              <w:rPr>
                <w:sz w:val="16"/>
              </w:rPr>
              <w:t>可持续影响指标</w:t>
            </w:r>
          </w:p>
        </w:tc>
        <w:tc>
          <w:tcPr>
            <w:tcW w:w="1365" w:type="dxa"/>
          </w:tcPr>
          <w:p w14:paraId="289FD6B0">
            <w:pPr>
              <w:pStyle w:val="10"/>
              <w:spacing w:before="1"/>
              <w:rPr>
                <w:rFonts w:ascii="Times New Roman"/>
                <w:sz w:val="14"/>
              </w:rPr>
            </w:pPr>
          </w:p>
          <w:p w14:paraId="2139C846">
            <w:pPr>
              <w:pStyle w:val="10"/>
              <w:spacing w:line="244" w:lineRule="auto"/>
              <w:ind w:left="30" w:right="-15"/>
              <w:rPr>
                <w:sz w:val="16"/>
              </w:rPr>
            </w:pPr>
            <w:r>
              <w:rPr>
                <w:sz w:val="16"/>
              </w:rPr>
              <w:t>数字化工作可持续</w:t>
            </w:r>
            <w:r>
              <w:rPr>
                <w:w w:val="105"/>
                <w:sz w:val="16"/>
              </w:rPr>
              <w:t>发展</w:t>
            </w:r>
          </w:p>
        </w:tc>
        <w:tc>
          <w:tcPr>
            <w:tcW w:w="1050" w:type="dxa"/>
          </w:tcPr>
          <w:p w14:paraId="7C9A9D4F">
            <w:pPr>
              <w:pStyle w:val="10"/>
              <w:spacing w:before="3"/>
              <w:rPr>
                <w:rFonts w:ascii="Times New Roman"/>
                <w:sz w:val="23"/>
              </w:rPr>
            </w:pPr>
          </w:p>
          <w:p w14:paraId="60FFA4CF">
            <w:pPr>
              <w:pStyle w:val="10"/>
              <w:ind w:left="30"/>
              <w:rPr>
                <w:sz w:val="16"/>
              </w:rPr>
            </w:pPr>
            <w:r>
              <w:rPr>
                <w:w w:val="105"/>
                <w:sz w:val="16"/>
              </w:rPr>
              <w:t>效果明显</w:t>
            </w:r>
          </w:p>
        </w:tc>
        <w:tc>
          <w:tcPr>
            <w:tcW w:w="1365" w:type="dxa"/>
          </w:tcPr>
          <w:p w14:paraId="7AB9843A">
            <w:pPr>
              <w:pStyle w:val="10"/>
              <w:spacing w:line="244" w:lineRule="auto"/>
              <w:ind w:left="30" w:right="-15"/>
              <w:rPr>
                <w:sz w:val="16"/>
              </w:rPr>
            </w:pPr>
            <w:r>
              <w:rPr>
                <w:w w:val="105"/>
                <w:sz w:val="16"/>
              </w:rPr>
              <w:t>为数字化建设管</w:t>
            </w:r>
            <w:r>
              <w:rPr>
                <w:sz w:val="16"/>
              </w:rPr>
              <w:t>理、服务长期稳定可持续发展打下良</w:t>
            </w:r>
          </w:p>
          <w:p w14:paraId="0089C6E4">
            <w:pPr>
              <w:pStyle w:val="10"/>
              <w:spacing w:line="118" w:lineRule="exact"/>
              <w:ind w:left="30"/>
              <w:rPr>
                <w:sz w:val="16"/>
              </w:rPr>
            </w:pPr>
            <w:r>
              <w:rPr>
                <w:w w:val="105"/>
                <w:sz w:val="16"/>
              </w:rPr>
              <w:t>好基础。</w:t>
            </w:r>
          </w:p>
        </w:tc>
        <w:tc>
          <w:tcPr>
            <w:tcW w:w="1845" w:type="dxa"/>
          </w:tcPr>
          <w:p w14:paraId="4F1CA2E0">
            <w:pPr>
              <w:pStyle w:val="10"/>
              <w:spacing w:before="57"/>
              <w:ind w:left="30"/>
              <w:rPr>
                <w:sz w:val="16"/>
              </w:rPr>
            </w:pPr>
            <w:r>
              <w:rPr>
                <w:w w:val="105"/>
                <w:sz w:val="16"/>
              </w:rPr>
              <w:t>计5分，效果明显得5</w:t>
            </w:r>
          </w:p>
          <w:p w14:paraId="348A5FCB">
            <w:pPr>
              <w:pStyle w:val="10"/>
              <w:spacing w:before="5" w:line="244" w:lineRule="auto"/>
              <w:ind w:left="30" w:right="59"/>
              <w:rPr>
                <w:sz w:val="16"/>
              </w:rPr>
            </w:pPr>
            <w:r>
              <w:rPr>
                <w:sz w:val="16"/>
              </w:rPr>
              <w:t>分，效果一般3分，否则</w:t>
            </w:r>
            <w:r>
              <w:rPr>
                <w:w w:val="105"/>
                <w:sz w:val="16"/>
              </w:rPr>
              <w:t>不得分。</w:t>
            </w:r>
          </w:p>
        </w:tc>
        <w:tc>
          <w:tcPr>
            <w:tcW w:w="870" w:type="dxa"/>
          </w:tcPr>
          <w:p w14:paraId="73FC09D6">
            <w:pPr>
              <w:pStyle w:val="10"/>
              <w:rPr>
                <w:rFonts w:ascii="Times New Roman"/>
                <w:sz w:val="16"/>
              </w:rPr>
            </w:pPr>
          </w:p>
        </w:tc>
        <w:tc>
          <w:tcPr>
            <w:tcW w:w="870" w:type="dxa"/>
          </w:tcPr>
          <w:p w14:paraId="3E5B2FD1">
            <w:pPr>
              <w:pStyle w:val="10"/>
              <w:spacing w:before="3"/>
              <w:rPr>
                <w:rFonts w:ascii="Times New Roman"/>
                <w:sz w:val="23"/>
              </w:rPr>
            </w:pPr>
          </w:p>
          <w:p w14:paraId="040EBD6B">
            <w:pPr>
              <w:pStyle w:val="10"/>
              <w:ind w:left="30"/>
              <w:rPr>
                <w:sz w:val="16"/>
              </w:rPr>
            </w:pPr>
            <w:r>
              <w:rPr>
                <w:w w:val="105"/>
                <w:sz w:val="16"/>
              </w:rPr>
              <w:t>定性</w:t>
            </w:r>
          </w:p>
        </w:tc>
        <w:tc>
          <w:tcPr>
            <w:tcW w:w="975" w:type="dxa"/>
          </w:tcPr>
          <w:p w14:paraId="23FBD94E">
            <w:pPr>
              <w:pStyle w:val="10"/>
              <w:rPr>
                <w:rFonts w:ascii="Times New Roman"/>
                <w:sz w:val="16"/>
              </w:rPr>
            </w:pPr>
          </w:p>
        </w:tc>
      </w:tr>
    </w:tbl>
    <w:p w14:paraId="62FFF3CE">
      <w:pPr>
        <w:spacing w:after="0"/>
        <w:rPr>
          <w:rFonts w:ascii="Times New Roman"/>
          <w:sz w:val="16"/>
        </w:rPr>
        <w:sectPr>
          <w:pgSz w:w="18710" w:h="11910" w:orient="landscape"/>
          <w:pgMar w:top="1660" w:right="220" w:bottom="280" w:left="100" w:header="340" w:footer="0" w:gutter="0"/>
          <w:cols w:space="720" w:num="1"/>
        </w:sectPr>
      </w:pPr>
    </w:p>
    <w:p w14:paraId="74923FA9">
      <w:pPr>
        <w:pStyle w:val="5"/>
        <w:spacing w:before="5"/>
        <w:rPr>
          <w:rFonts w:ascii="Times New Roman"/>
          <w:sz w:val="11"/>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2055"/>
        <w:gridCol w:w="1020"/>
        <w:gridCol w:w="3285"/>
        <w:gridCol w:w="1125"/>
        <w:gridCol w:w="1200"/>
        <w:gridCol w:w="1365"/>
        <w:gridCol w:w="1050"/>
        <w:gridCol w:w="1365"/>
        <w:gridCol w:w="1845"/>
        <w:gridCol w:w="870"/>
        <w:gridCol w:w="870"/>
        <w:gridCol w:w="975"/>
      </w:tblGrid>
      <w:tr w14:paraId="69E04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020" w:type="dxa"/>
            <w:vMerge w:val="restart"/>
          </w:tcPr>
          <w:p w14:paraId="7262EEF6">
            <w:pPr>
              <w:pStyle w:val="10"/>
              <w:rPr>
                <w:rFonts w:ascii="Times New Roman"/>
                <w:sz w:val="18"/>
              </w:rPr>
            </w:pPr>
          </w:p>
          <w:p w14:paraId="0DD04113">
            <w:pPr>
              <w:pStyle w:val="10"/>
              <w:rPr>
                <w:rFonts w:ascii="Times New Roman"/>
                <w:sz w:val="18"/>
              </w:rPr>
            </w:pPr>
          </w:p>
          <w:p w14:paraId="288FA1EB">
            <w:pPr>
              <w:pStyle w:val="10"/>
              <w:spacing w:before="148"/>
              <w:ind w:left="120"/>
              <w:rPr>
                <w:b/>
                <w:sz w:val="18"/>
              </w:rPr>
            </w:pPr>
            <w:r>
              <w:rPr>
                <w:b/>
                <w:sz w:val="18"/>
              </w:rPr>
              <w:t>单位代码</w:t>
            </w:r>
          </w:p>
        </w:tc>
        <w:tc>
          <w:tcPr>
            <w:tcW w:w="2055" w:type="dxa"/>
            <w:vMerge w:val="restart"/>
          </w:tcPr>
          <w:p w14:paraId="1DEDFDC2">
            <w:pPr>
              <w:pStyle w:val="10"/>
              <w:rPr>
                <w:rFonts w:ascii="Times New Roman"/>
                <w:sz w:val="18"/>
              </w:rPr>
            </w:pPr>
          </w:p>
          <w:p w14:paraId="420C9923">
            <w:pPr>
              <w:pStyle w:val="10"/>
              <w:rPr>
                <w:rFonts w:ascii="Times New Roman"/>
                <w:sz w:val="18"/>
              </w:rPr>
            </w:pPr>
          </w:p>
          <w:p w14:paraId="6B4C09DB">
            <w:pPr>
              <w:pStyle w:val="10"/>
              <w:spacing w:before="148"/>
              <w:ind w:left="240"/>
              <w:rPr>
                <w:b/>
                <w:sz w:val="18"/>
              </w:rPr>
            </w:pPr>
            <w:r>
              <w:rPr>
                <w:b/>
                <w:sz w:val="18"/>
              </w:rPr>
              <w:t>单位（专项）名称</w:t>
            </w:r>
          </w:p>
        </w:tc>
        <w:tc>
          <w:tcPr>
            <w:tcW w:w="1020" w:type="dxa"/>
            <w:vMerge w:val="restart"/>
          </w:tcPr>
          <w:p w14:paraId="649C4608">
            <w:pPr>
              <w:pStyle w:val="10"/>
              <w:rPr>
                <w:rFonts w:ascii="Times New Roman"/>
                <w:sz w:val="18"/>
              </w:rPr>
            </w:pPr>
          </w:p>
          <w:p w14:paraId="552426C5">
            <w:pPr>
              <w:pStyle w:val="10"/>
              <w:rPr>
                <w:rFonts w:ascii="Times New Roman"/>
                <w:sz w:val="18"/>
              </w:rPr>
            </w:pPr>
          </w:p>
          <w:p w14:paraId="4FD6E633">
            <w:pPr>
              <w:pStyle w:val="10"/>
              <w:spacing w:before="148"/>
              <w:ind w:left="120"/>
              <w:rPr>
                <w:b/>
                <w:sz w:val="18"/>
              </w:rPr>
            </w:pPr>
            <w:r>
              <w:rPr>
                <w:b/>
                <w:sz w:val="18"/>
              </w:rPr>
              <w:t>资金总额</w:t>
            </w:r>
          </w:p>
        </w:tc>
        <w:tc>
          <w:tcPr>
            <w:tcW w:w="3285" w:type="dxa"/>
            <w:vMerge w:val="restart"/>
          </w:tcPr>
          <w:p w14:paraId="585E1B8D">
            <w:pPr>
              <w:pStyle w:val="10"/>
              <w:rPr>
                <w:rFonts w:ascii="Times New Roman"/>
                <w:sz w:val="18"/>
              </w:rPr>
            </w:pPr>
          </w:p>
          <w:p w14:paraId="50159E46">
            <w:pPr>
              <w:pStyle w:val="10"/>
              <w:rPr>
                <w:rFonts w:ascii="Times New Roman"/>
                <w:sz w:val="18"/>
              </w:rPr>
            </w:pPr>
          </w:p>
          <w:p w14:paraId="03858B69">
            <w:pPr>
              <w:pStyle w:val="10"/>
              <w:spacing w:before="148"/>
              <w:ind w:left="960"/>
              <w:rPr>
                <w:b/>
                <w:sz w:val="18"/>
              </w:rPr>
            </w:pPr>
            <w:r>
              <w:rPr>
                <w:b/>
                <w:sz w:val="18"/>
              </w:rPr>
              <w:t>实施期绩效目标</w:t>
            </w:r>
          </w:p>
        </w:tc>
        <w:tc>
          <w:tcPr>
            <w:tcW w:w="10665" w:type="dxa"/>
            <w:gridSpan w:val="9"/>
          </w:tcPr>
          <w:p w14:paraId="2C263BE3">
            <w:pPr>
              <w:pStyle w:val="10"/>
              <w:spacing w:before="7"/>
              <w:rPr>
                <w:rFonts w:ascii="Times New Roman"/>
                <w:sz w:val="17"/>
              </w:rPr>
            </w:pPr>
          </w:p>
          <w:p w14:paraId="706D7CF4">
            <w:pPr>
              <w:pStyle w:val="10"/>
              <w:ind w:left="4936" w:right="4950"/>
              <w:jc w:val="center"/>
              <w:rPr>
                <w:b/>
                <w:sz w:val="18"/>
              </w:rPr>
            </w:pPr>
            <w:r>
              <w:rPr>
                <w:b/>
                <w:sz w:val="18"/>
              </w:rPr>
              <w:t>绩效指标</w:t>
            </w:r>
          </w:p>
        </w:tc>
      </w:tr>
      <w:tr w14:paraId="5130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020" w:type="dxa"/>
            <w:vMerge w:val="continue"/>
            <w:tcBorders>
              <w:top w:val="nil"/>
            </w:tcBorders>
          </w:tcPr>
          <w:p w14:paraId="5FA70FDB">
            <w:pPr>
              <w:rPr>
                <w:sz w:val="2"/>
                <w:szCs w:val="2"/>
              </w:rPr>
            </w:pPr>
          </w:p>
        </w:tc>
        <w:tc>
          <w:tcPr>
            <w:tcW w:w="2055" w:type="dxa"/>
            <w:vMerge w:val="continue"/>
            <w:tcBorders>
              <w:top w:val="nil"/>
            </w:tcBorders>
          </w:tcPr>
          <w:p w14:paraId="4DF3E420">
            <w:pPr>
              <w:rPr>
                <w:sz w:val="2"/>
                <w:szCs w:val="2"/>
              </w:rPr>
            </w:pPr>
          </w:p>
        </w:tc>
        <w:tc>
          <w:tcPr>
            <w:tcW w:w="1020" w:type="dxa"/>
            <w:vMerge w:val="continue"/>
            <w:tcBorders>
              <w:top w:val="nil"/>
            </w:tcBorders>
          </w:tcPr>
          <w:p w14:paraId="2A5289F0">
            <w:pPr>
              <w:rPr>
                <w:sz w:val="2"/>
                <w:szCs w:val="2"/>
              </w:rPr>
            </w:pPr>
          </w:p>
        </w:tc>
        <w:tc>
          <w:tcPr>
            <w:tcW w:w="3285" w:type="dxa"/>
            <w:vMerge w:val="continue"/>
            <w:tcBorders>
              <w:top w:val="nil"/>
            </w:tcBorders>
          </w:tcPr>
          <w:p w14:paraId="69FBB577">
            <w:pPr>
              <w:rPr>
                <w:sz w:val="2"/>
                <w:szCs w:val="2"/>
              </w:rPr>
            </w:pPr>
          </w:p>
        </w:tc>
        <w:tc>
          <w:tcPr>
            <w:tcW w:w="1125" w:type="dxa"/>
          </w:tcPr>
          <w:p w14:paraId="6462B535">
            <w:pPr>
              <w:pStyle w:val="10"/>
              <w:spacing w:before="2"/>
              <w:rPr>
                <w:rFonts w:ascii="Times New Roman"/>
                <w:sz w:val="20"/>
              </w:rPr>
            </w:pPr>
          </w:p>
          <w:p w14:paraId="6F930462">
            <w:pPr>
              <w:pStyle w:val="10"/>
              <w:ind w:left="165"/>
              <w:rPr>
                <w:b/>
                <w:sz w:val="18"/>
              </w:rPr>
            </w:pPr>
            <w:r>
              <w:rPr>
                <w:b/>
                <w:sz w:val="18"/>
              </w:rPr>
              <w:t>一级指标</w:t>
            </w:r>
          </w:p>
        </w:tc>
        <w:tc>
          <w:tcPr>
            <w:tcW w:w="1200" w:type="dxa"/>
          </w:tcPr>
          <w:p w14:paraId="6F53F66A">
            <w:pPr>
              <w:pStyle w:val="10"/>
              <w:spacing w:before="2"/>
              <w:rPr>
                <w:rFonts w:ascii="Times New Roman"/>
                <w:sz w:val="20"/>
              </w:rPr>
            </w:pPr>
          </w:p>
          <w:p w14:paraId="79DD690E">
            <w:pPr>
              <w:pStyle w:val="10"/>
              <w:ind w:left="210"/>
              <w:rPr>
                <w:b/>
                <w:sz w:val="18"/>
              </w:rPr>
            </w:pPr>
            <w:r>
              <w:rPr>
                <w:b/>
                <w:sz w:val="18"/>
              </w:rPr>
              <w:t>二级指标</w:t>
            </w:r>
          </w:p>
        </w:tc>
        <w:tc>
          <w:tcPr>
            <w:tcW w:w="1365" w:type="dxa"/>
          </w:tcPr>
          <w:p w14:paraId="0D8114ED">
            <w:pPr>
              <w:pStyle w:val="10"/>
              <w:spacing w:before="2"/>
              <w:rPr>
                <w:rFonts w:ascii="Times New Roman"/>
                <w:sz w:val="20"/>
              </w:rPr>
            </w:pPr>
          </w:p>
          <w:p w14:paraId="71B74F4D">
            <w:pPr>
              <w:pStyle w:val="10"/>
              <w:ind w:left="285"/>
              <w:rPr>
                <w:b/>
                <w:sz w:val="18"/>
              </w:rPr>
            </w:pPr>
            <w:r>
              <w:rPr>
                <w:b/>
                <w:sz w:val="18"/>
              </w:rPr>
              <w:t>三级指标</w:t>
            </w:r>
          </w:p>
        </w:tc>
        <w:tc>
          <w:tcPr>
            <w:tcW w:w="1050" w:type="dxa"/>
          </w:tcPr>
          <w:p w14:paraId="7EA22217">
            <w:pPr>
              <w:pStyle w:val="10"/>
              <w:spacing w:before="2"/>
              <w:rPr>
                <w:rFonts w:ascii="Times New Roman"/>
                <w:sz w:val="20"/>
              </w:rPr>
            </w:pPr>
          </w:p>
          <w:p w14:paraId="65FB034B">
            <w:pPr>
              <w:pStyle w:val="10"/>
              <w:ind w:left="225"/>
              <w:rPr>
                <w:b/>
                <w:sz w:val="18"/>
              </w:rPr>
            </w:pPr>
            <w:r>
              <w:rPr>
                <w:b/>
                <w:sz w:val="18"/>
              </w:rPr>
              <w:t>指标值</w:t>
            </w:r>
          </w:p>
        </w:tc>
        <w:tc>
          <w:tcPr>
            <w:tcW w:w="1365" w:type="dxa"/>
          </w:tcPr>
          <w:p w14:paraId="50733AC6">
            <w:pPr>
              <w:pStyle w:val="10"/>
              <w:spacing w:before="2"/>
              <w:rPr>
                <w:rFonts w:ascii="Times New Roman"/>
                <w:sz w:val="20"/>
              </w:rPr>
            </w:pPr>
          </w:p>
          <w:p w14:paraId="5329394A">
            <w:pPr>
              <w:pStyle w:val="10"/>
              <w:ind w:left="195"/>
              <w:rPr>
                <w:b/>
                <w:sz w:val="18"/>
              </w:rPr>
            </w:pPr>
            <w:r>
              <w:rPr>
                <w:b/>
                <w:sz w:val="18"/>
              </w:rPr>
              <w:t>指标值内容</w:t>
            </w:r>
          </w:p>
        </w:tc>
        <w:tc>
          <w:tcPr>
            <w:tcW w:w="1845" w:type="dxa"/>
          </w:tcPr>
          <w:p w14:paraId="79549CB3">
            <w:pPr>
              <w:pStyle w:val="10"/>
              <w:spacing w:before="2"/>
              <w:rPr>
                <w:rFonts w:ascii="Times New Roman"/>
                <w:sz w:val="20"/>
              </w:rPr>
            </w:pPr>
          </w:p>
          <w:p w14:paraId="179A26BC">
            <w:pPr>
              <w:pStyle w:val="10"/>
              <w:ind w:left="240"/>
              <w:rPr>
                <w:b/>
                <w:sz w:val="18"/>
              </w:rPr>
            </w:pPr>
            <w:r>
              <w:rPr>
                <w:b/>
                <w:sz w:val="18"/>
              </w:rPr>
              <w:t>评（扣分标准）</w:t>
            </w:r>
          </w:p>
        </w:tc>
        <w:tc>
          <w:tcPr>
            <w:tcW w:w="870" w:type="dxa"/>
          </w:tcPr>
          <w:p w14:paraId="7E569AB2">
            <w:pPr>
              <w:pStyle w:val="10"/>
              <w:spacing w:before="2"/>
              <w:rPr>
                <w:rFonts w:ascii="Times New Roman"/>
                <w:sz w:val="20"/>
              </w:rPr>
            </w:pPr>
          </w:p>
          <w:p w14:paraId="0143DE15">
            <w:pPr>
              <w:pStyle w:val="10"/>
              <w:ind w:left="45"/>
              <w:rPr>
                <w:b/>
                <w:sz w:val="18"/>
              </w:rPr>
            </w:pPr>
            <w:r>
              <w:rPr>
                <w:b/>
                <w:sz w:val="18"/>
              </w:rPr>
              <w:t>度量单位</w:t>
            </w:r>
          </w:p>
        </w:tc>
        <w:tc>
          <w:tcPr>
            <w:tcW w:w="870" w:type="dxa"/>
          </w:tcPr>
          <w:p w14:paraId="3524EE1C">
            <w:pPr>
              <w:pStyle w:val="10"/>
              <w:spacing w:before="116" w:line="235" w:lineRule="auto"/>
              <w:ind w:left="330" w:right="44" w:hanging="285"/>
              <w:rPr>
                <w:b/>
                <w:sz w:val="18"/>
              </w:rPr>
            </w:pPr>
            <w:r>
              <w:rPr>
                <w:b/>
                <w:sz w:val="18"/>
              </w:rPr>
              <w:t>指标值类型</w:t>
            </w:r>
          </w:p>
        </w:tc>
        <w:tc>
          <w:tcPr>
            <w:tcW w:w="975" w:type="dxa"/>
          </w:tcPr>
          <w:p w14:paraId="030B9140">
            <w:pPr>
              <w:pStyle w:val="10"/>
              <w:spacing w:before="2"/>
              <w:rPr>
                <w:rFonts w:ascii="Times New Roman"/>
                <w:sz w:val="20"/>
              </w:rPr>
            </w:pPr>
          </w:p>
          <w:p w14:paraId="7DBE97BD">
            <w:pPr>
              <w:pStyle w:val="10"/>
              <w:ind w:left="285"/>
              <w:rPr>
                <w:b/>
                <w:sz w:val="18"/>
              </w:rPr>
            </w:pPr>
            <w:r>
              <w:rPr>
                <w:b/>
                <w:sz w:val="18"/>
              </w:rPr>
              <w:t>备注</w:t>
            </w:r>
          </w:p>
        </w:tc>
      </w:tr>
      <w:tr w14:paraId="0667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tcPr>
          <w:p w14:paraId="015E3D71">
            <w:pPr>
              <w:pStyle w:val="10"/>
              <w:spacing w:before="3"/>
              <w:rPr>
                <w:rFonts w:ascii="Times New Roman"/>
                <w:sz w:val="23"/>
              </w:rPr>
            </w:pPr>
          </w:p>
          <w:p w14:paraId="724A945D">
            <w:pPr>
              <w:pStyle w:val="10"/>
              <w:ind w:left="30"/>
              <w:rPr>
                <w:sz w:val="16"/>
              </w:rPr>
            </w:pPr>
            <w:r>
              <w:rPr>
                <w:w w:val="103"/>
                <w:sz w:val="16"/>
              </w:rPr>
              <w:t xml:space="preserve">  </w:t>
            </w:r>
            <w:r>
              <w:rPr>
                <w:w w:val="105"/>
                <w:sz w:val="16"/>
              </w:rPr>
              <w:t>217001</w:t>
            </w:r>
          </w:p>
        </w:tc>
        <w:tc>
          <w:tcPr>
            <w:tcW w:w="2055" w:type="dxa"/>
          </w:tcPr>
          <w:p w14:paraId="35312587">
            <w:pPr>
              <w:pStyle w:val="10"/>
              <w:spacing w:before="1"/>
              <w:rPr>
                <w:rFonts w:ascii="Times New Roman"/>
                <w:sz w:val="14"/>
              </w:rPr>
            </w:pPr>
          </w:p>
          <w:p w14:paraId="77510D36">
            <w:pPr>
              <w:pStyle w:val="10"/>
              <w:spacing w:line="244" w:lineRule="auto"/>
              <w:ind w:left="30" w:right="14"/>
              <w:rPr>
                <w:sz w:val="16"/>
              </w:rPr>
            </w:pPr>
            <w:r>
              <w:rPr>
                <w:w w:val="103"/>
                <w:sz w:val="16"/>
              </w:rPr>
              <w:t xml:space="preserve">  </w:t>
            </w:r>
            <w:r>
              <w:rPr>
                <w:sz w:val="16"/>
              </w:rPr>
              <w:t>馆藏档案数字化建设（二</w:t>
            </w:r>
            <w:r>
              <w:rPr>
                <w:w w:val="105"/>
                <w:sz w:val="16"/>
              </w:rPr>
              <w:t>期）</w:t>
            </w:r>
          </w:p>
        </w:tc>
        <w:tc>
          <w:tcPr>
            <w:tcW w:w="1020" w:type="dxa"/>
          </w:tcPr>
          <w:p w14:paraId="150D0C2E">
            <w:pPr>
              <w:pStyle w:val="10"/>
              <w:spacing w:before="3"/>
              <w:rPr>
                <w:rFonts w:ascii="Times New Roman"/>
                <w:sz w:val="23"/>
              </w:rPr>
            </w:pPr>
          </w:p>
          <w:p w14:paraId="0CB56A5A">
            <w:pPr>
              <w:pStyle w:val="10"/>
              <w:ind w:left="450"/>
              <w:rPr>
                <w:sz w:val="16"/>
              </w:rPr>
            </w:pPr>
            <w:r>
              <w:rPr>
                <w:w w:val="105"/>
                <w:sz w:val="16"/>
              </w:rPr>
              <w:t>196.15</w:t>
            </w:r>
          </w:p>
        </w:tc>
        <w:tc>
          <w:tcPr>
            <w:tcW w:w="3285" w:type="dxa"/>
          </w:tcPr>
          <w:p w14:paraId="6990BE50">
            <w:pPr>
              <w:pStyle w:val="10"/>
              <w:spacing w:line="244" w:lineRule="auto"/>
              <w:ind w:left="30" w:right="14"/>
              <w:rPr>
                <w:sz w:val="16"/>
              </w:rPr>
            </w:pPr>
            <w:r>
              <w:rPr>
                <w:w w:val="105"/>
                <w:sz w:val="16"/>
              </w:rPr>
              <w:t>1、完成1949至1999年间的纸质档案的不低于350万页、45万条目录数字化全流程加工</w:t>
            </w:r>
            <w:r>
              <w:rPr>
                <w:sz w:val="16"/>
              </w:rPr>
              <w:t>并验收合格；2、完成应修复尽修复并验收合</w:t>
            </w:r>
          </w:p>
          <w:p w14:paraId="2F6C6DFC">
            <w:pPr>
              <w:pStyle w:val="10"/>
              <w:spacing w:line="117" w:lineRule="exact"/>
              <w:ind w:left="30"/>
              <w:rPr>
                <w:sz w:val="16"/>
              </w:rPr>
            </w:pPr>
            <w:r>
              <w:rPr>
                <w:w w:val="105"/>
                <w:sz w:val="16"/>
              </w:rPr>
              <w:t>格；3、100%挂接档案管理系统并验收合</w:t>
            </w:r>
          </w:p>
        </w:tc>
        <w:tc>
          <w:tcPr>
            <w:tcW w:w="1125" w:type="dxa"/>
          </w:tcPr>
          <w:p w14:paraId="3D23F22A">
            <w:pPr>
              <w:pStyle w:val="10"/>
              <w:spacing w:before="3"/>
              <w:rPr>
                <w:rFonts w:ascii="Times New Roman"/>
                <w:sz w:val="23"/>
              </w:rPr>
            </w:pPr>
          </w:p>
          <w:p w14:paraId="5ABAC957">
            <w:pPr>
              <w:pStyle w:val="10"/>
              <w:ind w:left="30"/>
              <w:rPr>
                <w:sz w:val="16"/>
              </w:rPr>
            </w:pPr>
            <w:r>
              <w:rPr>
                <w:w w:val="105"/>
                <w:sz w:val="16"/>
              </w:rPr>
              <w:t>满意度指标</w:t>
            </w:r>
          </w:p>
        </w:tc>
        <w:tc>
          <w:tcPr>
            <w:tcW w:w="1200" w:type="dxa"/>
          </w:tcPr>
          <w:p w14:paraId="279DF183">
            <w:pPr>
              <w:pStyle w:val="10"/>
              <w:spacing w:before="1"/>
              <w:rPr>
                <w:rFonts w:ascii="Times New Roman"/>
                <w:sz w:val="14"/>
              </w:rPr>
            </w:pPr>
          </w:p>
          <w:p w14:paraId="598E1DF2">
            <w:pPr>
              <w:pStyle w:val="10"/>
              <w:spacing w:line="244" w:lineRule="auto"/>
              <w:ind w:left="30" w:right="-15"/>
              <w:rPr>
                <w:sz w:val="16"/>
              </w:rPr>
            </w:pPr>
            <w:r>
              <w:rPr>
                <w:sz w:val="16"/>
              </w:rPr>
              <w:t>服务对象满意度</w:t>
            </w:r>
            <w:r>
              <w:rPr>
                <w:w w:val="105"/>
                <w:sz w:val="16"/>
              </w:rPr>
              <w:t>指标</w:t>
            </w:r>
          </w:p>
        </w:tc>
        <w:tc>
          <w:tcPr>
            <w:tcW w:w="1365" w:type="dxa"/>
          </w:tcPr>
          <w:p w14:paraId="4DB0C1F5">
            <w:pPr>
              <w:pStyle w:val="10"/>
              <w:spacing w:before="3"/>
              <w:rPr>
                <w:rFonts w:ascii="Times New Roman"/>
                <w:sz w:val="23"/>
              </w:rPr>
            </w:pPr>
          </w:p>
          <w:p w14:paraId="252914C4">
            <w:pPr>
              <w:pStyle w:val="10"/>
              <w:ind w:left="30" w:right="-15"/>
              <w:rPr>
                <w:sz w:val="16"/>
              </w:rPr>
            </w:pPr>
            <w:r>
              <w:rPr>
                <w:sz w:val="16"/>
              </w:rPr>
              <w:t>社会公众满意程度</w:t>
            </w:r>
          </w:p>
        </w:tc>
        <w:tc>
          <w:tcPr>
            <w:tcW w:w="1050" w:type="dxa"/>
          </w:tcPr>
          <w:p w14:paraId="36AE238C">
            <w:pPr>
              <w:pStyle w:val="10"/>
              <w:spacing w:before="3"/>
              <w:rPr>
                <w:rFonts w:ascii="Times New Roman"/>
                <w:sz w:val="23"/>
              </w:rPr>
            </w:pPr>
          </w:p>
          <w:p w14:paraId="583C2254">
            <w:pPr>
              <w:pStyle w:val="10"/>
              <w:ind w:right="20"/>
              <w:jc w:val="right"/>
              <w:rPr>
                <w:sz w:val="16"/>
              </w:rPr>
            </w:pPr>
            <w:r>
              <w:rPr>
                <w:sz w:val="16"/>
              </w:rPr>
              <w:t>95</w:t>
            </w:r>
          </w:p>
        </w:tc>
        <w:tc>
          <w:tcPr>
            <w:tcW w:w="1365" w:type="dxa"/>
          </w:tcPr>
          <w:p w14:paraId="4FFEE1D9">
            <w:pPr>
              <w:pStyle w:val="10"/>
              <w:spacing w:before="57" w:line="244" w:lineRule="auto"/>
              <w:ind w:left="30" w:right="-15"/>
              <w:jc w:val="both"/>
              <w:rPr>
                <w:sz w:val="16"/>
              </w:rPr>
            </w:pPr>
            <w:r>
              <w:rPr>
                <w:sz w:val="16"/>
              </w:rPr>
              <w:t>考核服务对象对项目实施效果的满意</w:t>
            </w:r>
            <w:r>
              <w:rPr>
                <w:w w:val="105"/>
                <w:sz w:val="16"/>
              </w:rPr>
              <w:t>度。</w:t>
            </w:r>
          </w:p>
        </w:tc>
        <w:tc>
          <w:tcPr>
            <w:tcW w:w="1845" w:type="dxa"/>
          </w:tcPr>
          <w:p w14:paraId="7E0D7A65">
            <w:pPr>
              <w:pStyle w:val="10"/>
              <w:spacing w:line="244" w:lineRule="auto"/>
              <w:ind w:left="30" w:right="29"/>
              <w:rPr>
                <w:sz w:val="16"/>
              </w:rPr>
            </w:pPr>
            <w:r>
              <w:rPr>
                <w:w w:val="105"/>
                <w:sz w:val="16"/>
              </w:rPr>
              <w:t>计10分，服务对象满意</w:t>
            </w:r>
            <w:r>
              <w:rPr>
                <w:sz w:val="16"/>
              </w:rPr>
              <w:t>度95%及以上得10分，每下降1%，扣0.5分，扣完</w:t>
            </w:r>
          </w:p>
          <w:p w14:paraId="429E6FBB">
            <w:pPr>
              <w:pStyle w:val="10"/>
              <w:spacing w:line="117" w:lineRule="exact"/>
              <w:ind w:left="30"/>
              <w:rPr>
                <w:sz w:val="16"/>
              </w:rPr>
            </w:pPr>
            <w:r>
              <w:rPr>
                <w:w w:val="105"/>
                <w:sz w:val="16"/>
              </w:rPr>
              <w:t>为止。</w:t>
            </w:r>
          </w:p>
        </w:tc>
        <w:tc>
          <w:tcPr>
            <w:tcW w:w="870" w:type="dxa"/>
          </w:tcPr>
          <w:p w14:paraId="413BEDB8">
            <w:pPr>
              <w:pStyle w:val="10"/>
              <w:spacing w:before="3"/>
              <w:rPr>
                <w:rFonts w:ascii="Times New Roman"/>
                <w:sz w:val="23"/>
              </w:rPr>
            </w:pPr>
          </w:p>
          <w:p w14:paraId="47AD25D6">
            <w:pPr>
              <w:pStyle w:val="10"/>
              <w:ind w:left="30"/>
              <w:rPr>
                <w:sz w:val="16"/>
              </w:rPr>
            </w:pPr>
            <w:r>
              <w:rPr>
                <w:w w:val="103"/>
                <w:sz w:val="16"/>
              </w:rPr>
              <w:t>%</w:t>
            </w:r>
          </w:p>
        </w:tc>
        <w:tc>
          <w:tcPr>
            <w:tcW w:w="870" w:type="dxa"/>
          </w:tcPr>
          <w:p w14:paraId="0DB985D8">
            <w:pPr>
              <w:pStyle w:val="10"/>
              <w:spacing w:before="3"/>
              <w:rPr>
                <w:rFonts w:ascii="Times New Roman"/>
                <w:sz w:val="23"/>
              </w:rPr>
            </w:pPr>
          </w:p>
          <w:p w14:paraId="1788F022">
            <w:pPr>
              <w:pStyle w:val="10"/>
              <w:ind w:left="30"/>
              <w:rPr>
                <w:sz w:val="16"/>
              </w:rPr>
            </w:pPr>
            <w:r>
              <w:rPr>
                <w:w w:val="103"/>
                <w:sz w:val="16"/>
              </w:rPr>
              <w:t>≥</w:t>
            </w:r>
          </w:p>
        </w:tc>
        <w:tc>
          <w:tcPr>
            <w:tcW w:w="975" w:type="dxa"/>
          </w:tcPr>
          <w:p w14:paraId="4FD6E694">
            <w:pPr>
              <w:pStyle w:val="10"/>
              <w:rPr>
                <w:rFonts w:ascii="Times New Roman"/>
                <w:sz w:val="16"/>
              </w:rPr>
            </w:pPr>
          </w:p>
        </w:tc>
      </w:tr>
      <w:tr w14:paraId="574CB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restart"/>
          </w:tcPr>
          <w:p w14:paraId="0A86E70F">
            <w:pPr>
              <w:pStyle w:val="10"/>
              <w:rPr>
                <w:rFonts w:ascii="Times New Roman"/>
                <w:sz w:val="16"/>
              </w:rPr>
            </w:pPr>
          </w:p>
          <w:p w14:paraId="58D3FC3C">
            <w:pPr>
              <w:pStyle w:val="10"/>
              <w:rPr>
                <w:rFonts w:ascii="Times New Roman"/>
                <w:sz w:val="16"/>
              </w:rPr>
            </w:pPr>
          </w:p>
          <w:p w14:paraId="37F794C0">
            <w:pPr>
              <w:pStyle w:val="10"/>
              <w:rPr>
                <w:rFonts w:ascii="Times New Roman"/>
                <w:sz w:val="16"/>
              </w:rPr>
            </w:pPr>
          </w:p>
          <w:p w14:paraId="419420C9">
            <w:pPr>
              <w:pStyle w:val="10"/>
              <w:rPr>
                <w:rFonts w:ascii="Times New Roman"/>
                <w:sz w:val="16"/>
              </w:rPr>
            </w:pPr>
          </w:p>
          <w:p w14:paraId="3177C6DB">
            <w:pPr>
              <w:pStyle w:val="10"/>
              <w:rPr>
                <w:rFonts w:ascii="Times New Roman"/>
                <w:sz w:val="16"/>
              </w:rPr>
            </w:pPr>
          </w:p>
          <w:p w14:paraId="6608933F">
            <w:pPr>
              <w:pStyle w:val="10"/>
              <w:rPr>
                <w:rFonts w:ascii="Times New Roman"/>
                <w:sz w:val="16"/>
              </w:rPr>
            </w:pPr>
          </w:p>
          <w:p w14:paraId="24156611">
            <w:pPr>
              <w:pStyle w:val="10"/>
              <w:rPr>
                <w:rFonts w:ascii="Times New Roman"/>
                <w:sz w:val="16"/>
              </w:rPr>
            </w:pPr>
          </w:p>
          <w:p w14:paraId="5F6F7C81">
            <w:pPr>
              <w:pStyle w:val="10"/>
              <w:rPr>
                <w:rFonts w:ascii="Times New Roman"/>
                <w:sz w:val="16"/>
              </w:rPr>
            </w:pPr>
          </w:p>
          <w:p w14:paraId="5163C9AD">
            <w:pPr>
              <w:pStyle w:val="10"/>
              <w:rPr>
                <w:rFonts w:ascii="Times New Roman"/>
                <w:sz w:val="16"/>
              </w:rPr>
            </w:pPr>
          </w:p>
          <w:p w14:paraId="1F2C2D1A">
            <w:pPr>
              <w:pStyle w:val="10"/>
              <w:rPr>
                <w:rFonts w:ascii="Times New Roman"/>
                <w:sz w:val="16"/>
              </w:rPr>
            </w:pPr>
          </w:p>
          <w:p w14:paraId="57A607F3">
            <w:pPr>
              <w:pStyle w:val="10"/>
              <w:rPr>
                <w:rFonts w:ascii="Times New Roman"/>
                <w:sz w:val="16"/>
              </w:rPr>
            </w:pPr>
          </w:p>
          <w:p w14:paraId="2867313F">
            <w:pPr>
              <w:pStyle w:val="10"/>
              <w:rPr>
                <w:rFonts w:ascii="Times New Roman"/>
                <w:sz w:val="16"/>
              </w:rPr>
            </w:pPr>
          </w:p>
          <w:p w14:paraId="446EDC4D">
            <w:pPr>
              <w:pStyle w:val="10"/>
              <w:rPr>
                <w:rFonts w:ascii="Times New Roman"/>
                <w:sz w:val="16"/>
              </w:rPr>
            </w:pPr>
          </w:p>
          <w:p w14:paraId="5EE35909">
            <w:pPr>
              <w:pStyle w:val="10"/>
              <w:rPr>
                <w:rFonts w:ascii="Times New Roman"/>
                <w:sz w:val="16"/>
              </w:rPr>
            </w:pPr>
          </w:p>
          <w:p w14:paraId="404694F7">
            <w:pPr>
              <w:pStyle w:val="10"/>
              <w:rPr>
                <w:rFonts w:ascii="Times New Roman"/>
                <w:sz w:val="16"/>
              </w:rPr>
            </w:pPr>
          </w:p>
          <w:p w14:paraId="603B3721">
            <w:pPr>
              <w:pStyle w:val="10"/>
              <w:rPr>
                <w:rFonts w:ascii="Times New Roman"/>
                <w:sz w:val="16"/>
              </w:rPr>
            </w:pPr>
          </w:p>
          <w:p w14:paraId="1D2A2806">
            <w:pPr>
              <w:pStyle w:val="10"/>
              <w:rPr>
                <w:rFonts w:ascii="Times New Roman"/>
                <w:sz w:val="16"/>
              </w:rPr>
            </w:pPr>
          </w:p>
          <w:p w14:paraId="1B286D4F">
            <w:pPr>
              <w:pStyle w:val="10"/>
              <w:rPr>
                <w:rFonts w:ascii="Times New Roman"/>
                <w:sz w:val="16"/>
              </w:rPr>
            </w:pPr>
          </w:p>
          <w:p w14:paraId="04C43FEE">
            <w:pPr>
              <w:pStyle w:val="10"/>
              <w:spacing w:before="8"/>
              <w:rPr>
                <w:rFonts w:ascii="Times New Roman"/>
                <w:sz w:val="15"/>
              </w:rPr>
            </w:pPr>
          </w:p>
          <w:p w14:paraId="4EA8E270">
            <w:pPr>
              <w:pStyle w:val="10"/>
              <w:ind w:left="30"/>
              <w:rPr>
                <w:sz w:val="16"/>
              </w:rPr>
            </w:pPr>
            <w:r>
              <w:rPr>
                <w:w w:val="103"/>
                <w:sz w:val="16"/>
              </w:rPr>
              <w:t xml:space="preserve">  </w:t>
            </w:r>
            <w:r>
              <w:rPr>
                <w:w w:val="105"/>
                <w:sz w:val="16"/>
              </w:rPr>
              <w:t>217001</w:t>
            </w:r>
          </w:p>
        </w:tc>
        <w:tc>
          <w:tcPr>
            <w:tcW w:w="2055" w:type="dxa"/>
            <w:vMerge w:val="restart"/>
          </w:tcPr>
          <w:p w14:paraId="0054A35F">
            <w:pPr>
              <w:pStyle w:val="10"/>
              <w:rPr>
                <w:rFonts w:ascii="Times New Roman"/>
                <w:sz w:val="16"/>
              </w:rPr>
            </w:pPr>
          </w:p>
          <w:p w14:paraId="0D7C4D3B">
            <w:pPr>
              <w:pStyle w:val="10"/>
              <w:rPr>
                <w:rFonts w:ascii="Times New Roman"/>
                <w:sz w:val="16"/>
              </w:rPr>
            </w:pPr>
          </w:p>
          <w:p w14:paraId="6E5127C2">
            <w:pPr>
              <w:pStyle w:val="10"/>
              <w:rPr>
                <w:rFonts w:ascii="Times New Roman"/>
                <w:sz w:val="16"/>
              </w:rPr>
            </w:pPr>
          </w:p>
          <w:p w14:paraId="6B611EBE">
            <w:pPr>
              <w:pStyle w:val="10"/>
              <w:rPr>
                <w:rFonts w:ascii="Times New Roman"/>
                <w:sz w:val="16"/>
              </w:rPr>
            </w:pPr>
          </w:p>
          <w:p w14:paraId="0560F911">
            <w:pPr>
              <w:pStyle w:val="10"/>
              <w:rPr>
                <w:rFonts w:ascii="Times New Roman"/>
                <w:sz w:val="16"/>
              </w:rPr>
            </w:pPr>
          </w:p>
          <w:p w14:paraId="0813B7CB">
            <w:pPr>
              <w:pStyle w:val="10"/>
              <w:rPr>
                <w:rFonts w:ascii="Times New Roman"/>
                <w:sz w:val="16"/>
              </w:rPr>
            </w:pPr>
          </w:p>
          <w:p w14:paraId="6E0523B4">
            <w:pPr>
              <w:pStyle w:val="10"/>
              <w:rPr>
                <w:rFonts w:ascii="Times New Roman"/>
                <w:sz w:val="16"/>
              </w:rPr>
            </w:pPr>
          </w:p>
          <w:p w14:paraId="4B87FF26">
            <w:pPr>
              <w:pStyle w:val="10"/>
              <w:rPr>
                <w:rFonts w:ascii="Times New Roman"/>
                <w:sz w:val="16"/>
              </w:rPr>
            </w:pPr>
          </w:p>
          <w:p w14:paraId="245B69B1">
            <w:pPr>
              <w:pStyle w:val="10"/>
              <w:rPr>
                <w:rFonts w:ascii="Times New Roman"/>
                <w:sz w:val="16"/>
              </w:rPr>
            </w:pPr>
          </w:p>
          <w:p w14:paraId="0EB47BB6">
            <w:pPr>
              <w:pStyle w:val="10"/>
              <w:rPr>
                <w:rFonts w:ascii="Times New Roman"/>
                <w:sz w:val="16"/>
              </w:rPr>
            </w:pPr>
          </w:p>
          <w:p w14:paraId="6A8FEA02">
            <w:pPr>
              <w:pStyle w:val="10"/>
              <w:rPr>
                <w:rFonts w:ascii="Times New Roman"/>
                <w:sz w:val="16"/>
              </w:rPr>
            </w:pPr>
          </w:p>
          <w:p w14:paraId="11CB4CB5">
            <w:pPr>
              <w:pStyle w:val="10"/>
              <w:rPr>
                <w:rFonts w:ascii="Times New Roman"/>
                <w:sz w:val="16"/>
              </w:rPr>
            </w:pPr>
          </w:p>
          <w:p w14:paraId="30BFEB77">
            <w:pPr>
              <w:pStyle w:val="10"/>
              <w:rPr>
                <w:rFonts w:ascii="Times New Roman"/>
                <w:sz w:val="16"/>
              </w:rPr>
            </w:pPr>
          </w:p>
          <w:p w14:paraId="26C417B9">
            <w:pPr>
              <w:pStyle w:val="10"/>
              <w:rPr>
                <w:rFonts w:ascii="Times New Roman"/>
                <w:sz w:val="16"/>
              </w:rPr>
            </w:pPr>
          </w:p>
          <w:p w14:paraId="42D13BAD">
            <w:pPr>
              <w:pStyle w:val="10"/>
              <w:rPr>
                <w:rFonts w:ascii="Times New Roman"/>
                <w:sz w:val="16"/>
              </w:rPr>
            </w:pPr>
          </w:p>
          <w:p w14:paraId="223A4455">
            <w:pPr>
              <w:pStyle w:val="10"/>
              <w:rPr>
                <w:rFonts w:ascii="Times New Roman"/>
                <w:sz w:val="16"/>
              </w:rPr>
            </w:pPr>
          </w:p>
          <w:p w14:paraId="4BC5D368">
            <w:pPr>
              <w:pStyle w:val="10"/>
              <w:rPr>
                <w:rFonts w:ascii="Times New Roman"/>
                <w:sz w:val="16"/>
              </w:rPr>
            </w:pPr>
          </w:p>
          <w:p w14:paraId="6051800C">
            <w:pPr>
              <w:pStyle w:val="10"/>
              <w:rPr>
                <w:rFonts w:ascii="Times New Roman"/>
                <w:sz w:val="16"/>
              </w:rPr>
            </w:pPr>
          </w:p>
          <w:p w14:paraId="186EE2DC">
            <w:pPr>
              <w:pStyle w:val="10"/>
              <w:spacing w:before="8"/>
              <w:rPr>
                <w:rFonts w:ascii="Times New Roman"/>
                <w:sz w:val="15"/>
              </w:rPr>
            </w:pPr>
          </w:p>
          <w:p w14:paraId="6D86FF63">
            <w:pPr>
              <w:pStyle w:val="10"/>
              <w:ind w:left="30"/>
              <w:rPr>
                <w:sz w:val="16"/>
              </w:rPr>
            </w:pPr>
            <w:r>
              <w:rPr>
                <w:w w:val="103"/>
                <w:sz w:val="16"/>
              </w:rPr>
              <w:t xml:space="preserve">  </w:t>
            </w:r>
            <w:r>
              <w:rPr>
                <w:w w:val="105"/>
                <w:sz w:val="16"/>
              </w:rPr>
              <w:t>沅陵档案馆大楼运维</w:t>
            </w:r>
          </w:p>
        </w:tc>
        <w:tc>
          <w:tcPr>
            <w:tcW w:w="1020" w:type="dxa"/>
            <w:vMerge w:val="restart"/>
          </w:tcPr>
          <w:p w14:paraId="44BB727F">
            <w:pPr>
              <w:pStyle w:val="10"/>
              <w:rPr>
                <w:rFonts w:ascii="Times New Roman"/>
                <w:sz w:val="16"/>
              </w:rPr>
            </w:pPr>
          </w:p>
          <w:p w14:paraId="379108B9">
            <w:pPr>
              <w:pStyle w:val="10"/>
              <w:rPr>
                <w:rFonts w:ascii="Times New Roman"/>
                <w:sz w:val="16"/>
              </w:rPr>
            </w:pPr>
          </w:p>
          <w:p w14:paraId="7A5CA924">
            <w:pPr>
              <w:pStyle w:val="10"/>
              <w:rPr>
                <w:rFonts w:ascii="Times New Roman"/>
                <w:sz w:val="16"/>
              </w:rPr>
            </w:pPr>
          </w:p>
          <w:p w14:paraId="46C800B5">
            <w:pPr>
              <w:pStyle w:val="10"/>
              <w:rPr>
                <w:rFonts w:ascii="Times New Roman"/>
                <w:sz w:val="16"/>
              </w:rPr>
            </w:pPr>
          </w:p>
          <w:p w14:paraId="13BBBB22">
            <w:pPr>
              <w:pStyle w:val="10"/>
              <w:rPr>
                <w:rFonts w:ascii="Times New Roman"/>
                <w:sz w:val="16"/>
              </w:rPr>
            </w:pPr>
          </w:p>
          <w:p w14:paraId="1BAFB463">
            <w:pPr>
              <w:pStyle w:val="10"/>
              <w:rPr>
                <w:rFonts w:ascii="Times New Roman"/>
                <w:sz w:val="16"/>
              </w:rPr>
            </w:pPr>
          </w:p>
          <w:p w14:paraId="1B12470E">
            <w:pPr>
              <w:pStyle w:val="10"/>
              <w:rPr>
                <w:rFonts w:ascii="Times New Roman"/>
                <w:sz w:val="16"/>
              </w:rPr>
            </w:pPr>
          </w:p>
          <w:p w14:paraId="0515DF3A">
            <w:pPr>
              <w:pStyle w:val="10"/>
              <w:rPr>
                <w:rFonts w:ascii="Times New Roman"/>
                <w:sz w:val="16"/>
              </w:rPr>
            </w:pPr>
          </w:p>
          <w:p w14:paraId="4FBF8430">
            <w:pPr>
              <w:pStyle w:val="10"/>
              <w:rPr>
                <w:rFonts w:ascii="Times New Roman"/>
                <w:sz w:val="16"/>
              </w:rPr>
            </w:pPr>
          </w:p>
          <w:p w14:paraId="1DDC3E35">
            <w:pPr>
              <w:pStyle w:val="10"/>
              <w:rPr>
                <w:rFonts w:ascii="Times New Roman"/>
                <w:sz w:val="16"/>
              </w:rPr>
            </w:pPr>
          </w:p>
          <w:p w14:paraId="1EB8D920">
            <w:pPr>
              <w:pStyle w:val="10"/>
              <w:rPr>
                <w:rFonts w:ascii="Times New Roman"/>
                <w:sz w:val="16"/>
              </w:rPr>
            </w:pPr>
          </w:p>
          <w:p w14:paraId="3462EFD7">
            <w:pPr>
              <w:pStyle w:val="10"/>
              <w:rPr>
                <w:rFonts w:ascii="Times New Roman"/>
                <w:sz w:val="16"/>
              </w:rPr>
            </w:pPr>
          </w:p>
          <w:p w14:paraId="608DABBC">
            <w:pPr>
              <w:pStyle w:val="10"/>
              <w:rPr>
                <w:rFonts w:ascii="Times New Roman"/>
                <w:sz w:val="16"/>
              </w:rPr>
            </w:pPr>
          </w:p>
          <w:p w14:paraId="6E5C40A4">
            <w:pPr>
              <w:pStyle w:val="10"/>
              <w:rPr>
                <w:rFonts w:ascii="Times New Roman"/>
                <w:sz w:val="16"/>
              </w:rPr>
            </w:pPr>
          </w:p>
          <w:p w14:paraId="799FC3AA">
            <w:pPr>
              <w:pStyle w:val="10"/>
              <w:rPr>
                <w:rFonts w:ascii="Times New Roman"/>
                <w:sz w:val="16"/>
              </w:rPr>
            </w:pPr>
          </w:p>
          <w:p w14:paraId="4C8C2AE7">
            <w:pPr>
              <w:pStyle w:val="10"/>
              <w:rPr>
                <w:rFonts w:ascii="Times New Roman"/>
                <w:sz w:val="16"/>
              </w:rPr>
            </w:pPr>
          </w:p>
          <w:p w14:paraId="50159CDB">
            <w:pPr>
              <w:pStyle w:val="10"/>
              <w:rPr>
                <w:rFonts w:ascii="Times New Roman"/>
                <w:sz w:val="16"/>
              </w:rPr>
            </w:pPr>
          </w:p>
          <w:p w14:paraId="1E30BFF4">
            <w:pPr>
              <w:pStyle w:val="10"/>
              <w:rPr>
                <w:rFonts w:ascii="Times New Roman"/>
                <w:sz w:val="16"/>
              </w:rPr>
            </w:pPr>
          </w:p>
          <w:p w14:paraId="03C742F3">
            <w:pPr>
              <w:pStyle w:val="10"/>
              <w:spacing w:before="8"/>
              <w:rPr>
                <w:rFonts w:ascii="Times New Roman"/>
                <w:sz w:val="15"/>
              </w:rPr>
            </w:pPr>
          </w:p>
          <w:p w14:paraId="5DD62057">
            <w:pPr>
              <w:pStyle w:val="10"/>
              <w:ind w:left="540"/>
              <w:rPr>
                <w:sz w:val="16"/>
              </w:rPr>
            </w:pPr>
            <w:r>
              <w:rPr>
                <w:w w:val="105"/>
                <w:sz w:val="16"/>
              </w:rPr>
              <w:t>60.00</w:t>
            </w:r>
          </w:p>
        </w:tc>
        <w:tc>
          <w:tcPr>
            <w:tcW w:w="3285" w:type="dxa"/>
            <w:vMerge w:val="restart"/>
          </w:tcPr>
          <w:p w14:paraId="7A22E4D5">
            <w:pPr>
              <w:pStyle w:val="10"/>
              <w:rPr>
                <w:rFonts w:ascii="Times New Roman"/>
                <w:sz w:val="16"/>
              </w:rPr>
            </w:pPr>
          </w:p>
          <w:p w14:paraId="2CB53B74">
            <w:pPr>
              <w:pStyle w:val="10"/>
              <w:rPr>
                <w:rFonts w:ascii="Times New Roman"/>
                <w:sz w:val="16"/>
              </w:rPr>
            </w:pPr>
          </w:p>
          <w:p w14:paraId="4BF8DEDC">
            <w:pPr>
              <w:pStyle w:val="10"/>
              <w:rPr>
                <w:rFonts w:ascii="Times New Roman"/>
                <w:sz w:val="16"/>
              </w:rPr>
            </w:pPr>
          </w:p>
          <w:p w14:paraId="5161A23F">
            <w:pPr>
              <w:pStyle w:val="10"/>
              <w:rPr>
                <w:rFonts w:ascii="Times New Roman"/>
                <w:sz w:val="16"/>
              </w:rPr>
            </w:pPr>
          </w:p>
          <w:p w14:paraId="50D3840B">
            <w:pPr>
              <w:pStyle w:val="10"/>
              <w:rPr>
                <w:rFonts w:ascii="Times New Roman"/>
                <w:sz w:val="16"/>
              </w:rPr>
            </w:pPr>
          </w:p>
          <w:p w14:paraId="762A7262">
            <w:pPr>
              <w:pStyle w:val="10"/>
              <w:rPr>
                <w:rFonts w:ascii="Times New Roman"/>
                <w:sz w:val="16"/>
              </w:rPr>
            </w:pPr>
          </w:p>
          <w:p w14:paraId="7CF6C084">
            <w:pPr>
              <w:pStyle w:val="10"/>
              <w:rPr>
                <w:rFonts w:ascii="Times New Roman"/>
                <w:sz w:val="16"/>
              </w:rPr>
            </w:pPr>
          </w:p>
          <w:p w14:paraId="7AC5FE7B">
            <w:pPr>
              <w:pStyle w:val="10"/>
              <w:rPr>
                <w:rFonts w:ascii="Times New Roman"/>
                <w:sz w:val="16"/>
              </w:rPr>
            </w:pPr>
          </w:p>
          <w:p w14:paraId="61F95AA0">
            <w:pPr>
              <w:pStyle w:val="10"/>
              <w:rPr>
                <w:rFonts w:ascii="Times New Roman"/>
                <w:sz w:val="16"/>
              </w:rPr>
            </w:pPr>
          </w:p>
          <w:p w14:paraId="32F40F4F">
            <w:pPr>
              <w:pStyle w:val="10"/>
              <w:rPr>
                <w:rFonts w:ascii="Times New Roman"/>
                <w:sz w:val="16"/>
              </w:rPr>
            </w:pPr>
          </w:p>
          <w:p w14:paraId="3DE8174B">
            <w:pPr>
              <w:pStyle w:val="10"/>
              <w:rPr>
                <w:rFonts w:ascii="Times New Roman"/>
                <w:sz w:val="16"/>
              </w:rPr>
            </w:pPr>
          </w:p>
          <w:p w14:paraId="14D3250E">
            <w:pPr>
              <w:pStyle w:val="10"/>
              <w:rPr>
                <w:rFonts w:ascii="Times New Roman"/>
                <w:sz w:val="16"/>
              </w:rPr>
            </w:pPr>
          </w:p>
          <w:p w14:paraId="4A5B2145">
            <w:pPr>
              <w:pStyle w:val="10"/>
              <w:rPr>
                <w:rFonts w:ascii="Times New Roman"/>
                <w:sz w:val="16"/>
              </w:rPr>
            </w:pPr>
          </w:p>
          <w:p w14:paraId="2E7E3314">
            <w:pPr>
              <w:pStyle w:val="10"/>
              <w:rPr>
                <w:rFonts w:ascii="Times New Roman"/>
                <w:sz w:val="16"/>
              </w:rPr>
            </w:pPr>
          </w:p>
          <w:p w14:paraId="402E431E">
            <w:pPr>
              <w:pStyle w:val="10"/>
              <w:rPr>
                <w:rFonts w:ascii="Times New Roman"/>
                <w:sz w:val="16"/>
              </w:rPr>
            </w:pPr>
          </w:p>
          <w:p w14:paraId="3BFFD07B">
            <w:pPr>
              <w:pStyle w:val="10"/>
              <w:rPr>
                <w:rFonts w:ascii="Times New Roman"/>
                <w:sz w:val="16"/>
              </w:rPr>
            </w:pPr>
          </w:p>
          <w:p w14:paraId="4680919C">
            <w:pPr>
              <w:pStyle w:val="10"/>
              <w:rPr>
                <w:rFonts w:ascii="Times New Roman"/>
                <w:sz w:val="16"/>
              </w:rPr>
            </w:pPr>
          </w:p>
          <w:p w14:paraId="306AA0CF">
            <w:pPr>
              <w:pStyle w:val="10"/>
              <w:rPr>
                <w:rFonts w:ascii="Times New Roman"/>
                <w:sz w:val="16"/>
              </w:rPr>
            </w:pPr>
          </w:p>
          <w:p w14:paraId="308BB308">
            <w:pPr>
              <w:pStyle w:val="10"/>
              <w:spacing w:before="8"/>
              <w:rPr>
                <w:rFonts w:ascii="Times New Roman"/>
                <w:sz w:val="15"/>
              </w:rPr>
            </w:pPr>
          </w:p>
          <w:p w14:paraId="7618C0EB">
            <w:pPr>
              <w:pStyle w:val="10"/>
              <w:ind w:left="30"/>
              <w:rPr>
                <w:sz w:val="16"/>
              </w:rPr>
            </w:pPr>
            <w:r>
              <w:rPr>
                <w:w w:val="105"/>
                <w:sz w:val="16"/>
              </w:rPr>
              <w:t>保证县会议中心和档案馆大楼正常运转</w:t>
            </w:r>
          </w:p>
        </w:tc>
        <w:tc>
          <w:tcPr>
            <w:tcW w:w="1125" w:type="dxa"/>
            <w:vMerge w:val="restart"/>
          </w:tcPr>
          <w:p w14:paraId="49FBC185">
            <w:pPr>
              <w:pStyle w:val="10"/>
              <w:rPr>
                <w:rFonts w:ascii="Times New Roman"/>
                <w:sz w:val="16"/>
              </w:rPr>
            </w:pPr>
          </w:p>
          <w:p w14:paraId="35EFE7F6">
            <w:pPr>
              <w:pStyle w:val="10"/>
              <w:rPr>
                <w:rFonts w:ascii="Times New Roman"/>
                <w:sz w:val="16"/>
              </w:rPr>
            </w:pPr>
          </w:p>
          <w:p w14:paraId="54DAA372">
            <w:pPr>
              <w:pStyle w:val="10"/>
              <w:rPr>
                <w:rFonts w:ascii="Times New Roman"/>
                <w:sz w:val="16"/>
              </w:rPr>
            </w:pPr>
          </w:p>
          <w:p w14:paraId="37AFF9FA">
            <w:pPr>
              <w:pStyle w:val="10"/>
              <w:rPr>
                <w:rFonts w:ascii="Times New Roman"/>
                <w:sz w:val="16"/>
              </w:rPr>
            </w:pPr>
          </w:p>
          <w:p w14:paraId="0B089B81">
            <w:pPr>
              <w:pStyle w:val="10"/>
              <w:rPr>
                <w:rFonts w:ascii="Times New Roman"/>
                <w:sz w:val="16"/>
              </w:rPr>
            </w:pPr>
          </w:p>
          <w:p w14:paraId="294D8895">
            <w:pPr>
              <w:pStyle w:val="10"/>
              <w:spacing w:before="2"/>
              <w:rPr>
                <w:rFonts w:ascii="Times New Roman"/>
                <w:sz w:val="20"/>
              </w:rPr>
            </w:pPr>
          </w:p>
          <w:p w14:paraId="17C39658">
            <w:pPr>
              <w:pStyle w:val="10"/>
              <w:ind w:left="30"/>
              <w:rPr>
                <w:sz w:val="16"/>
              </w:rPr>
            </w:pPr>
            <w:r>
              <w:rPr>
                <w:w w:val="105"/>
                <w:sz w:val="16"/>
              </w:rPr>
              <w:t>成本指标</w:t>
            </w:r>
          </w:p>
        </w:tc>
        <w:tc>
          <w:tcPr>
            <w:tcW w:w="1200" w:type="dxa"/>
          </w:tcPr>
          <w:p w14:paraId="12B8236E">
            <w:pPr>
              <w:pStyle w:val="10"/>
              <w:spacing w:before="3"/>
              <w:rPr>
                <w:rFonts w:ascii="Times New Roman"/>
                <w:sz w:val="23"/>
              </w:rPr>
            </w:pPr>
          </w:p>
          <w:p w14:paraId="1F307E71">
            <w:pPr>
              <w:pStyle w:val="10"/>
              <w:ind w:left="30"/>
              <w:rPr>
                <w:sz w:val="16"/>
              </w:rPr>
            </w:pPr>
            <w:r>
              <w:rPr>
                <w:w w:val="105"/>
                <w:sz w:val="16"/>
              </w:rPr>
              <w:t>经济成本指标</w:t>
            </w:r>
          </w:p>
        </w:tc>
        <w:tc>
          <w:tcPr>
            <w:tcW w:w="1365" w:type="dxa"/>
          </w:tcPr>
          <w:p w14:paraId="42360E1E">
            <w:pPr>
              <w:pStyle w:val="10"/>
              <w:spacing w:before="1"/>
              <w:rPr>
                <w:rFonts w:ascii="Times New Roman"/>
                <w:sz w:val="14"/>
              </w:rPr>
            </w:pPr>
          </w:p>
          <w:p w14:paraId="0516DF6D">
            <w:pPr>
              <w:pStyle w:val="10"/>
              <w:spacing w:line="244" w:lineRule="auto"/>
              <w:ind w:left="30" w:right="-15"/>
              <w:rPr>
                <w:sz w:val="16"/>
              </w:rPr>
            </w:pPr>
            <w:r>
              <w:rPr>
                <w:sz w:val="16"/>
              </w:rPr>
              <w:t>档案馆大楼运维支</w:t>
            </w:r>
            <w:r>
              <w:rPr>
                <w:w w:val="105"/>
                <w:sz w:val="16"/>
              </w:rPr>
              <w:t>出</w:t>
            </w:r>
          </w:p>
        </w:tc>
        <w:tc>
          <w:tcPr>
            <w:tcW w:w="1050" w:type="dxa"/>
          </w:tcPr>
          <w:p w14:paraId="3782142F">
            <w:pPr>
              <w:pStyle w:val="10"/>
              <w:spacing w:before="3"/>
              <w:rPr>
                <w:rFonts w:ascii="Times New Roman"/>
                <w:sz w:val="23"/>
              </w:rPr>
            </w:pPr>
          </w:p>
          <w:p w14:paraId="3390B31E">
            <w:pPr>
              <w:pStyle w:val="10"/>
              <w:ind w:right="20"/>
              <w:jc w:val="right"/>
              <w:rPr>
                <w:sz w:val="16"/>
              </w:rPr>
            </w:pPr>
            <w:r>
              <w:rPr>
                <w:sz w:val="16"/>
              </w:rPr>
              <w:t>60</w:t>
            </w:r>
          </w:p>
        </w:tc>
        <w:tc>
          <w:tcPr>
            <w:tcW w:w="1365" w:type="dxa"/>
          </w:tcPr>
          <w:p w14:paraId="2AEC24C2">
            <w:pPr>
              <w:pStyle w:val="10"/>
              <w:spacing w:line="244" w:lineRule="auto"/>
              <w:ind w:left="30" w:right="-15"/>
              <w:jc w:val="both"/>
              <w:rPr>
                <w:sz w:val="16"/>
              </w:rPr>
            </w:pPr>
            <w:r>
              <w:rPr>
                <w:sz w:val="16"/>
              </w:rPr>
              <w:t>考核档案馆大楼运行维护支出是否控制在年度预算以内</w:t>
            </w:r>
          </w:p>
          <w:p w14:paraId="65250A1B">
            <w:pPr>
              <w:pStyle w:val="10"/>
              <w:spacing w:line="117" w:lineRule="exact"/>
              <w:ind w:left="30"/>
              <w:jc w:val="both"/>
              <w:rPr>
                <w:sz w:val="16"/>
              </w:rPr>
            </w:pPr>
            <w:r>
              <w:rPr>
                <w:w w:val="103"/>
                <w:sz w:val="16"/>
              </w:rPr>
              <w:t>。</w:t>
            </w:r>
          </w:p>
        </w:tc>
        <w:tc>
          <w:tcPr>
            <w:tcW w:w="1845" w:type="dxa"/>
          </w:tcPr>
          <w:p w14:paraId="4CE00417">
            <w:pPr>
              <w:pStyle w:val="10"/>
              <w:spacing w:before="57" w:line="244" w:lineRule="auto"/>
              <w:ind w:left="30" w:right="44"/>
              <w:jc w:val="both"/>
              <w:rPr>
                <w:sz w:val="16"/>
              </w:rPr>
            </w:pPr>
            <w:r>
              <w:rPr>
                <w:w w:val="105"/>
                <w:sz w:val="16"/>
              </w:rPr>
              <w:t>计10分，运维支出不高于60万元得10分，每超</w:t>
            </w:r>
            <w:r>
              <w:rPr>
                <w:sz w:val="16"/>
              </w:rPr>
              <w:t>出1%扣2分，扣完为止。</w:t>
            </w:r>
          </w:p>
        </w:tc>
        <w:tc>
          <w:tcPr>
            <w:tcW w:w="870" w:type="dxa"/>
          </w:tcPr>
          <w:p w14:paraId="198E80D6">
            <w:pPr>
              <w:pStyle w:val="10"/>
              <w:spacing w:before="3"/>
              <w:rPr>
                <w:rFonts w:ascii="Times New Roman"/>
                <w:sz w:val="23"/>
              </w:rPr>
            </w:pPr>
          </w:p>
          <w:p w14:paraId="7DCFFF05">
            <w:pPr>
              <w:pStyle w:val="10"/>
              <w:ind w:left="30"/>
              <w:rPr>
                <w:sz w:val="16"/>
              </w:rPr>
            </w:pPr>
            <w:r>
              <w:rPr>
                <w:w w:val="105"/>
                <w:sz w:val="16"/>
              </w:rPr>
              <w:t>万元</w:t>
            </w:r>
          </w:p>
        </w:tc>
        <w:tc>
          <w:tcPr>
            <w:tcW w:w="870" w:type="dxa"/>
          </w:tcPr>
          <w:p w14:paraId="22B36E0A">
            <w:pPr>
              <w:pStyle w:val="10"/>
              <w:spacing w:before="3"/>
              <w:rPr>
                <w:rFonts w:ascii="Times New Roman"/>
                <w:sz w:val="23"/>
              </w:rPr>
            </w:pPr>
          </w:p>
          <w:p w14:paraId="49BBD593">
            <w:pPr>
              <w:pStyle w:val="10"/>
              <w:ind w:left="30"/>
              <w:rPr>
                <w:sz w:val="16"/>
              </w:rPr>
            </w:pPr>
            <w:r>
              <w:rPr>
                <w:w w:val="103"/>
                <w:sz w:val="16"/>
              </w:rPr>
              <w:t>≤</w:t>
            </w:r>
          </w:p>
        </w:tc>
        <w:tc>
          <w:tcPr>
            <w:tcW w:w="975" w:type="dxa"/>
          </w:tcPr>
          <w:p w14:paraId="0E8B87A3">
            <w:pPr>
              <w:pStyle w:val="10"/>
              <w:rPr>
                <w:rFonts w:ascii="Times New Roman"/>
                <w:sz w:val="16"/>
              </w:rPr>
            </w:pPr>
          </w:p>
        </w:tc>
      </w:tr>
      <w:tr w14:paraId="432C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020" w:type="dxa"/>
            <w:vMerge w:val="continue"/>
            <w:tcBorders>
              <w:top w:val="nil"/>
            </w:tcBorders>
          </w:tcPr>
          <w:p w14:paraId="1006DB69">
            <w:pPr>
              <w:rPr>
                <w:sz w:val="2"/>
                <w:szCs w:val="2"/>
              </w:rPr>
            </w:pPr>
          </w:p>
        </w:tc>
        <w:tc>
          <w:tcPr>
            <w:tcW w:w="2055" w:type="dxa"/>
            <w:vMerge w:val="continue"/>
            <w:tcBorders>
              <w:top w:val="nil"/>
            </w:tcBorders>
          </w:tcPr>
          <w:p w14:paraId="164EB038">
            <w:pPr>
              <w:rPr>
                <w:sz w:val="2"/>
                <w:szCs w:val="2"/>
              </w:rPr>
            </w:pPr>
          </w:p>
        </w:tc>
        <w:tc>
          <w:tcPr>
            <w:tcW w:w="1020" w:type="dxa"/>
            <w:vMerge w:val="continue"/>
            <w:tcBorders>
              <w:top w:val="nil"/>
            </w:tcBorders>
          </w:tcPr>
          <w:p w14:paraId="2E2971F1">
            <w:pPr>
              <w:rPr>
                <w:sz w:val="2"/>
                <w:szCs w:val="2"/>
              </w:rPr>
            </w:pPr>
          </w:p>
        </w:tc>
        <w:tc>
          <w:tcPr>
            <w:tcW w:w="3285" w:type="dxa"/>
            <w:vMerge w:val="continue"/>
            <w:tcBorders>
              <w:top w:val="nil"/>
            </w:tcBorders>
          </w:tcPr>
          <w:p w14:paraId="1C890DA8">
            <w:pPr>
              <w:rPr>
                <w:sz w:val="2"/>
                <w:szCs w:val="2"/>
              </w:rPr>
            </w:pPr>
          </w:p>
        </w:tc>
        <w:tc>
          <w:tcPr>
            <w:tcW w:w="1125" w:type="dxa"/>
            <w:vMerge w:val="continue"/>
            <w:tcBorders>
              <w:top w:val="nil"/>
            </w:tcBorders>
          </w:tcPr>
          <w:p w14:paraId="1EF6B85E">
            <w:pPr>
              <w:rPr>
                <w:sz w:val="2"/>
                <w:szCs w:val="2"/>
              </w:rPr>
            </w:pPr>
          </w:p>
        </w:tc>
        <w:tc>
          <w:tcPr>
            <w:tcW w:w="1200" w:type="dxa"/>
          </w:tcPr>
          <w:p w14:paraId="74ABB0FE">
            <w:pPr>
              <w:pStyle w:val="10"/>
              <w:rPr>
                <w:rFonts w:ascii="Times New Roman"/>
                <w:sz w:val="16"/>
              </w:rPr>
            </w:pPr>
          </w:p>
          <w:p w14:paraId="15B3479C">
            <w:pPr>
              <w:pStyle w:val="10"/>
              <w:spacing w:before="4"/>
              <w:rPr>
                <w:rFonts w:ascii="Times New Roman"/>
                <w:sz w:val="16"/>
              </w:rPr>
            </w:pPr>
          </w:p>
          <w:p w14:paraId="506FDFB2">
            <w:pPr>
              <w:pStyle w:val="10"/>
              <w:ind w:left="30"/>
              <w:rPr>
                <w:sz w:val="16"/>
              </w:rPr>
            </w:pPr>
            <w:r>
              <w:rPr>
                <w:w w:val="105"/>
                <w:sz w:val="16"/>
              </w:rPr>
              <w:t>社会成本指标</w:t>
            </w:r>
          </w:p>
        </w:tc>
        <w:tc>
          <w:tcPr>
            <w:tcW w:w="1365" w:type="dxa"/>
          </w:tcPr>
          <w:p w14:paraId="2F180F5C">
            <w:pPr>
              <w:pStyle w:val="10"/>
              <w:rPr>
                <w:rFonts w:ascii="Times New Roman"/>
                <w:sz w:val="16"/>
              </w:rPr>
            </w:pPr>
          </w:p>
          <w:p w14:paraId="2EC38B4E">
            <w:pPr>
              <w:pStyle w:val="10"/>
              <w:spacing w:before="4"/>
              <w:rPr>
                <w:rFonts w:ascii="Times New Roman"/>
                <w:sz w:val="16"/>
              </w:rPr>
            </w:pPr>
          </w:p>
          <w:p w14:paraId="7913A116">
            <w:pPr>
              <w:pStyle w:val="10"/>
              <w:ind w:left="30"/>
              <w:rPr>
                <w:sz w:val="16"/>
              </w:rPr>
            </w:pPr>
            <w:r>
              <w:rPr>
                <w:w w:val="105"/>
                <w:sz w:val="16"/>
              </w:rPr>
              <w:t>中断公共服务</w:t>
            </w:r>
          </w:p>
        </w:tc>
        <w:tc>
          <w:tcPr>
            <w:tcW w:w="1050" w:type="dxa"/>
          </w:tcPr>
          <w:p w14:paraId="01D5DC6A">
            <w:pPr>
              <w:pStyle w:val="10"/>
              <w:rPr>
                <w:rFonts w:ascii="Times New Roman"/>
                <w:sz w:val="16"/>
              </w:rPr>
            </w:pPr>
          </w:p>
          <w:p w14:paraId="239012B5">
            <w:pPr>
              <w:pStyle w:val="10"/>
              <w:spacing w:before="4"/>
              <w:rPr>
                <w:rFonts w:ascii="Times New Roman"/>
                <w:sz w:val="16"/>
              </w:rPr>
            </w:pPr>
          </w:p>
          <w:p w14:paraId="29BEF6D5">
            <w:pPr>
              <w:pStyle w:val="10"/>
              <w:ind w:right="20"/>
              <w:jc w:val="right"/>
              <w:rPr>
                <w:sz w:val="16"/>
              </w:rPr>
            </w:pPr>
            <w:r>
              <w:rPr>
                <w:w w:val="103"/>
                <w:sz w:val="16"/>
              </w:rPr>
              <w:t>3</w:t>
            </w:r>
          </w:p>
        </w:tc>
        <w:tc>
          <w:tcPr>
            <w:tcW w:w="1365" w:type="dxa"/>
          </w:tcPr>
          <w:p w14:paraId="5BF03F9A">
            <w:pPr>
              <w:pStyle w:val="10"/>
              <w:spacing w:before="1"/>
              <w:rPr>
                <w:rFonts w:ascii="Times New Roman"/>
                <w:sz w:val="14"/>
              </w:rPr>
            </w:pPr>
          </w:p>
          <w:p w14:paraId="70613FE5">
            <w:pPr>
              <w:pStyle w:val="10"/>
              <w:spacing w:line="244" w:lineRule="auto"/>
              <w:ind w:left="30" w:right="-15"/>
              <w:jc w:val="both"/>
              <w:rPr>
                <w:sz w:val="16"/>
              </w:rPr>
            </w:pPr>
            <w:r>
              <w:rPr>
                <w:sz w:val="16"/>
              </w:rPr>
              <w:t>反映大楼运行维护工作对公共服务中</w:t>
            </w:r>
            <w:r>
              <w:rPr>
                <w:w w:val="105"/>
                <w:sz w:val="16"/>
              </w:rPr>
              <w:t>断的影响</w:t>
            </w:r>
          </w:p>
        </w:tc>
        <w:tc>
          <w:tcPr>
            <w:tcW w:w="1845" w:type="dxa"/>
          </w:tcPr>
          <w:p w14:paraId="2827BC3C">
            <w:pPr>
              <w:pStyle w:val="10"/>
              <w:spacing w:line="244" w:lineRule="auto"/>
              <w:ind w:left="30" w:right="59"/>
              <w:rPr>
                <w:sz w:val="16"/>
              </w:rPr>
            </w:pPr>
            <w:r>
              <w:rPr>
                <w:sz w:val="16"/>
              </w:rPr>
              <w:t>计5分，全年因运维工作</w:t>
            </w:r>
            <w:r>
              <w:rPr>
                <w:w w:val="105"/>
                <w:sz w:val="16"/>
              </w:rPr>
              <w:t>造成的公共服务累计中断不超过3个工作日得5 分，每多1个工作日扣1</w:t>
            </w:r>
          </w:p>
          <w:p w14:paraId="36522CFE">
            <w:pPr>
              <w:pStyle w:val="10"/>
              <w:spacing w:before="1" w:line="102" w:lineRule="exact"/>
              <w:ind w:left="30"/>
              <w:rPr>
                <w:sz w:val="16"/>
              </w:rPr>
            </w:pPr>
            <w:r>
              <w:rPr>
                <w:w w:val="105"/>
                <w:sz w:val="16"/>
              </w:rPr>
              <w:t>分，扣完为止。</w:t>
            </w:r>
          </w:p>
        </w:tc>
        <w:tc>
          <w:tcPr>
            <w:tcW w:w="870" w:type="dxa"/>
          </w:tcPr>
          <w:p w14:paraId="70B391AA">
            <w:pPr>
              <w:pStyle w:val="10"/>
              <w:rPr>
                <w:rFonts w:ascii="Times New Roman"/>
                <w:sz w:val="16"/>
              </w:rPr>
            </w:pPr>
          </w:p>
          <w:p w14:paraId="3FD3D17D">
            <w:pPr>
              <w:pStyle w:val="10"/>
              <w:spacing w:before="4"/>
              <w:rPr>
                <w:rFonts w:ascii="Times New Roman"/>
                <w:sz w:val="16"/>
              </w:rPr>
            </w:pPr>
          </w:p>
          <w:p w14:paraId="706FFCC1">
            <w:pPr>
              <w:pStyle w:val="10"/>
              <w:ind w:left="30"/>
              <w:rPr>
                <w:sz w:val="16"/>
              </w:rPr>
            </w:pPr>
            <w:r>
              <w:rPr>
                <w:w w:val="105"/>
                <w:sz w:val="16"/>
              </w:rPr>
              <w:t>工作日</w:t>
            </w:r>
          </w:p>
        </w:tc>
        <w:tc>
          <w:tcPr>
            <w:tcW w:w="870" w:type="dxa"/>
          </w:tcPr>
          <w:p w14:paraId="13978EBA">
            <w:pPr>
              <w:pStyle w:val="10"/>
              <w:rPr>
                <w:rFonts w:ascii="Times New Roman"/>
                <w:sz w:val="16"/>
              </w:rPr>
            </w:pPr>
          </w:p>
          <w:p w14:paraId="5E653A8F">
            <w:pPr>
              <w:pStyle w:val="10"/>
              <w:spacing w:before="4"/>
              <w:rPr>
                <w:rFonts w:ascii="Times New Roman"/>
                <w:sz w:val="16"/>
              </w:rPr>
            </w:pPr>
          </w:p>
          <w:p w14:paraId="0FF0924A">
            <w:pPr>
              <w:pStyle w:val="10"/>
              <w:ind w:left="30"/>
              <w:rPr>
                <w:sz w:val="16"/>
              </w:rPr>
            </w:pPr>
            <w:r>
              <w:rPr>
                <w:w w:val="103"/>
                <w:sz w:val="16"/>
              </w:rPr>
              <w:t>≤</w:t>
            </w:r>
          </w:p>
        </w:tc>
        <w:tc>
          <w:tcPr>
            <w:tcW w:w="975" w:type="dxa"/>
          </w:tcPr>
          <w:p w14:paraId="12D86567">
            <w:pPr>
              <w:pStyle w:val="10"/>
              <w:rPr>
                <w:rFonts w:ascii="Times New Roman"/>
                <w:sz w:val="16"/>
              </w:rPr>
            </w:pPr>
          </w:p>
        </w:tc>
      </w:tr>
      <w:tr w14:paraId="50E7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52F89FAA">
            <w:pPr>
              <w:rPr>
                <w:sz w:val="2"/>
                <w:szCs w:val="2"/>
              </w:rPr>
            </w:pPr>
          </w:p>
        </w:tc>
        <w:tc>
          <w:tcPr>
            <w:tcW w:w="2055" w:type="dxa"/>
            <w:vMerge w:val="continue"/>
            <w:tcBorders>
              <w:top w:val="nil"/>
            </w:tcBorders>
          </w:tcPr>
          <w:p w14:paraId="38B5DC34">
            <w:pPr>
              <w:rPr>
                <w:sz w:val="2"/>
                <w:szCs w:val="2"/>
              </w:rPr>
            </w:pPr>
          </w:p>
        </w:tc>
        <w:tc>
          <w:tcPr>
            <w:tcW w:w="1020" w:type="dxa"/>
            <w:vMerge w:val="continue"/>
            <w:tcBorders>
              <w:top w:val="nil"/>
            </w:tcBorders>
          </w:tcPr>
          <w:p w14:paraId="2C44CD49">
            <w:pPr>
              <w:rPr>
                <w:sz w:val="2"/>
                <w:szCs w:val="2"/>
              </w:rPr>
            </w:pPr>
          </w:p>
        </w:tc>
        <w:tc>
          <w:tcPr>
            <w:tcW w:w="3285" w:type="dxa"/>
            <w:vMerge w:val="continue"/>
            <w:tcBorders>
              <w:top w:val="nil"/>
            </w:tcBorders>
          </w:tcPr>
          <w:p w14:paraId="3BD0D16E">
            <w:pPr>
              <w:rPr>
                <w:sz w:val="2"/>
                <w:szCs w:val="2"/>
              </w:rPr>
            </w:pPr>
          </w:p>
        </w:tc>
        <w:tc>
          <w:tcPr>
            <w:tcW w:w="1125" w:type="dxa"/>
            <w:vMerge w:val="continue"/>
            <w:tcBorders>
              <w:top w:val="nil"/>
            </w:tcBorders>
          </w:tcPr>
          <w:p w14:paraId="4C4B3F64">
            <w:pPr>
              <w:rPr>
                <w:sz w:val="2"/>
                <w:szCs w:val="2"/>
              </w:rPr>
            </w:pPr>
          </w:p>
        </w:tc>
        <w:tc>
          <w:tcPr>
            <w:tcW w:w="1200" w:type="dxa"/>
          </w:tcPr>
          <w:p w14:paraId="0C83DF2A">
            <w:pPr>
              <w:pStyle w:val="10"/>
              <w:spacing w:before="1"/>
              <w:rPr>
                <w:rFonts w:ascii="Times New Roman"/>
                <w:sz w:val="14"/>
              </w:rPr>
            </w:pPr>
          </w:p>
          <w:p w14:paraId="4E9E1C15">
            <w:pPr>
              <w:pStyle w:val="10"/>
              <w:spacing w:line="244" w:lineRule="auto"/>
              <w:ind w:left="30" w:right="-15"/>
              <w:rPr>
                <w:sz w:val="16"/>
              </w:rPr>
            </w:pPr>
            <w:r>
              <w:rPr>
                <w:sz w:val="16"/>
              </w:rPr>
              <w:t>生态环境成本指</w:t>
            </w:r>
            <w:r>
              <w:rPr>
                <w:w w:val="105"/>
                <w:sz w:val="16"/>
              </w:rPr>
              <w:t>标</w:t>
            </w:r>
          </w:p>
        </w:tc>
        <w:tc>
          <w:tcPr>
            <w:tcW w:w="1365" w:type="dxa"/>
          </w:tcPr>
          <w:p w14:paraId="2BEFE710">
            <w:pPr>
              <w:pStyle w:val="10"/>
              <w:spacing w:before="1"/>
              <w:rPr>
                <w:rFonts w:ascii="Times New Roman"/>
                <w:sz w:val="14"/>
              </w:rPr>
            </w:pPr>
          </w:p>
          <w:p w14:paraId="6F69BD04">
            <w:pPr>
              <w:pStyle w:val="10"/>
              <w:spacing w:line="244" w:lineRule="auto"/>
              <w:ind w:left="30" w:right="-15"/>
              <w:rPr>
                <w:sz w:val="16"/>
              </w:rPr>
            </w:pPr>
            <w:r>
              <w:rPr>
                <w:sz w:val="16"/>
              </w:rPr>
              <w:t>中央空调外部机组</w:t>
            </w:r>
            <w:r>
              <w:rPr>
                <w:w w:val="105"/>
                <w:sz w:val="16"/>
              </w:rPr>
              <w:t>运行噪声</w:t>
            </w:r>
          </w:p>
        </w:tc>
        <w:tc>
          <w:tcPr>
            <w:tcW w:w="1050" w:type="dxa"/>
          </w:tcPr>
          <w:p w14:paraId="75DC5A91">
            <w:pPr>
              <w:pStyle w:val="10"/>
              <w:spacing w:before="3"/>
              <w:rPr>
                <w:rFonts w:ascii="Times New Roman"/>
                <w:sz w:val="23"/>
              </w:rPr>
            </w:pPr>
          </w:p>
          <w:p w14:paraId="0F053E84">
            <w:pPr>
              <w:pStyle w:val="10"/>
              <w:ind w:right="20"/>
              <w:jc w:val="right"/>
              <w:rPr>
                <w:sz w:val="16"/>
              </w:rPr>
            </w:pPr>
            <w:r>
              <w:rPr>
                <w:sz w:val="16"/>
              </w:rPr>
              <w:t>55</w:t>
            </w:r>
          </w:p>
        </w:tc>
        <w:tc>
          <w:tcPr>
            <w:tcW w:w="1365" w:type="dxa"/>
          </w:tcPr>
          <w:p w14:paraId="2306B634">
            <w:pPr>
              <w:pStyle w:val="10"/>
              <w:spacing w:before="57" w:line="244" w:lineRule="auto"/>
              <w:ind w:left="30" w:right="-15"/>
              <w:jc w:val="both"/>
              <w:rPr>
                <w:sz w:val="16"/>
              </w:rPr>
            </w:pPr>
            <w:r>
              <w:rPr>
                <w:sz w:val="16"/>
              </w:rPr>
              <w:t>反映中央空调外部机组运行噪声对周</w:t>
            </w:r>
            <w:r>
              <w:rPr>
                <w:w w:val="105"/>
                <w:sz w:val="16"/>
              </w:rPr>
              <w:t>边区域的影响</w:t>
            </w:r>
          </w:p>
        </w:tc>
        <w:tc>
          <w:tcPr>
            <w:tcW w:w="1845" w:type="dxa"/>
          </w:tcPr>
          <w:p w14:paraId="350AEBA9">
            <w:pPr>
              <w:pStyle w:val="10"/>
              <w:spacing w:line="244" w:lineRule="auto"/>
              <w:ind w:left="30" w:right="59"/>
              <w:rPr>
                <w:sz w:val="16"/>
              </w:rPr>
            </w:pPr>
            <w:r>
              <w:rPr>
                <w:sz w:val="16"/>
              </w:rPr>
              <w:t>计5分，中央空调外部机</w:t>
            </w:r>
            <w:r>
              <w:rPr>
                <w:w w:val="105"/>
                <w:sz w:val="16"/>
              </w:rPr>
              <w:t>组运行噪声不高于55分贝得5分，每超过5分贝</w:t>
            </w:r>
          </w:p>
          <w:p w14:paraId="7C32644F">
            <w:pPr>
              <w:pStyle w:val="10"/>
              <w:spacing w:line="117" w:lineRule="exact"/>
              <w:ind w:left="30"/>
              <w:rPr>
                <w:sz w:val="16"/>
              </w:rPr>
            </w:pPr>
            <w:r>
              <w:rPr>
                <w:w w:val="105"/>
                <w:sz w:val="16"/>
              </w:rPr>
              <w:t>扣2分，扣完为止。</w:t>
            </w:r>
          </w:p>
        </w:tc>
        <w:tc>
          <w:tcPr>
            <w:tcW w:w="870" w:type="dxa"/>
          </w:tcPr>
          <w:p w14:paraId="17B0635C">
            <w:pPr>
              <w:pStyle w:val="10"/>
              <w:spacing w:before="3"/>
              <w:rPr>
                <w:rFonts w:ascii="Times New Roman"/>
                <w:sz w:val="23"/>
              </w:rPr>
            </w:pPr>
          </w:p>
          <w:p w14:paraId="53A283C4">
            <w:pPr>
              <w:pStyle w:val="10"/>
              <w:ind w:left="30"/>
              <w:rPr>
                <w:sz w:val="16"/>
              </w:rPr>
            </w:pPr>
            <w:r>
              <w:rPr>
                <w:w w:val="105"/>
                <w:sz w:val="16"/>
              </w:rPr>
              <w:t>分贝</w:t>
            </w:r>
          </w:p>
        </w:tc>
        <w:tc>
          <w:tcPr>
            <w:tcW w:w="870" w:type="dxa"/>
          </w:tcPr>
          <w:p w14:paraId="4B5C8124">
            <w:pPr>
              <w:pStyle w:val="10"/>
              <w:spacing w:before="3"/>
              <w:rPr>
                <w:rFonts w:ascii="Times New Roman"/>
                <w:sz w:val="23"/>
              </w:rPr>
            </w:pPr>
          </w:p>
          <w:p w14:paraId="3F2CBF94">
            <w:pPr>
              <w:pStyle w:val="10"/>
              <w:ind w:left="30"/>
              <w:rPr>
                <w:sz w:val="16"/>
              </w:rPr>
            </w:pPr>
            <w:r>
              <w:rPr>
                <w:w w:val="103"/>
                <w:sz w:val="16"/>
              </w:rPr>
              <w:t>≤</w:t>
            </w:r>
          </w:p>
        </w:tc>
        <w:tc>
          <w:tcPr>
            <w:tcW w:w="975" w:type="dxa"/>
          </w:tcPr>
          <w:p w14:paraId="4B423B5A">
            <w:pPr>
              <w:pStyle w:val="10"/>
              <w:rPr>
                <w:rFonts w:ascii="Times New Roman"/>
                <w:sz w:val="16"/>
              </w:rPr>
            </w:pPr>
          </w:p>
        </w:tc>
      </w:tr>
      <w:tr w14:paraId="550F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4" w:hRule="atLeast"/>
        </w:trPr>
        <w:tc>
          <w:tcPr>
            <w:tcW w:w="1020" w:type="dxa"/>
            <w:vMerge w:val="continue"/>
            <w:tcBorders>
              <w:top w:val="nil"/>
            </w:tcBorders>
          </w:tcPr>
          <w:p w14:paraId="183BAF76">
            <w:pPr>
              <w:rPr>
                <w:sz w:val="2"/>
                <w:szCs w:val="2"/>
              </w:rPr>
            </w:pPr>
          </w:p>
        </w:tc>
        <w:tc>
          <w:tcPr>
            <w:tcW w:w="2055" w:type="dxa"/>
            <w:vMerge w:val="continue"/>
            <w:tcBorders>
              <w:top w:val="nil"/>
            </w:tcBorders>
          </w:tcPr>
          <w:p w14:paraId="64F9BE72">
            <w:pPr>
              <w:rPr>
                <w:sz w:val="2"/>
                <w:szCs w:val="2"/>
              </w:rPr>
            </w:pPr>
          </w:p>
        </w:tc>
        <w:tc>
          <w:tcPr>
            <w:tcW w:w="1020" w:type="dxa"/>
            <w:vMerge w:val="continue"/>
            <w:tcBorders>
              <w:top w:val="nil"/>
            </w:tcBorders>
          </w:tcPr>
          <w:p w14:paraId="49792C1A">
            <w:pPr>
              <w:rPr>
                <w:sz w:val="2"/>
                <w:szCs w:val="2"/>
              </w:rPr>
            </w:pPr>
          </w:p>
        </w:tc>
        <w:tc>
          <w:tcPr>
            <w:tcW w:w="3285" w:type="dxa"/>
            <w:vMerge w:val="continue"/>
            <w:tcBorders>
              <w:top w:val="nil"/>
            </w:tcBorders>
          </w:tcPr>
          <w:p w14:paraId="4A77680E">
            <w:pPr>
              <w:rPr>
                <w:sz w:val="2"/>
                <w:szCs w:val="2"/>
              </w:rPr>
            </w:pPr>
          </w:p>
        </w:tc>
        <w:tc>
          <w:tcPr>
            <w:tcW w:w="1125" w:type="dxa"/>
            <w:vMerge w:val="restart"/>
          </w:tcPr>
          <w:p w14:paraId="2B4F3A07">
            <w:pPr>
              <w:pStyle w:val="10"/>
              <w:rPr>
                <w:rFonts w:ascii="Times New Roman"/>
                <w:sz w:val="16"/>
              </w:rPr>
            </w:pPr>
          </w:p>
          <w:p w14:paraId="7F4A1208">
            <w:pPr>
              <w:pStyle w:val="10"/>
              <w:rPr>
                <w:rFonts w:ascii="Times New Roman"/>
                <w:sz w:val="16"/>
              </w:rPr>
            </w:pPr>
          </w:p>
          <w:p w14:paraId="32AA1BEB">
            <w:pPr>
              <w:pStyle w:val="10"/>
              <w:rPr>
                <w:rFonts w:ascii="Times New Roman"/>
                <w:sz w:val="16"/>
              </w:rPr>
            </w:pPr>
          </w:p>
          <w:p w14:paraId="1D17979A">
            <w:pPr>
              <w:pStyle w:val="10"/>
              <w:rPr>
                <w:rFonts w:ascii="Times New Roman"/>
                <w:sz w:val="16"/>
              </w:rPr>
            </w:pPr>
          </w:p>
          <w:p w14:paraId="545C3031">
            <w:pPr>
              <w:pStyle w:val="10"/>
              <w:rPr>
                <w:rFonts w:ascii="Times New Roman"/>
                <w:sz w:val="16"/>
              </w:rPr>
            </w:pPr>
          </w:p>
          <w:p w14:paraId="381D0805">
            <w:pPr>
              <w:pStyle w:val="10"/>
              <w:rPr>
                <w:rFonts w:ascii="Times New Roman"/>
                <w:sz w:val="16"/>
              </w:rPr>
            </w:pPr>
          </w:p>
          <w:p w14:paraId="3CE31B7C">
            <w:pPr>
              <w:pStyle w:val="10"/>
              <w:rPr>
                <w:rFonts w:ascii="Times New Roman"/>
                <w:sz w:val="16"/>
              </w:rPr>
            </w:pPr>
          </w:p>
          <w:p w14:paraId="505041CB">
            <w:pPr>
              <w:pStyle w:val="10"/>
              <w:rPr>
                <w:rFonts w:ascii="Times New Roman"/>
                <w:sz w:val="16"/>
              </w:rPr>
            </w:pPr>
          </w:p>
          <w:p w14:paraId="57CCA2AE">
            <w:pPr>
              <w:pStyle w:val="10"/>
              <w:rPr>
                <w:rFonts w:ascii="Times New Roman"/>
                <w:sz w:val="16"/>
              </w:rPr>
            </w:pPr>
          </w:p>
          <w:p w14:paraId="3AC7DBA0">
            <w:pPr>
              <w:pStyle w:val="10"/>
              <w:spacing w:before="10"/>
              <w:rPr>
                <w:rFonts w:ascii="Times New Roman"/>
                <w:sz w:val="14"/>
              </w:rPr>
            </w:pPr>
          </w:p>
          <w:p w14:paraId="12255279">
            <w:pPr>
              <w:pStyle w:val="10"/>
              <w:ind w:left="30"/>
              <w:rPr>
                <w:sz w:val="16"/>
              </w:rPr>
            </w:pPr>
            <w:r>
              <w:rPr>
                <w:w w:val="105"/>
                <w:sz w:val="16"/>
              </w:rPr>
              <w:t>产出指标</w:t>
            </w:r>
          </w:p>
        </w:tc>
        <w:tc>
          <w:tcPr>
            <w:tcW w:w="1200" w:type="dxa"/>
          </w:tcPr>
          <w:p w14:paraId="3EC2827E">
            <w:pPr>
              <w:pStyle w:val="10"/>
              <w:rPr>
                <w:rFonts w:ascii="Times New Roman"/>
                <w:sz w:val="16"/>
              </w:rPr>
            </w:pPr>
          </w:p>
          <w:p w14:paraId="069C2880">
            <w:pPr>
              <w:pStyle w:val="10"/>
              <w:rPr>
                <w:rFonts w:ascii="Times New Roman"/>
                <w:sz w:val="16"/>
              </w:rPr>
            </w:pPr>
          </w:p>
          <w:p w14:paraId="153D3C2A">
            <w:pPr>
              <w:pStyle w:val="10"/>
              <w:spacing w:before="94"/>
              <w:ind w:left="30"/>
              <w:rPr>
                <w:sz w:val="16"/>
              </w:rPr>
            </w:pPr>
            <w:r>
              <w:rPr>
                <w:w w:val="105"/>
                <w:sz w:val="16"/>
              </w:rPr>
              <w:t>数量指标</w:t>
            </w:r>
          </w:p>
        </w:tc>
        <w:tc>
          <w:tcPr>
            <w:tcW w:w="1365" w:type="dxa"/>
          </w:tcPr>
          <w:p w14:paraId="1EFC5F8B">
            <w:pPr>
              <w:pStyle w:val="10"/>
              <w:rPr>
                <w:rFonts w:ascii="Times New Roman"/>
                <w:sz w:val="16"/>
              </w:rPr>
            </w:pPr>
          </w:p>
          <w:p w14:paraId="195D79A8">
            <w:pPr>
              <w:pStyle w:val="10"/>
              <w:rPr>
                <w:rFonts w:ascii="Times New Roman"/>
                <w:sz w:val="16"/>
              </w:rPr>
            </w:pPr>
          </w:p>
          <w:p w14:paraId="56C9B3AF">
            <w:pPr>
              <w:pStyle w:val="10"/>
              <w:spacing w:before="94"/>
              <w:ind w:left="30" w:right="-15"/>
              <w:rPr>
                <w:sz w:val="16"/>
              </w:rPr>
            </w:pPr>
            <w:r>
              <w:rPr>
                <w:sz w:val="16"/>
              </w:rPr>
              <w:t>有影响的运维事故</w:t>
            </w:r>
          </w:p>
        </w:tc>
        <w:tc>
          <w:tcPr>
            <w:tcW w:w="1050" w:type="dxa"/>
          </w:tcPr>
          <w:p w14:paraId="7072743D">
            <w:pPr>
              <w:pStyle w:val="10"/>
              <w:rPr>
                <w:rFonts w:ascii="Times New Roman"/>
                <w:sz w:val="16"/>
              </w:rPr>
            </w:pPr>
          </w:p>
          <w:p w14:paraId="507555C5">
            <w:pPr>
              <w:pStyle w:val="10"/>
              <w:rPr>
                <w:rFonts w:ascii="Times New Roman"/>
                <w:sz w:val="16"/>
              </w:rPr>
            </w:pPr>
          </w:p>
          <w:p w14:paraId="00A7F942">
            <w:pPr>
              <w:pStyle w:val="10"/>
              <w:spacing w:before="94"/>
              <w:ind w:right="20"/>
              <w:jc w:val="right"/>
              <w:rPr>
                <w:sz w:val="16"/>
              </w:rPr>
            </w:pPr>
            <w:r>
              <w:rPr>
                <w:w w:val="103"/>
                <w:sz w:val="16"/>
              </w:rPr>
              <w:t>2</w:t>
            </w:r>
          </w:p>
        </w:tc>
        <w:tc>
          <w:tcPr>
            <w:tcW w:w="1365" w:type="dxa"/>
          </w:tcPr>
          <w:p w14:paraId="4A603581">
            <w:pPr>
              <w:pStyle w:val="10"/>
              <w:spacing w:before="42" w:line="244" w:lineRule="auto"/>
              <w:ind w:left="30" w:right="-15"/>
              <w:jc w:val="both"/>
              <w:rPr>
                <w:sz w:val="16"/>
              </w:rPr>
            </w:pPr>
            <w:r>
              <w:rPr>
                <w:sz w:val="16"/>
              </w:rPr>
              <w:t>反映对保障大楼大院及会议中心运行有影响的运维事故发生的可能的预防</w:t>
            </w:r>
            <w:r>
              <w:rPr>
                <w:w w:val="105"/>
                <w:sz w:val="16"/>
              </w:rPr>
              <w:t>和控制。</w:t>
            </w:r>
          </w:p>
        </w:tc>
        <w:tc>
          <w:tcPr>
            <w:tcW w:w="1845" w:type="dxa"/>
          </w:tcPr>
          <w:p w14:paraId="5BA7CFA7">
            <w:pPr>
              <w:pStyle w:val="10"/>
              <w:spacing w:before="9"/>
              <w:rPr>
                <w:rFonts w:ascii="Times New Roman"/>
                <w:sz w:val="12"/>
              </w:rPr>
            </w:pPr>
          </w:p>
          <w:p w14:paraId="324C35C5">
            <w:pPr>
              <w:pStyle w:val="10"/>
              <w:spacing w:line="244" w:lineRule="auto"/>
              <w:ind w:left="30" w:right="44"/>
              <w:rPr>
                <w:sz w:val="16"/>
              </w:rPr>
            </w:pPr>
            <w:r>
              <w:rPr>
                <w:w w:val="105"/>
                <w:sz w:val="16"/>
              </w:rPr>
              <w:t>计10分，有影响的运维</w:t>
            </w:r>
            <w:r>
              <w:rPr>
                <w:sz w:val="16"/>
              </w:rPr>
              <w:t>事故发生次数不超过2次得10分，每增加1次有影响事故扣5分，扣完为止</w:t>
            </w:r>
          </w:p>
        </w:tc>
        <w:tc>
          <w:tcPr>
            <w:tcW w:w="870" w:type="dxa"/>
          </w:tcPr>
          <w:p w14:paraId="27DA9A0B">
            <w:pPr>
              <w:pStyle w:val="10"/>
              <w:rPr>
                <w:rFonts w:ascii="Times New Roman"/>
                <w:sz w:val="16"/>
              </w:rPr>
            </w:pPr>
          </w:p>
          <w:p w14:paraId="1DAAD35A">
            <w:pPr>
              <w:pStyle w:val="10"/>
              <w:rPr>
                <w:rFonts w:ascii="Times New Roman"/>
                <w:sz w:val="16"/>
              </w:rPr>
            </w:pPr>
          </w:p>
          <w:p w14:paraId="309AC3B0">
            <w:pPr>
              <w:pStyle w:val="10"/>
              <w:spacing w:before="94"/>
              <w:ind w:left="30"/>
              <w:rPr>
                <w:sz w:val="16"/>
              </w:rPr>
            </w:pPr>
            <w:r>
              <w:rPr>
                <w:w w:val="103"/>
                <w:sz w:val="16"/>
              </w:rPr>
              <w:t>次</w:t>
            </w:r>
          </w:p>
        </w:tc>
        <w:tc>
          <w:tcPr>
            <w:tcW w:w="870" w:type="dxa"/>
          </w:tcPr>
          <w:p w14:paraId="21B8B4F1">
            <w:pPr>
              <w:pStyle w:val="10"/>
              <w:rPr>
                <w:rFonts w:ascii="Times New Roman"/>
                <w:sz w:val="16"/>
              </w:rPr>
            </w:pPr>
          </w:p>
          <w:p w14:paraId="2633CB35">
            <w:pPr>
              <w:pStyle w:val="10"/>
              <w:rPr>
                <w:rFonts w:ascii="Times New Roman"/>
                <w:sz w:val="16"/>
              </w:rPr>
            </w:pPr>
          </w:p>
          <w:p w14:paraId="3D3B6EEF">
            <w:pPr>
              <w:pStyle w:val="10"/>
              <w:spacing w:before="94"/>
              <w:ind w:left="30"/>
              <w:rPr>
                <w:sz w:val="16"/>
              </w:rPr>
            </w:pPr>
            <w:r>
              <w:rPr>
                <w:w w:val="103"/>
                <w:sz w:val="16"/>
              </w:rPr>
              <w:t>≥</w:t>
            </w:r>
          </w:p>
        </w:tc>
        <w:tc>
          <w:tcPr>
            <w:tcW w:w="975" w:type="dxa"/>
          </w:tcPr>
          <w:p w14:paraId="7707954E">
            <w:pPr>
              <w:pStyle w:val="10"/>
              <w:rPr>
                <w:rFonts w:ascii="Times New Roman"/>
                <w:sz w:val="16"/>
              </w:rPr>
            </w:pPr>
          </w:p>
        </w:tc>
      </w:tr>
      <w:tr w14:paraId="15372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020" w:type="dxa"/>
            <w:vMerge w:val="continue"/>
            <w:tcBorders>
              <w:top w:val="nil"/>
            </w:tcBorders>
          </w:tcPr>
          <w:p w14:paraId="70D2C47A">
            <w:pPr>
              <w:rPr>
                <w:sz w:val="2"/>
                <w:szCs w:val="2"/>
              </w:rPr>
            </w:pPr>
          </w:p>
        </w:tc>
        <w:tc>
          <w:tcPr>
            <w:tcW w:w="2055" w:type="dxa"/>
            <w:vMerge w:val="continue"/>
            <w:tcBorders>
              <w:top w:val="nil"/>
            </w:tcBorders>
          </w:tcPr>
          <w:p w14:paraId="0A09BA1A">
            <w:pPr>
              <w:rPr>
                <w:sz w:val="2"/>
                <w:szCs w:val="2"/>
              </w:rPr>
            </w:pPr>
          </w:p>
        </w:tc>
        <w:tc>
          <w:tcPr>
            <w:tcW w:w="1020" w:type="dxa"/>
            <w:vMerge w:val="continue"/>
            <w:tcBorders>
              <w:top w:val="nil"/>
            </w:tcBorders>
          </w:tcPr>
          <w:p w14:paraId="528B4C25">
            <w:pPr>
              <w:rPr>
                <w:sz w:val="2"/>
                <w:szCs w:val="2"/>
              </w:rPr>
            </w:pPr>
          </w:p>
        </w:tc>
        <w:tc>
          <w:tcPr>
            <w:tcW w:w="3285" w:type="dxa"/>
            <w:vMerge w:val="continue"/>
            <w:tcBorders>
              <w:top w:val="nil"/>
            </w:tcBorders>
          </w:tcPr>
          <w:p w14:paraId="0EF31072">
            <w:pPr>
              <w:rPr>
                <w:sz w:val="2"/>
                <w:szCs w:val="2"/>
              </w:rPr>
            </w:pPr>
          </w:p>
        </w:tc>
        <w:tc>
          <w:tcPr>
            <w:tcW w:w="1125" w:type="dxa"/>
            <w:vMerge w:val="continue"/>
            <w:tcBorders>
              <w:top w:val="nil"/>
            </w:tcBorders>
          </w:tcPr>
          <w:p w14:paraId="09E6FF7C">
            <w:pPr>
              <w:rPr>
                <w:sz w:val="2"/>
                <w:szCs w:val="2"/>
              </w:rPr>
            </w:pPr>
          </w:p>
        </w:tc>
        <w:tc>
          <w:tcPr>
            <w:tcW w:w="1200" w:type="dxa"/>
          </w:tcPr>
          <w:p w14:paraId="5CF53724">
            <w:pPr>
              <w:pStyle w:val="10"/>
              <w:rPr>
                <w:rFonts w:ascii="Times New Roman"/>
                <w:sz w:val="16"/>
              </w:rPr>
            </w:pPr>
          </w:p>
          <w:p w14:paraId="35B69B4F">
            <w:pPr>
              <w:pStyle w:val="10"/>
              <w:spacing w:before="4"/>
              <w:rPr>
                <w:rFonts w:ascii="Times New Roman"/>
                <w:sz w:val="16"/>
              </w:rPr>
            </w:pPr>
          </w:p>
          <w:p w14:paraId="48272442">
            <w:pPr>
              <w:pStyle w:val="10"/>
              <w:ind w:left="30"/>
              <w:rPr>
                <w:sz w:val="16"/>
              </w:rPr>
            </w:pPr>
            <w:r>
              <w:rPr>
                <w:w w:val="105"/>
                <w:sz w:val="16"/>
              </w:rPr>
              <w:t>质量指标</w:t>
            </w:r>
          </w:p>
        </w:tc>
        <w:tc>
          <w:tcPr>
            <w:tcW w:w="1365" w:type="dxa"/>
          </w:tcPr>
          <w:p w14:paraId="2F82CB95">
            <w:pPr>
              <w:pStyle w:val="10"/>
              <w:spacing w:before="3"/>
              <w:rPr>
                <w:rFonts w:ascii="Times New Roman"/>
                <w:sz w:val="23"/>
              </w:rPr>
            </w:pPr>
          </w:p>
          <w:p w14:paraId="51B352C9">
            <w:pPr>
              <w:pStyle w:val="10"/>
              <w:spacing w:line="244" w:lineRule="auto"/>
              <w:ind w:left="30" w:right="-15"/>
              <w:rPr>
                <w:sz w:val="16"/>
              </w:rPr>
            </w:pPr>
            <w:r>
              <w:rPr>
                <w:sz w:val="16"/>
              </w:rPr>
              <w:t>当年档案馆大楼运</w:t>
            </w:r>
            <w:r>
              <w:rPr>
                <w:w w:val="105"/>
                <w:sz w:val="16"/>
              </w:rPr>
              <w:t>维完成质量</w:t>
            </w:r>
          </w:p>
        </w:tc>
        <w:tc>
          <w:tcPr>
            <w:tcW w:w="1050" w:type="dxa"/>
          </w:tcPr>
          <w:p w14:paraId="5D303E71">
            <w:pPr>
              <w:pStyle w:val="10"/>
              <w:rPr>
                <w:rFonts w:ascii="Times New Roman"/>
                <w:sz w:val="16"/>
              </w:rPr>
            </w:pPr>
          </w:p>
          <w:p w14:paraId="535CB8F8">
            <w:pPr>
              <w:pStyle w:val="10"/>
              <w:spacing w:before="4"/>
              <w:rPr>
                <w:rFonts w:ascii="Times New Roman"/>
                <w:sz w:val="16"/>
              </w:rPr>
            </w:pPr>
          </w:p>
          <w:p w14:paraId="1D947F3C">
            <w:pPr>
              <w:pStyle w:val="10"/>
              <w:ind w:left="30"/>
              <w:rPr>
                <w:sz w:val="16"/>
              </w:rPr>
            </w:pPr>
            <w:r>
              <w:rPr>
                <w:w w:val="105"/>
                <w:sz w:val="16"/>
              </w:rPr>
              <w:t>合格</w:t>
            </w:r>
          </w:p>
        </w:tc>
        <w:tc>
          <w:tcPr>
            <w:tcW w:w="1365" w:type="dxa"/>
          </w:tcPr>
          <w:p w14:paraId="4B2A66B2">
            <w:pPr>
              <w:pStyle w:val="10"/>
              <w:spacing w:before="57" w:line="244" w:lineRule="auto"/>
              <w:ind w:left="30" w:right="-15"/>
              <w:jc w:val="both"/>
              <w:rPr>
                <w:sz w:val="16"/>
              </w:rPr>
            </w:pPr>
            <w:r>
              <w:rPr>
                <w:sz w:val="16"/>
              </w:rPr>
              <w:t>考核设备设施日常维护、服务和水电等费用支出等工作</w:t>
            </w:r>
            <w:r>
              <w:rPr>
                <w:w w:val="105"/>
                <w:sz w:val="16"/>
              </w:rPr>
              <w:t>完成质量。</w:t>
            </w:r>
          </w:p>
        </w:tc>
        <w:tc>
          <w:tcPr>
            <w:tcW w:w="1845" w:type="dxa"/>
          </w:tcPr>
          <w:p w14:paraId="18083ECC">
            <w:pPr>
              <w:pStyle w:val="10"/>
              <w:spacing w:before="1"/>
              <w:rPr>
                <w:rFonts w:ascii="Times New Roman"/>
                <w:sz w:val="14"/>
              </w:rPr>
            </w:pPr>
          </w:p>
          <w:p w14:paraId="6839E493">
            <w:pPr>
              <w:pStyle w:val="10"/>
              <w:spacing w:line="244" w:lineRule="auto"/>
              <w:ind w:left="30" w:right="44"/>
              <w:rPr>
                <w:sz w:val="16"/>
              </w:rPr>
            </w:pPr>
            <w:r>
              <w:rPr>
                <w:w w:val="105"/>
                <w:sz w:val="16"/>
              </w:rPr>
              <w:t>计10分，考核合格及以</w:t>
            </w:r>
            <w:r>
              <w:rPr>
                <w:sz w:val="16"/>
              </w:rPr>
              <w:t>上得10分，不合格得0分</w:t>
            </w:r>
          </w:p>
          <w:p w14:paraId="335D7DD8">
            <w:pPr>
              <w:pStyle w:val="10"/>
              <w:spacing w:before="2"/>
              <w:ind w:left="30"/>
              <w:rPr>
                <w:sz w:val="16"/>
              </w:rPr>
            </w:pPr>
            <w:r>
              <w:rPr>
                <w:w w:val="103"/>
                <w:sz w:val="16"/>
              </w:rPr>
              <w:t>。</w:t>
            </w:r>
          </w:p>
        </w:tc>
        <w:tc>
          <w:tcPr>
            <w:tcW w:w="870" w:type="dxa"/>
          </w:tcPr>
          <w:p w14:paraId="4B52EB61">
            <w:pPr>
              <w:pStyle w:val="10"/>
              <w:rPr>
                <w:rFonts w:ascii="Times New Roman"/>
                <w:sz w:val="16"/>
              </w:rPr>
            </w:pPr>
          </w:p>
        </w:tc>
        <w:tc>
          <w:tcPr>
            <w:tcW w:w="870" w:type="dxa"/>
          </w:tcPr>
          <w:p w14:paraId="7951900D">
            <w:pPr>
              <w:pStyle w:val="10"/>
              <w:rPr>
                <w:rFonts w:ascii="Times New Roman"/>
                <w:sz w:val="16"/>
              </w:rPr>
            </w:pPr>
          </w:p>
          <w:p w14:paraId="617477FD">
            <w:pPr>
              <w:pStyle w:val="10"/>
              <w:spacing w:before="4"/>
              <w:rPr>
                <w:rFonts w:ascii="Times New Roman"/>
                <w:sz w:val="16"/>
              </w:rPr>
            </w:pPr>
          </w:p>
          <w:p w14:paraId="56A9A807">
            <w:pPr>
              <w:pStyle w:val="10"/>
              <w:ind w:left="30"/>
              <w:rPr>
                <w:sz w:val="16"/>
              </w:rPr>
            </w:pPr>
            <w:r>
              <w:rPr>
                <w:w w:val="105"/>
                <w:sz w:val="16"/>
              </w:rPr>
              <w:t>定性</w:t>
            </w:r>
          </w:p>
        </w:tc>
        <w:tc>
          <w:tcPr>
            <w:tcW w:w="975" w:type="dxa"/>
          </w:tcPr>
          <w:p w14:paraId="23F453DD">
            <w:pPr>
              <w:pStyle w:val="10"/>
              <w:rPr>
                <w:rFonts w:ascii="Times New Roman"/>
                <w:sz w:val="16"/>
              </w:rPr>
            </w:pPr>
          </w:p>
        </w:tc>
      </w:tr>
      <w:tr w14:paraId="08E7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020" w:type="dxa"/>
            <w:vMerge w:val="continue"/>
            <w:tcBorders>
              <w:top w:val="nil"/>
            </w:tcBorders>
          </w:tcPr>
          <w:p w14:paraId="273A43E4">
            <w:pPr>
              <w:rPr>
                <w:sz w:val="2"/>
                <w:szCs w:val="2"/>
              </w:rPr>
            </w:pPr>
          </w:p>
        </w:tc>
        <w:tc>
          <w:tcPr>
            <w:tcW w:w="2055" w:type="dxa"/>
            <w:vMerge w:val="continue"/>
            <w:tcBorders>
              <w:top w:val="nil"/>
            </w:tcBorders>
          </w:tcPr>
          <w:p w14:paraId="513651CC">
            <w:pPr>
              <w:rPr>
                <w:sz w:val="2"/>
                <w:szCs w:val="2"/>
              </w:rPr>
            </w:pPr>
          </w:p>
        </w:tc>
        <w:tc>
          <w:tcPr>
            <w:tcW w:w="1020" w:type="dxa"/>
            <w:vMerge w:val="continue"/>
            <w:tcBorders>
              <w:top w:val="nil"/>
            </w:tcBorders>
          </w:tcPr>
          <w:p w14:paraId="60EFD054">
            <w:pPr>
              <w:rPr>
                <w:sz w:val="2"/>
                <w:szCs w:val="2"/>
              </w:rPr>
            </w:pPr>
          </w:p>
        </w:tc>
        <w:tc>
          <w:tcPr>
            <w:tcW w:w="3285" w:type="dxa"/>
            <w:vMerge w:val="continue"/>
            <w:tcBorders>
              <w:top w:val="nil"/>
            </w:tcBorders>
          </w:tcPr>
          <w:p w14:paraId="2A9A1E5F">
            <w:pPr>
              <w:rPr>
                <w:sz w:val="2"/>
                <w:szCs w:val="2"/>
              </w:rPr>
            </w:pPr>
          </w:p>
        </w:tc>
        <w:tc>
          <w:tcPr>
            <w:tcW w:w="1125" w:type="dxa"/>
            <w:vMerge w:val="continue"/>
            <w:tcBorders>
              <w:top w:val="nil"/>
            </w:tcBorders>
          </w:tcPr>
          <w:p w14:paraId="4AF94297">
            <w:pPr>
              <w:rPr>
                <w:sz w:val="2"/>
                <w:szCs w:val="2"/>
              </w:rPr>
            </w:pPr>
          </w:p>
        </w:tc>
        <w:tc>
          <w:tcPr>
            <w:tcW w:w="1200" w:type="dxa"/>
            <w:vMerge w:val="restart"/>
          </w:tcPr>
          <w:p w14:paraId="319AD26D">
            <w:pPr>
              <w:pStyle w:val="10"/>
              <w:rPr>
                <w:rFonts w:ascii="Times New Roman"/>
                <w:sz w:val="16"/>
              </w:rPr>
            </w:pPr>
          </w:p>
          <w:p w14:paraId="6782A464">
            <w:pPr>
              <w:pStyle w:val="10"/>
              <w:rPr>
                <w:rFonts w:ascii="Times New Roman"/>
                <w:sz w:val="16"/>
              </w:rPr>
            </w:pPr>
          </w:p>
          <w:p w14:paraId="3C79FEE8">
            <w:pPr>
              <w:pStyle w:val="10"/>
              <w:rPr>
                <w:rFonts w:ascii="Times New Roman"/>
                <w:sz w:val="16"/>
              </w:rPr>
            </w:pPr>
          </w:p>
          <w:p w14:paraId="059758D8">
            <w:pPr>
              <w:pStyle w:val="10"/>
              <w:spacing w:before="3"/>
              <w:rPr>
                <w:rFonts w:ascii="Times New Roman"/>
                <w:sz w:val="18"/>
              </w:rPr>
            </w:pPr>
          </w:p>
          <w:p w14:paraId="094EBC97">
            <w:pPr>
              <w:pStyle w:val="10"/>
              <w:ind w:left="30"/>
              <w:rPr>
                <w:sz w:val="16"/>
              </w:rPr>
            </w:pPr>
            <w:r>
              <w:rPr>
                <w:w w:val="105"/>
                <w:sz w:val="16"/>
              </w:rPr>
              <w:t>时效指标</w:t>
            </w:r>
          </w:p>
        </w:tc>
        <w:tc>
          <w:tcPr>
            <w:tcW w:w="1365" w:type="dxa"/>
          </w:tcPr>
          <w:p w14:paraId="353EEEAE">
            <w:pPr>
              <w:pStyle w:val="10"/>
              <w:rPr>
                <w:rFonts w:ascii="Times New Roman"/>
                <w:sz w:val="16"/>
              </w:rPr>
            </w:pPr>
          </w:p>
          <w:p w14:paraId="6CE74945">
            <w:pPr>
              <w:pStyle w:val="10"/>
              <w:spacing w:before="4"/>
              <w:rPr>
                <w:rFonts w:ascii="Times New Roman"/>
                <w:sz w:val="16"/>
              </w:rPr>
            </w:pPr>
          </w:p>
          <w:p w14:paraId="3C3BD214">
            <w:pPr>
              <w:pStyle w:val="10"/>
              <w:ind w:left="30"/>
              <w:rPr>
                <w:sz w:val="16"/>
              </w:rPr>
            </w:pPr>
            <w:r>
              <w:rPr>
                <w:w w:val="105"/>
                <w:sz w:val="16"/>
              </w:rPr>
              <w:t>档案馆大楼运维</w:t>
            </w:r>
          </w:p>
        </w:tc>
        <w:tc>
          <w:tcPr>
            <w:tcW w:w="1050" w:type="dxa"/>
          </w:tcPr>
          <w:p w14:paraId="0487C832">
            <w:pPr>
              <w:pStyle w:val="10"/>
              <w:spacing w:before="3"/>
              <w:rPr>
                <w:rFonts w:ascii="Times New Roman"/>
                <w:sz w:val="23"/>
              </w:rPr>
            </w:pPr>
          </w:p>
          <w:p w14:paraId="068933FD">
            <w:pPr>
              <w:pStyle w:val="10"/>
              <w:ind w:left="30"/>
              <w:rPr>
                <w:sz w:val="16"/>
              </w:rPr>
            </w:pPr>
            <w:r>
              <w:rPr>
                <w:w w:val="105"/>
                <w:sz w:val="16"/>
              </w:rPr>
              <w:t>2026年12月</w:t>
            </w:r>
          </w:p>
          <w:p w14:paraId="44BEDE2E">
            <w:pPr>
              <w:pStyle w:val="10"/>
              <w:spacing w:before="5"/>
              <w:ind w:left="30"/>
              <w:rPr>
                <w:sz w:val="16"/>
              </w:rPr>
            </w:pPr>
            <w:r>
              <w:rPr>
                <w:w w:val="105"/>
                <w:sz w:val="16"/>
              </w:rPr>
              <w:t>31日</w:t>
            </w:r>
          </w:p>
        </w:tc>
        <w:tc>
          <w:tcPr>
            <w:tcW w:w="1365" w:type="dxa"/>
          </w:tcPr>
          <w:p w14:paraId="7E64437D">
            <w:pPr>
              <w:pStyle w:val="10"/>
              <w:spacing w:line="244" w:lineRule="auto"/>
              <w:ind w:left="30" w:right="-15"/>
              <w:jc w:val="both"/>
              <w:rPr>
                <w:sz w:val="16"/>
              </w:rPr>
            </w:pPr>
            <w:r>
              <w:rPr>
                <w:sz w:val="16"/>
              </w:rPr>
              <w:t>考核当年档案大楼大院及县会议中心的运行、维护、服务等工作完成时限</w:t>
            </w:r>
          </w:p>
          <w:p w14:paraId="47FA1240">
            <w:pPr>
              <w:pStyle w:val="10"/>
              <w:spacing w:before="1" w:line="102" w:lineRule="exact"/>
              <w:ind w:left="30"/>
              <w:jc w:val="both"/>
              <w:rPr>
                <w:sz w:val="16"/>
              </w:rPr>
            </w:pPr>
            <w:r>
              <w:rPr>
                <w:w w:val="103"/>
                <w:sz w:val="16"/>
              </w:rPr>
              <w:t>。</w:t>
            </w:r>
          </w:p>
        </w:tc>
        <w:tc>
          <w:tcPr>
            <w:tcW w:w="1845" w:type="dxa"/>
          </w:tcPr>
          <w:p w14:paraId="70361AEC">
            <w:pPr>
              <w:pStyle w:val="10"/>
              <w:spacing w:before="57" w:line="244" w:lineRule="auto"/>
              <w:ind w:left="30" w:right="5"/>
              <w:rPr>
                <w:sz w:val="16"/>
              </w:rPr>
            </w:pPr>
            <w:r>
              <w:rPr>
                <w:sz w:val="16"/>
              </w:rPr>
              <w:t xml:space="preserve">计5分，在2026年12月31 </w:t>
            </w:r>
            <w:r>
              <w:rPr>
                <w:w w:val="105"/>
                <w:sz w:val="16"/>
              </w:rPr>
              <w:t>日前完成当年运维工作得5分，每延迟5个工作日扣3分，扣完为止。</w:t>
            </w:r>
          </w:p>
        </w:tc>
        <w:tc>
          <w:tcPr>
            <w:tcW w:w="870" w:type="dxa"/>
          </w:tcPr>
          <w:p w14:paraId="073F1919">
            <w:pPr>
              <w:pStyle w:val="10"/>
              <w:rPr>
                <w:rFonts w:ascii="Times New Roman"/>
                <w:sz w:val="16"/>
              </w:rPr>
            </w:pPr>
          </w:p>
        </w:tc>
        <w:tc>
          <w:tcPr>
            <w:tcW w:w="870" w:type="dxa"/>
          </w:tcPr>
          <w:p w14:paraId="1D59121C">
            <w:pPr>
              <w:pStyle w:val="10"/>
              <w:rPr>
                <w:rFonts w:ascii="Times New Roman"/>
                <w:sz w:val="16"/>
              </w:rPr>
            </w:pPr>
          </w:p>
          <w:p w14:paraId="31B7B577">
            <w:pPr>
              <w:pStyle w:val="10"/>
              <w:spacing w:before="4"/>
              <w:rPr>
                <w:rFonts w:ascii="Times New Roman"/>
                <w:sz w:val="16"/>
              </w:rPr>
            </w:pPr>
          </w:p>
          <w:p w14:paraId="226E9CB3">
            <w:pPr>
              <w:pStyle w:val="10"/>
              <w:ind w:left="30"/>
              <w:rPr>
                <w:sz w:val="16"/>
              </w:rPr>
            </w:pPr>
            <w:r>
              <w:rPr>
                <w:w w:val="105"/>
                <w:sz w:val="16"/>
              </w:rPr>
              <w:t>定性</w:t>
            </w:r>
          </w:p>
        </w:tc>
        <w:tc>
          <w:tcPr>
            <w:tcW w:w="975" w:type="dxa"/>
          </w:tcPr>
          <w:p w14:paraId="5F6B97A4">
            <w:pPr>
              <w:pStyle w:val="10"/>
              <w:rPr>
                <w:rFonts w:ascii="Times New Roman"/>
                <w:sz w:val="16"/>
              </w:rPr>
            </w:pPr>
          </w:p>
        </w:tc>
      </w:tr>
      <w:tr w14:paraId="58A8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5D68BD00">
            <w:pPr>
              <w:rPr>
                <w:sz w:val="2"/>
                <w:szCs w:val="2"/>
              </w:rPr>
            </w:pPr>
          </w:p>
        </w:tc>
        <w:tc>
          <w:tcPr>
            <w:tcW w:w="2055" w:type="dxa"/>
            <w:vMerge w:val="continue"/>
            <w:tcBorders>
              <w:top w:val="nil"/>
            </w:tcBorders>
          </w:tcPr>
          <w:p w14:paraId="524F2D27">
            <w:pPr>
              <w:rPr>
                <w:sz w:val="2"/>
                <w:szCs w:val="2"/>
              </w:rPr>
            </w:pPr>
          </w:p>
        </w:tc>
        <w:tc>
          <w:tcPr>
            <w:tcW w:w="1020" w:type="dxa"/>
            <w:vMerge w:val="continue"/>
            <w:tcBorders>
              <w:top w:val="nil"/>
            </w:tcBorders>
          </w:tcPr>
          <w:p w14:paraId="07EF67AA">
            <w:pPr>
              <w:rPr>
                <w:sz w:val="2"/>
                <w:szCs w:val="2"/>
              </w:rPr>
            </w:pPr>
          </w:p>
        </w:tc>
        <w:tc>
          <w:tcPr>
            <w:tcW w:w="3285" w:type="dxa"/>
            <w:vMerge w:val="continue"/>
            <w:tcBorders>
              <w:top w:val="nil"/>
            </w:tcBorders>
          </w:tcPr>
          <w:p w14:paraId="65A01821">
            <w:pPr>
              <w:rPr>
                <w:sz w:val="2"/>
                <w:szCs w:val="2"/>
              </w:rPr>
            </w:pPr>
          </w:p>
        </w:tc>
        <w:tc>
          <w:tcPr>
            <w:tcW w:w="1125" w:type="dxa"/>
            <w:vMerge w:val="continue"/>
            <w:tcBorders>
              <w:top w:val="nil"/>
            </w:tcBorders>
          </w:tcPr>
          <w:p w14:paraId="1C2126E8">
            <w:pPr>
              <w:rPr>
                <w:sz w:val="2"/>
                <w:szCs w:val="2"/>
              </w:rPr>
            </w:pPr>
          </w:p>
        </w:tc>
        <w:tc>
          <w:tcPr>
            <w:tcW w:w="1200" w:type="dxa"/>
            <w:vMerge w:val="continue"/>
            <w:tcBorders>
              <w:top w:val="nil"/>
            </w:tcBorders>
          </w:tcPr>
          <w:p w14:paraId="24A834BF">
            <w:pPr>
              <w:rPr>
                <w:sz w:val="2"/>
                <w:szCs w:val="2"/>
              </w:rPr>
            </w:pPr>
          </w:p>
        </w:tc>
        <w:tc>
          <w:tcPr>
            <w:tcW w:w="1365" w:type="dxa"/>
          </w:tcPr>
          <w:p w14:paraId="50E335C7">
            <w:pPr>
              <w:pStyle w:val="10"/>
              <w:spacing w:before="3"/>
              <w:rPr>
                <w:rFonts w:ascii="Times New Roman"/>
                <w:sz w:val="23"/>
              </w:rPr>
            </w:pPr>
          </w:p>
          <w:p w14:paraId="6EA1FF0F">
            <w:pPr>
              <w:pStyle w:val="10"/>
              <w:ind w:left="30"/>
              <w:rPr>
                <w:sz w:val="16"/>
              </w:rPr>
            </w:pPr>
            <w:r>
              <w:rPr>
                <w:w w:val="105"/>
                <w:sz w:val="16"/>
              </w:rPr>
              <w:t>资金支付及时率</w:t>
            </w:r>
          </w:p>
        </w:tc>
        <w:tc>
          <w:tcPr>
            <w:tcW w:w="1050" w:type="dxa"/>
          </w:tcPr>
          <w:p w14:paraId="3D61A6FA">
            <w:pPr>
              <w:pStyle w:val="10"/>
              <w:spacing w:before="3"/>
              <w:rPr>
                <w:rFonts w:ascii="Times New Roman"/>
                <w:sz w:val="23"/>
              </w:rPr>
            </w:pPr>
          </w:p>
          <w:p w14:paraId="59579FC4">
            <w:pPr>
              <w:pStyle w:val="10"/>
              <w:ind w:right="20"/>
              <w:jc w:val="right"/>
              <w:rPr>
                <w:sz w:val="16"/>
              </w:rPr>
            </w:pPr>
            <w:r>
              <w:rPr>
                <w:sz w:val="16"/>
              </w:rPr>
              <w:t>100</w:t>
            </w:r>
          </w:p>
        </w:tc>
        <w:tc>
          <w:tcPr>
            <w:tcW w:w="1365" w:type="dxa"/>
          </w:tcPr>
          <w:p w14:paraId="298BAFF1">
            <w:pPr>
              <w:pStyle w:val="10"/>
              <w:spacing w:before="57" w:line="244" w:lineRule="auto"/>
              <w:ind w:left="30" w:right="-15"/>
              <w:jc w:val="both"/>
              <w:rPr>
                <w:sz w:val="16"/>
              </w:rPr>
            </w:pPr>
            <w:r>
              <w:rPr>
                <w:sz w:val="16"/>
              </w:rPr>
              <w:t>考核运维资金（费用）支付和结算是</w:t>
            </w:r>
            <w:r>
              <w:rPr>
                <w:w w:val="105"/>
                <w:sz w:val="16"/>
              </w:rPr>
              <w:t>否及时到位。</w:t>
            </w:r>
          </w:p>
        </w:tc>
        <w:tc>
          <w:tcPr>
            <w:tcW w:w="1845" w:type="dxa"/>
          </w:tcPr>
          <w:p w14:paraId="0E84D6A3">
            <w:pPr>
              <w:pStyle w:val="10"/>
              <w:spacing w:before="57" w:line="244" w:lineRule="auto"/>
              <w:ind w:left="30" w:right="5"/>
              <w:jc w:val="both"/>
              <w:rPr>
                <w:sz w:val="16"/>
              </w:rPr>
            </w:pPr>
            <w:r>
              <w:rPr>
                <w:sz w:val="16"/>
              </w:rPr>
              <w:t xml:space="preserve">计5分，在2026年12月31 </w:t>
            </w:r>
            <w:r>
              <w:rPr>
                <w:w w:val="105"/>
                <w:sz w:val="16"/>
              </w:rPr>
              <w:t>日前完成得5分，每少2% 扣1分，扣完为止。</w:t>
            </w:r>
          </w:p>
        </w:tc>
        <w:tc>
          <w:tcPr>
            <w:tcW w:w="870" w:type="dxa"/>
          </w:tcPr>
          <w:p w14:paraId="448F7B69">
            <w:pPr>
              <w:pStyle w:val="10"/>
              <w:spacing w:before="3"/>
              <w:rPr>
                <w:rFonts w:ascii="Times New Roman"/>
                <w:sz w:val="23"/>
              </w:rPr>
            </w:pPr>
          </w:p>
          <w:p w14:paraId="2D8AFFFC">
            <w:pPr>
              <w:pStyle w:val="10"/>
              <w:ind w:left="30"/>
              <w:rPr>
                <w:sz w:val="16"/>
              </w:rPr>
            </w:pPr>
            <w:r>
              <w:rPr>
                <w:w w:val="103"/>
                <w:sz w:val="16"/>
              </w:rPr>
              <w:t>%</w:t>
            </w:r>
          </w:p>
        </w:tc>
        <w:tc>
          <w:tcPr>
            <w:tcW w:w="870" w:type="dxa"/>
          </w:tcPr>
          <w:p w14:paraId="143DD222">
            <w:pPr>
              <w:pStyle w:val="10"/>
              <w:spacing w:before="3"/>
              <w:rPr>
                <w:rFonts w:ascii="Times New Roman"/>
                <w:sz w:val="23"/>
              </w:rPr>
            </w:pPr>
          </w:p>
          <w:p w14:paraId="11BCB3F2">
            <w:pPr>
              <w:pStyle w:val="10"/>
              <w:ind w:left="30"/>
              <w:rPr>
                <w:sz w:val="16"/>
              </w:rPr>
            </w:pPr>
            <w:r>
              <w:rPr>
                <w:w w:val="103"/>
                <w:sz w:val="16"/>
              </w:rPr>
              <w:t>=</w:t>
            </w:r>
          </w:p>
        </w:tc>
        <w:tc>
          <w:tcPr>
            <w:tcW w:w="975" w:type="dxa"/>
          </w:tcPr>
          <w:p w14:paraId="2DC91DBD">
            <w:pPr>
              <w:pStyle w:val="10"/>
              <w:rPr>
                <w:rFonts w:ascii="Times New Roman"/>
                <w:sz w:val="16"/>
              </w:rPr>
            </w:pPr>
          </w:p>
        </w:tc>
      </w:tr>
      <w:tr w14:paraId="600D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7F81C5FC">
            <w:pPr>
              <w:rPr>
                <w:sz w:val="2"/>
                <w:szCs w:val="2"/>
              </w:rPr>
            </w:pPr>
          </w:p>
        </w:tc>
        <w:tc>
          <w:tcPr>
            <w:tcW w:w="2055" w:type="dxa"/>
            <w:vMerge w:val="continue"/>
            <w:tcBorders>
              <w:top w:val="nil"/>
            </w:tcBorders>
          </w:tcPr>
          <w:p w14:paraId="77F8C91A">
            <w:pPr>
              <w:rPr>
                <w:sz w:val="2"/>
                <w:szCs w:val="2"/>
              </w:rPr>
            </w:pPr>
          </w:p>
        </w:tc>
        <w:tc>
          <w:tcPr>
            <w:tcW w:w="1020" w:type="dxa"/>
            <w:vMerge w:val="continue"/>
            <w:tcBorders>
              <w:top w:val="nil"/>
            </w:tcBorders>
          </w:tcPr>
          <w:p w14:paraId="616A90E7">
            <w:pPr>
              <w:rPr>
                <w:sz w:val="2"/>
                <w:szCs w:val="2"/>
              </w:rPr>
            </w:pPr>
          </w:p>
        </w:tc>
        <w:tc>
          <w:tcPr>
            <w:tcW w:w="3285" w:type="dxa"/>
            <w:vMerge w:val="continue"/>
            <w:tcBorders>
              <w:top w:val="nil"/>
            </w:tcBorders>
          </w:tcPr>
          <w:p w14:paraId="2B69DB85">
            <w:pPr>
              <w:rPr>
                <w:sz w:val="2"/>
                <w:szCs w:val="2"/>
              </w:rPr>
            </w:pPr>
          </w:p>
        </w:tc>
        <w:tc>
          <w:tcPr>
            <w:tcW w:w="1125" w:type="dxa"/>
          </w:tcPr>
          <w:p w14:paraId="091669D1">
            <w:pPr>
              <w:pStyle w:val="10"/>
              <w:spacing w:before="3"/>
              <w:rPr>
                <w:rFonts w:ascii="Times New Roman"/>
                <w:sz w:val="23"/>
              </w:rPr>
            </w:pPr>
          </w:p>
          <w:p w14:paraId="56875490">
            <w:pPr>
              <w:pStyle w:val="10"/>
              <w:ind w:left="30"/>
              <w:rPr>
                <w:sz w:val="16"/>
              </w:rPr>
            </w:pPr>
            <w:r>
              <w:rPr>
                <w:w w:val="105"/>
                <w:sz w:val="16"/>
              </w:rPr>
              <w:t xml:space="preserve">效益指标 </w:t>
            </w:r>
          </w:p>
        </w:tc>
        <w:tc>
          <w:tcPr>
            <w:tcW w:w="1200" w:type="dxa"/>
          </w:tcPr>
          <w:p w14:paraId="5991B061">
            <w:pPr>
              <w:pStyle w:val="10"/>
              <w:spacing w:before="3"/>
              <w:rPr>
                <w:rFonts w:ascii="Times New Roman"/>
                <w:sz w:val="23"/>
              </w:rPr>
            </w:pPr>
          </w:p>
          <w:p w14:paraId="407F7EF0">
            <w:pPr>
              <w:pStyle w:val="10"/>
              <w:ind w:left="30"/>
              <w:rPr>
                <w:sz w:val="16"/>
              </w:rPr>
            </w:pPr>
            <w:r>
              <w:rPr>
                <w:w w:val="105"/>
                <w:sz w:val="16"/>
              </w:rPr>
              <w:t>经济效益指标</w:t>
            </w:r>
          </w:p>
        </w:tc>
        <w:tc>
          <w:tcPr>
            <w:tcW w:w="1365" w:type="dxa"/>
          </w:tcPr>
          <w:p w14:paraId="7D47F58E">
            <w:pPr>
              <w:pStyle w:val="10"/>
              <w:spacing w:before="3"/>
              <w:rPr>
                <w:rFonts w:ascii="Times New Roman"/>
                <w:sz w:val="23"/>
              </w:rPr>
            </w:pPr>
          </w:p>
          <w:p w14:paraId="16F878D6">
            <w:pPr>
              <w:pStyle w:val="10"/>
              <w:ind w:left="30" w:right="-15"/>
              <w:rPr>
                <w:sz w:val="16"/>
              </w:rPr>
            </w:pPr>
            <w:r>
              <w:rPr>
                <w:sz w:val="16"/>
              </w:rPr>
              <w:t>运维资金使用效益</w:t>
            </w:r>
          </w:p>
        </w:tc>
        <w:tc>
          <w:tcPr>
            <w:tcW w:w="1050" w:type="dxa"/>
          </w:tcPr>
          <w:p w14:paraId="2393FE2C">
            <w:pPr>
              <w:pStyle w:val="10"/>
              <w:spacing w:before="3"/>
              <w:rPr>
                <w:rFonts w:ascii="Times New Roman"/>
                <w:sz w:val="23"/>
              </w:rPr>
            </w:pPr>
          </w:p>
          <w:p w14:paraId="047310B0">
            <w:pPr>
              <w:pStyle w:val="10"/>
              <w:ind w:left="30"/>
              <w:rPr>
                <w:sz w:val="16"/>
              </w:rPr>
            </w:pPr>
            <w:r>
              <w:rPr>
                <w:w w:val="105"/>
                <w:sz w:val="16"/>
              </w:rPr>
              <w:t>效果显著</w:t>
            </w:r>
          </w:p>
        </w:tc>
        <w:tc>
          <w:tcPr>
            <w:tcW w:w="1365" w:type="dxa"/>
          </w:tcPr>
          <w:p w14:paraId="73C804AC">
            <w:pPr>
              <w:pStyle w:val="10"/>
              <w:spacing w:before="57" w:line="244" w:lineRule="auto"/>
              <w:ind w:left="30" w:right="-15"/>
              <w:jc w:val="both"/>
              <w:rPr>
                <w:sz w:val="16"/>
              </w:rPr>
            </w:pPr>
            <w:r>
              <w:rPr>
                <w:sz w:val="16"/>
              </w:rPr>
              <w:t>反映档案馆大楼运行维护资金使用效</w:t>
            </w:r>
            <w:r>
              <w:rPr>
                <w:w w:val="105"/>
                <w:sz w:val="16"/>
              </w:rPr>
              <w:t>益情况。</w:t>
            </w:r>
          </w:p>
        </w:tc>
        <w:tc>
          <w:tcPr>
            <w:tcW w:w="1845" w:type="dxa"/>
          </w:tcPr>
          <w:p w14:paraId="1772E174">
            <w:pPr>
              <w:pStyle w:val="10"/>
              <w:spacing w:line="244" w:lineRule="auto"/>
              <w:ind w:left="30" w:right="59"/>
              <w:jc w:val="both"/>
              <w:rPr>
                <w:sz w:val="16"/>
              </w:rPr>
            </w:pPr>
            <w:r>
              <w:rPr>
                <w:w w:val="105"/>
                <w:sz w:val="16"/>
              </w:rPr>
              <w:t xml:space="preserve">计10分，运行维护资金使用效益显著得10分， </w:t>
            </w:r>
            <w:r>
              <w:rPr>
                <w:sz w:val="16"/>
              </w:rPr>
              <w:t>效果一般得5分，否则不</w:t>
            </w:r>
          </w:p>
          <w:p w14:paraId="428E245A">
            <w:pPr>
              <w:pStyle w:val="10"/>
              <w:spacing w:line="117" w:lineRule="exact"/>
              <w:ind w:left="30"/>
              <w:jc w:val="both"/>
              <w:rPr>
                <w:sz w:val="16"/>
              </w:rPr>
            </w:pPr>
            <w:r>
              <w:rPr>
                <w:w w:val="105"/>
                <w:sz w:val="16"/>
              </w:rPr>
              <w:t>得分。</w:t>
            </w:r>
          </w:p>
        </w:tc>
        <w:tc>
          <w:tcPr>
            <w:tcW w:w="870" w:type="dxa"/>
          </w:tcPr>
          <w:p w14:paraId="4931A3D6">
            <w:pPr>
              <w:pStyle w:val="10"/>
              <w:rPr>
                <w:rFonts w:ascii="Times New Roman"/>
                <w:sz w:val="16"/>
              </w:rPr>
            </w:pPr>
          </w:p>
        </w:tc>
        <w:tc>
          <w:tcPr>
            <w:tcW w:w="870" w:type="dxa"/>
          </w:tcPr>
          <w:p w14:paraId="70663262">
            <w:pPr>
              <w:pStyle w:val="10"/>
              <w:spacing w:before="3"/>
              <w:rPr>
                <w:rFonts w:ascii="Times New Roman"/>
                <w:sz w:val="23"/>
              </w:rPr>
            </w:pPr>
          </w:p>
          <w:p w14:paraId="3CEE983B">
            <w:pPr>
              <w:pStyle w:val="10"/>
              <w:ind w:left="30"/>
              <w:rPr>
                <w:sz w:val="16"/>
              </w:rPr>
            </w:pPr>
            <w:r>
              <w:rPr>
                <w:w w:val="105"/>
                <w:sz w:val="16"/>
              </w:rPr>
              <w:t>定性</w:t>
            </w:r>
          </w:p>
        </w:tc>
        <w:tc>
          <w:tcPr>
            <w:tcW w:w="975" w:type="dxa"/>
          </w:tcPr>
          <w:p w14:paraId="1552A5C7">
            <w:pPr>
              <w:pStyle w:val="10"/>
              <w:rPr>
                <w:rFonts w:ascii="Times New Roman"/>
                <w:sz w:val="16"/>
              </w:rPr>
            </w:pPr>
          </w:p>
        </w:tc>
      </w:tr>
    </w:tbl>
    <w:p w14:paraId="666BE774">
      <w:pPr>
        <w:spacing w:after="0"/>
        <w:rPr>
          <w:rFonts w:ascii="Times New Roman"/>
          <w:sz w:val="16"/>
        </w:rPr>
        <w:sectPr>
          <w:pgSz w:w="18710" w:h="11910" w:orient="landscape"/>
          <w:pgMar w:top="1660" w:right="220" w:bottom="280" w:left="100" w:header="340" w:footer="0" w:gutter="0"/>
          <w:cols w:space="720" w:num="1"/>
        </w:sectPr>
      </w:pPr>
    </w:p>
    <w:p w14:paraId="1A6D1CF2">
      <w:pPr>
        <w:pStyle w:val="5"/>
        <w:spacing w:before="5"/>
        <w:rPr>
          <w:rFonts w:ascii="Times New Roman"/>
          <w:sz w:val="11"/>
        </w:rPr>
      </w:pPr>
    </w:p>
    <w:tbl>
      <w:tblPr>
        <w:tblStyle w:val="6"/>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2055"/>
        <w:gridCol w:w="1020"/>
        <w:gridCol w:w="3285"/>
        <w:gridCol w:w="1125"/>
        <w:gridCol w:w="1200"/>
        <w:gridCol w:w="1365"/>
        <w:gridCol w:w="1050"/>
        <w:gridCol w:w="1365"/>
        <w:gridCol w:w="1845"/>
        <w:gridCol w:w="870"/>
        <w:gridCol w:w="870"/>
        <w:gridCol w:w="975"/>
      </w:tblGrid>
      <w:tr w14:paraId="34E0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020" w:type="dxa"/>
            <w:vMerge w:val="restart"/>
          </w:tcPr>
          <w:p w14:paraId="4136F35D">
            <w:pPr>
              <w:pStyle w:val="10"/>
              <w:rPr>
                <w:rFonts w:ascii="Times New Roman"/>
                <w:sz w:val="18"/>
              </w:rPr>
            </w:pPr>
          </w:p>
          <w:p w14:paraId="76BA9D86">
            <w:pPr>
              <w:pStyle w:val="10"/>
              <w:rPr>
                <w:rFonts w:ascii="Times New Roman"/>
                <w:sz w:val="18"/>
              </w:rPr>
            </w:pPr>
          </w:p>
          <w:p w14:paraId="37302928">
            <w:pPr>
              <w:pStyle w:val="10"/>
              <w:spacing w:before="148"/>
              <w:ind w:left="120"/>
              <w:rPr>
                <w:b/>
                <w:sz w:val="18"/>
              </w:rPr>
            </w:pPr>
            <w:r>
              <w:rPr>
                <w:b/>
                <w:sz w:val="18"/>
              </w:rPr>
              <w:t>单位代码</w:t>
            </w:r>
          </w:p>
        </w:tc>
        <w:tc>
          <w:tcPr>
            <w:tcW w:w="2055" w:type="dxa"/>
            <w:vMerge w:val="restart"/>
          </w:tcPr>
          <w:p w14:paraId="556DFAE6">
            <w:pPr>
              <w:pStyle w:val="10"/>
              <w:rPr>
                <w:rFonts w:ascii="Times New Roman"/>
                <w:sz w:val="18"/>
              </w:rPr>
            </w:pPr>
          </w:p>
          <w:p w14:paraId="6CD15369">
            <w:pPr>
              <w:pStyle w:val="10"/>
              <w:rPr>
                <w:rFonts w:ascii="Times New Roman"/>
                <w:sz w:val="18"/>
              </w:rPr>
            </w:pPr>
          </w:p>
          <w:p w14:paraId="00F9702D">
            <w:pPr>
              <w:pStyle w:val="10"/>
              <w:spacing w:before="148"/>
              <w:ind w:left="240"/>
              <w:rPr>
                <w:b/>
                <w:sz w:val="18"/>
              </w:rPr>
            </w:pPr>
            <w:r>
              <w:rPr>
                <w:b/>
                <w:sz w:val="18"/>
              </w:rPr>
              <w:t>单位（专项）名称</w:t>
            </w:r>
          </w:p>
        </w:tc>
        <w:tc>
          <w:tcPr>
            <w:tcW w:w="1020" w:type="dxa"/>
            <w:vMerge w:val="restart"/>
          </w:tcPr>
          <w:p w14:paraId="4BCAAB5E">
            <w:pPr>
              <w:pStyle w:val="10"/>
              <w:rPr>
                <w:rFonts w:ascii="Times New Roman"/>
                <w:sz w:val="18"/>
              </w:rPr>
            </w:pPr>
          </w:p>
          <w:p w14:paraId="1AA30486">
            <w:pPr>
              <w:pStyle w:val="10"/>
              <w:rPr>
                <w:rFonts w:ascii="Times New Roman"/>
                <w:sz w:val="18"/>
              </w:rPr>
            </w:pPr>
          </w:p>
          <w:p w14:paraId="2083BC53">
            <w:pPr>
              <w:pStyle w:val="10"/>
              <w:spacing w:before="148"/>
              <w:ind w:left="120"/>
              <w:rPr>
                <w:b/>
                <w:sz w:val="18"/>
              </w:rPr>
            </w:pPr>
            <w:r>
              <w:rPr>
                <w:b/>
                <w:sz w:val="18"/>
              </w:rPr>
              <w:t>资金总额</w:t>
            </w:r>
          </w:p>
        </w:tc>
        <w:tc>
          <w:tcPr>
            <w:tcW w:w="3285" w:type="dxa"/>
            <w:vMerge w:val="restart"/>
          </w:tcPr>
          <w:p w14:paraId="406207BF">
            <w:pPr>
              <w:pStyle w:val="10"/>
              <w:rPr>
                <w:rFonts w:ascii="Times New Roman"/>
                <w:sz w:val="18"/>
              </w:rPr>
            </w:pPr>
          </w:p>
          <w:p w14:paraId="07043661">
            <w:pPr>
              <w:pStyle w:val="10"/>
              <w:rPr>
                <w:rFonts w:ascii="Times New Roman"/>
                <w:sz w:val="18"/>
              </w:rPr>
            </w:pPr>
          </w:p>
          <w:p w14:paraId="498DC013">
            <w:pPr>
              <w:pStyle w:val="10"/>
              <w:spacing w:before="148"/>
              <w:ind w:left="960"/>
              <w:rPr>
                <w:b/>
                <w:sz w:val="18"/>
              </w:rPr>
            </w:pPr>
            <w:r>
              <w:rPr>
                <w:b/>
                <w:sz w:val="18"/>
              </w:rPr>
              <w:t>实施期绩效目标</w:t>
            </w:r>
          </w:p>
        </w:tc>
        <w:tc>
          <w:tcPr>
            <w:tcW w:w="10665" w:type="dxa"/>
            <w:gridSpan w:val="9"/>
          </w:tcPr>
          <w:p w14:paraId="4F18141D">
            <w:pPr>
              <w:pStyle w:val="10"/>
              <w:spacing w:before="7"/>
              <w:rPr>
                <w:rFonts w:ascii="Times New Roman"/>
                <w:sz w:val="17"/>
              </w:rPr>
            </w:pPr>
          </w:p>
          <w:p w14:paraId="4C835761">
            <w:pPr>
              <w:pStyle w:val="10"/>
              <w:ind w:left="4936" w:right="4950"/>
              <w:jc w:val="center"/>
              <w:rPr>
                <w:b/>
                <w:sz w:val="18"/>
              </w:rPr>
            </w:pPr>
            <w:r>
              <w:rPr>
                <w:b/>
                <w:sz w:val="18"/>
              </w:rPr>
              <w:t>绩效指标</w:t>
            </w:r>
          </w:p>
        </w:tc>
      </w:tr>
      <w:tr w14:paraId="3291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020" w:type="dxa"/>
            <w:vMerge w:val="continue"/>
            <w:tcBorders>
              <w:top w:val="nil"/>
            </w:tcBorders>
          </w:tcPr>
          <w:p w14:paraId="09ADDAAA">
            <w:pPr>
              <w:rPr>
                <w:sz w:val="2"/>
                <w:szCs w:val="2"/>
              </w:rPr>
            </w:pPr>
          </w:p>
        </w:tc>
        <w:tc>
          <w:tcPr>
            <w:tcW w:w="2055" w:type="dxa"/>
            <w:vMerge w:val="continue"/>
            <w:tcBorders>
              <w:top w:val="nil"/>
            </w:tcBorders>
          </w:tcPr>
          <w:p w14:paraId="36C3EA23">
            <w:pPr>
              <w:rPr>
                <w:sz w:val="2"/>
                <w:szCs w:val="2"/>
              </w:rPr>
            </w:pPr>
          </w:p>
        </w:tc>
        <w:tc>
          <w:tcPr>
            <w:tcW w:w="1020" w:type="dxa"/>
            <w:vMerge w:val="continue"/>
            <w:tcBorders>
              <w:top w:val="nil"/>
            </w:tcBorders>
          </w:tcPr>
          <w:p w14:paraId="2782FCB0">
            <w:pPr>
              <w:rPr>
                <w:sz w:val="2"/>
                <w:szCs w:val="2"/>
              </w:rPr>
            </w:pPr>
          </w:p>
        </w:tc>
        <w:tc>
          <w:tcPr>
            <w:tcW w:w="3285" w:type="dxa"/>
            <w:vMerge w:val="continue"/>
            <w:tcBorders>
              <w:top w:val="nil"/>
            </w:tcBorders>
          </w:tcPr>
          <w:p w14:paraId="6DA2B068">
            <w:pPr>
              <w:rPr>
                <w:sz w:val="2"/>
                <w:szCs w:val="2"/>
              </w:rPr>
            </w:pPr>
          </w:p>
        </w:tc>
        <w:tc>
          <w:tcPr>
            <w:tcW w:w="1125" w:type="dxa"/>
          </w:tcPr>
          <w:p w14:paraId="0A3A12AC">
            <w:pPr>
              <w:pStyle w:val="10"/>
              <w:spacing w:before="2"/>
              <w:rPr>
                <w:rFonts w:ascii="Times New Roman"/>
                <w:sz w:val="20"/>
              </w:rPr>
            </w:pPr>
          </w:p>
          <w:p w14:paraId="756067BD">
            <w:pPr>
              <w:pStyle w:val="10"/>
              <w:ind w:left="165"/>
              <w:rPr>
                <w:b/>
                <w:sz w:val="18"/>
              </w:rPr>
            </w:pPr>
            <w:r>
              <w:rPr>
                <w:b/>
                <w:sz w:val="18"/>
              </w:rPr>
              <w:t>一级指标</w:t>
            </w:r>
          </w:p>
        </w:tc>
        <w:tc>
          <w:tcPr>
            <w:tcW w:w="1200" w:type="dxa"/>
          </w:tcPr>
          <w:p w14:paraId="7608C1CD">
            <w:pPr>
              <w:pStyle w:val="10"/>
              <w:spacing w:before="2"/>
              <w:rPr>
                <w:rFonts w:ascii="Times New Roman"/>
                <w:sz w:val="20"/>
              </w:rPr>
            </w:pPr>
          </w:p>
          <w:p w14:paraId="1CC935F9">
            <w:pPr>
              <w:pStyle w:val="10"/>
              <w:ind w:left="210"/>
              <w:rPr>
                <w:b/>
                <w:sz w:val="18"/>
              </w:rPr>
            </w:pPr>
            <w:r>
              <w:rPr>
                <w:b/>
                <w:sz w:val="18"/>
              </w:rPr>
              <w:t>二级指标</w:t>
            </w:r>
          </w:p>
        </w:tc>
        <w:tc>
          <w:tcPr>
            <w:tcW w:w="1365" w:type="dxa"/>
          </w:tcPr>
          <w:p w14:paraId="28633A9E">
            <w:pPr>
              <w:pStyle w:val="10"/>
              <w:spacing w:before="2"/>
              <w:rPr>
                <w:rFonts w:ascii="Times New Roman"/>
                <w:sz w:val="20"/>
              </w:rPr>
            </w:pPr>
          </w:p>
          <w:p w14:paraId="7F48753D">
            <w:pPr>
              <w:pStyle w:val="10"/>
              <w:ind w:left="285"/>
              <w:rPr>
                <w:b/>
                <w:sz w:val="18"/>
              </w:rPr>
            </w:pPr>
            <w:r>
              <w:rPr>
                <w:b/>
                <w:sz w:val="18"/>
              </w:rPr>
              <w:t>三级指标</w:t>
            </w:r>
          </w:p>
        </w:tc>
        <w:tc>
          <w:tcPr>
            <w:tcW w:w="1050" w:type="dxa"/>
          </w:tcPr>
          <w:p w14:paraId="30898818">
            <w:pPr>
              <w:pStyle w:val="10"/>
              <w:spacing w:before="2"/>
              <w:rPr>
                <w:rFonts w:ascii="Times New Roman"/>
                <w:sz w:val="20"/>
              </w:rPr>
            </w:pPr>
          </w:p>
          <w:p w14:paraId="157DCA36">
            <w:pPr>
              <w:pStyle w:val="10"/>
              <w:ind w:left="225"/>
              <w:rPr>
                <w:b/>
                <w:sz w:val="18"/>
              </w:rPr>
            </w:pPr>
            <w:r>
              <w:rPr>
                <w:b/>
                <w:sz w:val="18"/>
              </w:rPr>
              <w:t>指标值</w:t>
            </w:r>
          </w:p>
        </w:tc>
        <w:tc>
          <w:tcPr>
            <w:tcW w:w="1365" w:type="dxa"/>
          </w:tcPr>
          <w:p w14:paraId="173CA10B">
            <w:pPr>
              <w:pStyle w:val="10"/>
              <w:spacing w:before="2"/>
              <w:rPr>
                <w:rFonts w:ascii="Times New Roman"/>
                <w:sz w:val="20"/>
              </w:rPr>
            </w:pPr>
          </w:p>
          <w:p w14:paraId="23A6FAC1">
            <w:pPr>
              <w:pStyle w:val="10"/>
              <w:ind w:left="195"/>
              <w:rPr>
                <w:b/>
                <w:sz w:val="18"/>
              </w:rPr>
            </w:pPr>
            <w:r>
              <w:rPr>
                <w:b/>
                <w:sz w:val="18"/>
              </w:rPr>
              <w:t>指标值内容</w:t>
            </w:r>
          </w:p>
        </w:tc>
        <w:tc>
          <w:tcPr>
            <w:tcW w:w="1845" w:type="dxa"/>
          </w:tcPr>
          <w:p w14:paraId="435E91C9">
            <w:pPr>
              <w:pStyle w:val="10"/>
              <w:spacing w:before="2"/>
              <w:rPr>
                <w:rFonts w:ascii="Times New Roman"/>
                <w:sz w:val="20"/>
              </w:rPr>
            </w:pPr>
          </w:p>
          <w:p w14:paraId="55B911B4">
            <w:pPr>
              <w:pStyle w:val="10"/>
              <w:ind w:left="240"/>
              <w:rPr>
                <w:b/>
                <w:sz w:val="18"/>
              </w:rPr>
            </w:pPr>
            <w:r>
              <w:rPr>
                <w:b/>
                <w:sz w:val="18"/>
              </w:rPr>
              <w:t>评（扣分标准）</w:t>
            </w:r>
          </w:p>
        </w:tc>
        <w:tc>
          <w:tcPr>
            <w:tcW w:w="870" w:type="dxa"/>
          </w:tcPr>
          <w:p w14:paraId="2784EFDF">
            <w:pPr>
              <w:pStyle w:val="10"/>
              <w:spacing w:before="2"/>
              <w:rPr>
                <w:rFonts w:ascii="Times New Roman"/>
                <w:sz w:val="20"/>
              </w:rPr>
            </w:pPr>
          </w:p>
          <w:p w14:paraId="59D02461">
            <w:pPr>
              <w:pStyle w:val="10"/>
              <w:ind w:left="45"/>
              <w:rPr>
                <w:b/>
                <w:sz w:val="18"/>
              </w:rPr>
            </w:pPr>
            <w:r>
              <w:rPr>
                <w:b/>
                <w:sz w:val="18"/>
              </w:rPr>
              <w:t>度量单位</w:t>
            </w:r>
          </w:p>
        </w:tc>
        <w:tc>
          <w:tcPr>
            <w:tcW w:w="870" w:type="dxa"/>
          </w:tcPr>
          <w:p w14:paraId="6BCE7286">
            <w:pPr>
              <w:pStyle w:val="10"/>
              <w:spacing w:before="116" w:line="235" w:lineRule="auto"/>
              <w:ind w:left="330" w:right="44" w:hanging="285"/>
              <w:rPr>
                <w:b/>
                <w:sz w:val="18"/>
              </w:rPr>
            </w:pPr>
            <w:r>
              <w:rPr>
                <w:b/>
                <w:sz w:val="18"/>
              </w:rPr>
              <w:t>指标值类型</w:t>
            </w:r>
          </w:p>
        </w:tc>
        <w:tc>
          <w:tcPr>
            <w:tcW w:w="975" w:type="dxa"/>
          </w:tcPr>
          <w:p w14:paraId="60C6F1EF">
            <w:pPr>
              <w:pStyle w:val="10"/>
              <w:spacing w:before="2"/>
              <w:rPr>
                <w:rFonts w:ascii="Times New Roman"/>
                <w:sz w:val="20"/>
              </w:rPr>
            </w:pPr>
          </w:p>
          <w:p w14:paraId="703756BB">
            <w:pPr>
              <w:pStyle w:val="10"/>
              <w:ind w:left="285"/>
              <w:rPr>
                <w:b/>
                <w:sz w:val="18"/>
              </w:rPr>
            </w:pPr>
            <w:r>
              <w:rPr>
                <w:b/>
                <w:sz w:val="18"/>
              </w:rPr>
              <w:t>备注</w:t>
            </w:r>
          </w:p>
        </w:tc>
      </w:tr>
      <w:tr w14:paraId="7E5D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restart"/>
          </w:tcPr>
          <w:p w14:paraId="1E0D23BE">
            <w:pPr>
              <w:pStyle w:val="10"/>
              <w:rPr>
                <w:rFonts w:ascii="Times New Roman"/>
                <w:sz w:val="16"/>
              </w:rPr>
            </w:pPr>
          </w:p>
          <w:p w14:paraId="51E77C30">
            <w:pPr>
              <w:pStyle w:val="10"/>
              <w:rPr>
                <w:rFonts w:ascii="Times New Roman"/>
                <w:sz w:val="16"/>
              </w:rPr>
            </w:pPr>
          </w:p>
          <w:p w14:paraId="1576F225">
            <w:pPr>
              <w:pStyle w:val="10"/>
              <w:rPr>
                <w:rFonts w:ascii="Times New Roman"/>
                <w:sz w:val="16"/>
              </w:rPr>
            </w:pPr>
          </w:p>
          <w:p w14:paraId="59B127A1">
            <w:pPr>
              <w:pStyle w:val="10"/>
              <w:rPr>
                <w:rFonts w:ascii="Times New Roman"/>
                <w:sz w:val="16"/>
              </w:rPr>
            </w:pPr>
          </w:p>
          <w:p w14:paraId="5457A957">
            <w:pPr>
              <w:pStyle w:val="10"/>
              <w:rPr>
                <w:rFonts w:ascii="Times New Roman"/>
                <w:sz w:val="16"/>
              </w:rPr>
            </w:pPr>
          </w:p>
          <w:p w14:paraId="7DC1507A">
            <w:pPr>
              <w:pStyle w:val="10"/>
              <w:rPr>
                <w:rFonts w:ascii="Times New Roman"/>
                <w:sz w:val="16"/>
              </w:rPr>
            </w:pPr>
          </w:p>
          <w:p w14:paraId="12E051EC">
            <w:pPr>
              <w:pStyle w:val="10"/>
              <w:rPr>
                <w:rFonts w:ascii="Times New Roman"/>
                <w:sz w:val="16"/>
              </w:rPr>
            </w:pPr>
          </w:p>
          <w:p w14:paraId="1ECBBD24">
            <w:pPr>
              <w:pStyle w:val="10"/>
              <w:rPr>
                <w:rFonts w:ascii="Times New Roman"/>
                <w:sz w:val="13"/>
              </w:rPr>
            </w:pPr>
          </w:p>
          <w:p w14:paraId="6AD01D3F">
            <w:pPr>
              <w:pStyle w:val="10"/>
              <w:ind w:left="30"/>
              <w:rPr>
                <w:sz w:val="16"/>
              </w:rPr>
            </w:pPr>
            <w:r>
              <w:rPr>
                <w:w w:val="103"/>
                <w:sz w:val="16"/>
              </w:rPr>
              <w:t xml:space="preserve">  </w:t>
            </w:r>
            <w:r>
              <w:rPr>
                <w:w w:val="105"/>
                <w:sz w:val="16"/>
              </w:rPr>
              <w:t>217001</w:t>
            </w:r>
          </w:p>
        </w:tc>
        <w:tc>
          <w:tcPr>
            <w:tcW w:w="2055" w:type="dxa"/>
            <w:vMerge w:val="restart"/>
          </w:tcPr>
          <w:p w14:paraId="74D0C300">
            <w:pPr>
              <w:pStyle w:val="10"/>
              <w:rPr>
                <w:rFonts w:ascii="Times New Roman"/>
                <w:sz w:val="16"/>
              </w:rPr>
            </w:pPr>
          </w:p>
          <w:p w14:paraId="224AA7EA">
            <w:pPr>
              <w:pStyle w:val="10"/>
              <w:rPr>
                <w:rFonts w:ascii="Times New Roman"/>
                <w:sz w:val="16"/>
              </w:rPr>
            </w:pPr>
          </w:p>
          <w:p w14:paraId="0F2BF0B4">
            <w:pPr>
              <w:pStyle w:val="10"/>
              <w:rPr>
                <w:rFonts w:ascii="Times New Roman"/>
                <w:sz w:val="16"/>
              </w:rPr>
            </w:pPr>
          </w:p>
          <w:p w14:paraId="353F74DF">
            <w:pPr>
              <w:pStyle w:val="10"/>
              <w:rPr>
                <w:rFonts w:ascii="Times New Roman"/>
                <w:sz w:val="16"/>
              </w:rPr>
            </w:pPr>
          </w:p>
          <w:p w14:paraId="69C120A5">
            <w:pPr>
              <w:pStyle w:val="10"/>
              <w:rPr>
                <w:rFonts w:ascii="Times New Roman"/>
                <w:sz w:val="16"/>
              </w:rPr>
            </w:pPr>
          </w:p>
          <w:p w14:paraId="173B204F">
            <w:pPr>
              <w:pStyle w:val="10"/>
              <w:rPr>
                <w:rFonts w:ascii="Times New Roman"/>
                <w:sz w:val="16"/>
              </w:rPr>
            </w:pPr>
          </w:p>
          <w:p w14:paraId="0A7A5493">
            <w:pPr>
              <w:pStyle w:val="10"/>
              <w:rPr>
                <w:rFonts w:ascii="Times New Roman"/>
                <w:sz w:val="16"/>
              </w:rPr>
            </w:pPr>
          </w:p>
          <w:p w14:paraId="57002C07">
            <w:pPr>
              <w:pStyle w:val="10"/>
              <w:rPr>
                <w:rFonts w:ascii="Times New Roman"/>
                <w:sz w:val="13"/>
              </w:rPr>
            </w:pPr>
          </w:p>
          <w:p w14:paraId="02146926">
            <w:pPr>
              <w:pStyle w:val="10"/>
              <w:ind w:left="30"/>
              <w:rPr>
                <w:sz w:val="16"/>
              </w:rPr>
            </w:pPr>
            <w:r>
              <w:rPr>
                <w:w w:val="103"/>
                <w:sz w:val="16"/>
              </w:rPr>
              <w:t xml:space="preserve">  </w:t>
            </w:r>
            <w:r>
              <w:rPr>
                <w:w w:val="105"/>
                <w:sz w:val="16"/>
              </w:rPr>
              <w:t>沅陵档案馆大楼运维</w:t>
            </w:r>
          </w:p>
        </w:tc>
        <w:tc>
          <w:tcPr>
            <w:tcW w:w="1020" w:type="dxa"/>
            <w:vMerge w:val="restart"/>
          </w:tcPr>
          <w:p w14:paraId="122F2D6F">
            <w:pPr>
              <w:pStyle w:val="10"/>
              <w:rPr>
                <w:rFonts w:ascii="Times New Roman"/>
                <w:sz w:val="16"/>
              </w:rPr>
            </w:pPr>
          </w:p>
          <w:p w14:paraId="0F364445">
            <w:pPr>
              <w:pStyle w:val="10"/>
              <w:rPr>
                <w:rFonts w:ascii="Times New Roman"/>
                <w:sz w:val="16"/>
              </w:rPr>
            </w:pPr>
          </w:p>
          <w:p w14:paraId="37D4F4FD">
            <w:pPr>
              <w:pStyle w:val="10"/>
              <w:rPr>
                <w:rFonts w:ascii="Times New Roman"/>
                <w:sz w:val="16"/>
              </w:rPr>
            </w:pPr>
          </w:p>
          <w:p w14:paraId="2D63DD0B">
            <w:pPr>
              <w:pStyle w:val="10"/>
              <w:rPr>
                <w:rFonts w:ascii="Times New Roman"/>
                <w:sz w:val="16"/>
              </w:rPr>
            </w:pPr>
          </w:p>
          <w:p w14:paraId="006B7E9C">
            <w:pPr>
              <w:pStyle w:val="10"/>
              <w:rPr>
                <w:rFonts w:ascii="Times New Roman"/>
                <w:sz w:val="16"/>
              </w:rPr>
            </w:pPr>
          </w:p>
          <w:p w14:paraId="3DCD5DA8">
            <w:pPr>
              <w:pStyle w:val="10"/>
              <w:rPr>
                <w:rFonts w:ascii="Times New Roman"/>
                <w:sz w:val="16"/>
              </w:rPr>
            </w:pPr>
          </w:p>
          <w:p w14:paraId="53A8FDC4">
            <w:pPr>
              <w:pStyle w:val="10"/>
              <w:rPr>
                <w:rFonts w:ascii="Times New Roman"/>
                <w:sz w:val="16"/>
              </w:rPr>
            </w:pPr>
          </w:p>
          <w:p w14:paraId="68CDDD4F">
            <w:pPr>
              <w:pStyle w:val="10"/>
              <w:rPr>
                <w:rFonts w:ascii="Times New Roman"/>
                <w:sz w:val="13"/>
              </w:rPr>
            </w:pPr>
          </w:p>
          <w:p w14:paraId="283D0FCE">
            <w:pPr>
              <w:pStyle w:val="10"/>
              <w:ind w:left="540"/>
              <w:rPr>
                <w:sz w:val="16"/>
              </w:rPr>
            </w:pPr>
            <w:r>
              <w:rPr>
                <w:w w:val="105"/>
                <w:sz w:val="16"/>
              </w:rPr>
              <w:t>60.00</w:t>
            </w:r>
          </w:p>
        </w:tc>
        <w:tc>
          <w:tcPr>
            <w:tcW w:w="3285" w:type="dxa"/>
            <w:vMerge w:val="restart"/>
          </w:tcPr>
          <w:p w14:paraId="2BE7BE17">
            <w:pPr>
              <w:pStyle w:val="10"/>
              <w:rPr>
                <w:rFonts w:ascii="Times New Roman"/>
                <w:sz w:val="16"/>
              </w:rPr>
            </w:pPr>
          </w:p>
          <w:p w14:paraId="1B7CD55E">
            <w:pPr>
              <w:pStyle w:val="10"/>
              <w:rPr>
                <w:rFonts w:ascii="Times New Roman"/>
                <w:sz w:val="16"/>
              </w:rPr>
            </w:pPr>
          </w:p>
          <w:p w14:paraId="17AEE0FF">
            <w:pPr>
              <w:pStyle w:val="10"/>
              <w:rPr>
                <w:rFonts w:ascii="Times New Roman"/>
                <w:sz w:val="16"/>
              </w:rPr>
            </w:pPr>
          </w:p>
          <w:p w14:paraId="4216B31D">
            <w:pPr>
              <w:pStyle w:val="10"/>
              <w:rPr>
                <w:rFonts w:ascii="Times New Roman"/>
                <w:sz w:val="16"/>
              </w:rPr>
            </w:pPr>
          </w:p>
          <w:p w14:paraId="3DE719AC">
            <w:pPr>
              <w:pStyle w:val="10"/>
              <w:rPr>
                <w:rFonts w:ascii="Times New Roman"/>
                <w:sz w:val="16"/>
              </w:rPr>
            </w:pPr>
          </w:p>
          <w:p w14:paraId="2C644C1F">
            <w:pPr>
              <w:pStyle w:val="10"/>
              <w:rPr>
                <w:rFonts w:ascii="Times New Roman"/>
                <w:sz w:val="16"/>
              </w:rPr>
            </w:pPr>
          </w:p>
          <w:p w14:paraId="3352381E">
            <w:pPr>
              <w:pStyle w:val="10"/>
              <w:rPr>
                <w:rFonts w:ascii="Times New Roman"/>
                <w:sz w:val="16"/>
              </w:rPr>
            </w:pPr>
          </w:p>
          <w:p w14:paraId="30DCC186">
            <w:pPr>
              <w:pStyle w:val="10"/>
              <w:rPr>
                <w:rFonts w:ascii="Times New Roman"/>
                <w:sz w:val="13"/>
              </w:rPr>
            </w:pPr>
          </w:p>
          <w:p w14:paraId="6DD38E3A">
            <w:pPr>
              <w:pStyle w:val="10"/>
              <w:ind w:left="30"/>
              <w:rPr>
                <w:sz w:val="16"/>
              </w:rPr>
            </w:pPr>
            <w:r>
              <w:rPr>
                <w:w w:val="105"/>
                <w:sz w:val="16"/>
              </w:rPr>
              <w:t>保证县会议中心和档案馆大楼正常运转</w:t>
            </w:r>
          </w:p>
        </w:tc>
        <w:tc>
          <w:tcPr>
            <w:tcW w:w="1125" w:type="dxa"/>
            <w:vMerge w:val="restart"/>
          </w:tcPr>
          <w:p w14:paraId="54A5C5F5">
            <w:pPr>
              <w:pStyle w:val="10"/>
              <w:rPr>
                <w:rFonts w:ascii="Times New Roman"/>
                <w:sz w:val="16"/>
              </w:rPr>
            </w:pPr>
          </w:p>
          <w:p w14:paraId="22225A0B">
            <w:pPr>
              <w:pStyle w:val="10"/>
              <w:rPr>
                <w:rFonts w:ascii="Times New Roman"/>
                <w:sz w:val="16"/>
              </w:rPr>
            </w:pPr>
          </w:p>
          <w:p w14:paraId="3C0B5626">
            <w:pPr>
              <w:pStyle w:val="10"/>
              <w:rPr>
                <w:rFonts w:ascii="Times New Roman"/>
                <w:sz w:val="16"/>
              </w:rPr>
            </w:pPr>
          </w:p>
          <w:p w14:paraId="1E607EF4">
            <w:pPr>
              <w:pStyle w:val="10"/>
              <w:rPr>
                <w:rFonts w:ascii="Times New Roman"/>
                <w:sz w:val="16"/>
              </w:rPr>
            </w:pPr>
          </w:p>
          <w:p w14:paraId="70911D89">
            <w:pPr>
              <w:pStyle w:val="10"/>
              <w:rPr>
                <w:rFonts w:ascii="Times New Roman"/>
                <w:sz w:val="16"/>
              </w:rPr>
            </w:pPr>
          </w:p>
          <w:p w14:paraId="4D80F4E8">
            <w:pPr>
              <w:pStyle w:val="10"/>
              <w:spacing w:before="127"/>
              <w:ind w:left="30"/>
              <w:rPr>
                <w:sz w:val="16"/>
              </w:rPr>
            </w:pPr>
            <w:r>
              <w:rPr>
                <w:w w:val="105"/>
                <w:sz w:val="16"/>
              </w:rPr>
              <w:t xml:space="preserve">效益指标 </w:t>
            </w:r>
          </w:p>
        </w:tc>
        <w:tc>
          <w:tcPr>
            <w:tcW w:w="1200" w:type="dxa"/>
          </w:tcPr>
          <w:p w14:paraId="597F7C24">
            <w:pPr>
              <w:pStyle w:val="10"/>
              <w:spacing w:before="3"/>
              <w:rPr>
                <w:rFonts w:ascii="Times New Roman"/>
                <w:sz w:val="23"/>
              </w:rPr>
            </w:pPr>
          </w:p>
          <w:p w14:paraId="102F0558">
            <w:pPr>
              <w:pStyle w:val="10"/>
              <w:ind w:left="30"/>
              <w:rPr>
                <w:sz w:val="16"/>
              </w:rPr>
            </w:pPr>
            <w:r>
              <w:rPr>
                <w:w w:val="105"/>
                <w:sz w:val="16"/>
              </w:rPr>
              <w:t>社会效益指标</w:t>
            </w:r>
          </w:p>
        </w:tc>
        <w:tc>
          <w:tcPr>
            <w:tcW w:w="1365" w:type="dxa"/>
          </w:tcPr>
          <w:p w14:paraId="195A79E3">
            <w:pPr>
              <w:pStyle w:val="10"/>
              <w:spacing w:before="3"/>
              <w:rPr>
                <w:rFonts w:ascii="Times New Roman"/>
                <w:sz w:val="23"/>
              </w:rPr>
            </w:pPr>
          </w:p>
          <w:p w14:paraId="39F42C0E">
            <w:pPr>
              <w:pStyle w:val="10"/>
              <w:ind w:left="30"/>
              <w:rPr>
                <w:sz w:val="16"/>
              </w:rPr>
            </w:pPr>
            <w:r>
              <w:rPr>
                <w:w w:val="105"/>
                <w:sz w:val="16"/>
              </w:rPr>
              <w:t>安全办公环境</w:t>
            </w:r>
          </w:p>
        </w:tc>
        <w:tc>
          <w:tcPr>
            <w:tcW w:w="1050" w:type="dxa"/>
          </w:tcPr>
          <w:p w14:paraId="1478D910">
            <w:pPr>
              <w:pStyle w:val="10"/>
              <w:spacing w:before="3"/>
              <w:rPr>
                <w:rFonts w:ascii="Times New Roman"/>
                <w:sz w:val="23"/>
              </w:rPr>
            </w:pPr>
          </w:p>
          <w:p w14:paraId="49327CB3">
            <w:pPr>
              <w:pStyle w:val="10"/>
              <w:ind w:left="30"/>
              <w:rPr>
                <w:sz w:val="16"/>
              </w:rPr>
            </w:pPr>
            <w:r>
              <w:rPr>
                <w:w w:val="105"/>
                <w:sz w:val="16"/>
              </w:rPr>
              <w:t>效果明显</w:t>
            </w:r>
          </w:p>
        </w:tc>
        <w:tc>
          <w:tcPr>
            <w:tcW w:w="1365" w:type="dxa"/>
          </w:tcPr>
          <w:p w14:paraId="32AF54EB">
            <w:pPr>
              <w:pStyle w:val="10"/>
              <w:spacing w:before="57" w:line="244" w:lineRule="auto"/>
              <w:ind w:left="30" w:right="-15"/>
              <w:jc w:val="both"/>
              <w:rPr>
                <w:sz w:val="16"/>
              </w:rPr>
            </w:pPr>
            <w:r>
              <w:rPr>
                <w:sz w:val="16"/>
              </w:rPr>
              <w:t>反映长期稳定提供安全良好办公服务硬软件环境情况。</w:t>
            </w:r>
          </w:p>
        </w:tc>
        <w:tc>
          <w:tcPr>
            <w:tcW w:w="1845" w:type="dxa"/>
          </w:tcPr>
          <w:p w14:paraId="61992516">
            <w:pPr>
              <w:pStyle w:val="10"/>
              <w:spacing w:before="57" w:line="244" w:lineRule="auto"/>
              <w:ind w:left="30" w:right="59"/>
              <w:rPr>
                <w:sz w:val="16"/>
              </w:rPr>
            </w:pPr>
            <w:r>
              <w:rPr>
                <w:w w:val="105"/>
                <w:sz w:val="16"/>
              </w:rPr>
              <w:t xml:space="preserve">计10分，效果明显得10 </w:t>
            </w:r>
            <w:r>
              <w:rPr>
                <w:sz w:val="16"/>
              </w:rPr>
              <w:t>分，效果一般5分，否则</w:t>
            </w:r>
            <w:r>
              <w:rPr>
                <w:w w:val="105"/>
                <w:sz w:val="16"/>
              </w:rPr>
              <w:t>不得分。</w:t>
            </w:r>
          </w:p>
        </w:tc>
        <w:tc>
          <w:tcPr>
            <w:tcW w:w="870" w:type="dxa"/>
          </w:tcPr>
          <w:p w14:paraId="353DE6A0">
            <w:pPr>
              <w:pStyle w:val="10"/>
              <w:rPr>
                <w:rFonts w:ascii="Times New Roman"/>
                <w:sz w:val="16"/>
              </w:rPr>
            </w:pPr>
          </w:p>
        </w:tc>
        <w:tc>
          <w:tcPr>
            <w:tcW w:w="870" w:type="dxa"/>
          </w:tcPr>
          <w:p w14:paraId="3F4025AA">
            <w:pPr>
              <w:pStyle w:val="10"/>
              <w:spacing w:before="3"/>
              <w:rPr>
                <w:rFonts w:ascii="Times New Roman"/>
                <w:sz w:val="23"/>
              </w:rPr>
            </w:pPr>
          </w:p>
          <w:p w14:paraId="211F40BC">
            <w:pPr>
              <w:pStyle w:val="10"/>
              <w:ind w:left="30"/>
              <w:rPr>
                <w:sz w:val="16"/>
              </w:rPr>
            </w:pPr>
            <w:r>
              <w:rPr>
                <w:w w:val="105"/>
                <w:sz w:val="16"/>
              </w:rPr>
              <w:t>定性</w:t>
            </w:r>
          </w:p>
        </w:tc>
        <w:tc>
          <w:tcPr>
            <w:tcW w:w="975" w:type="dxa"/>
          </w:tcPr>
          <w:p w14:paraId="7C57F8DF">
            <w:pPr>
              <w:pStyle w:val="10"/>
              <w:rPr>
                <w:rFonts w:ascii="Times New Roman"/>
                <w:sz w:val="16"/>
              </w:rPr>
            </w:pPr>
          </w:p>
        </w:tc>
      </w:tr>
      <w:tr w14:paraId="789F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7F2C2294">
            <w:pPr>
              <w:rPr>
                <w:sz w:val="2"/>
                <w:szCs w:val="2"/>
              </w:rPr>
            </w:pPr>
          </w:p>
        </w:tc>
        <w:tc>
          <w:tcPr>
            <w:tcW w:w="2055" w:type="dxa"/>
            <w:vMerge w:val="continue"/>
            <w:tcBorders>
              <w:top w:val="nil"/>
            </w:tcBorders>
          </w:tcPr>
          <w:p w14:paraId="45AFDD70">
            <w:pPr>
              <w:rPr>
                <w:sz w:val="2"/>
                <w:szCs w:val="2"/>
              </w:rPr>
            </w:pPr>
          </w:p>
        </w:tc>
        <w:tc>
          <w:tcPr>
            <w:tcW w:w="1020" w:type="dxa"/>
            <w:vMerge w:val="continue"/>
            <w:tcBorders>
              <w:top w:val="nil"/>
            </w:tcBorders>
          </w:tcPr>
          <w:p w14:paraId="67DF33FA">
            <w:pPr>
              <w:rPr>
                <w:sz w:val="2"/>
                <w:szCs w:val="2"/>
              </w:rPr>
            </w:pPr>
          </w:p>
        </w:tc>
        <w:tc>
          <w:tcPr>
            <w:tcW w:w="3285" w:type="dxa"/>
            <w:vMerge w:val="continue"/>
            <w:tcBorders>
              <w:top w:val="nil"/>
            </w:tcBorders>
          </w:tcPr>
          <w:p w14:paraId="4ACE4439">
            <w:pPr>
              <w:rPr>
                <w:sz w:val="2"/>
                <w:szCs w:val="2"/>
              </w:rPr>
            </w:pPr>
          </w:p>
        </w:tc>
        <w:tc>
          <w:tcPr>
            <w:tcW w:w="1125" w:type="dxa"/>
            <w:vMerge w:val="continue"/>
            <w:tcBorders>
              <w:top w:val="nil"/>
            </w:tcBorders>
          </w:tcPr>
          <w:p w14:paraId="637F8F7E">
            <w:pPr>
              <w:rPr>
                <w:sz w:val="2"/>
                <w:szCs w:val="2"/>
              </w:rPr>
            </w:pPr>
          </w:p>
        </w:tc>
        <w:tc>
          <w:tcPr>
            <w:tcW w:w="1200" w:type="dxa"/>
          </w:tcPr>
          <w:p w14:paraId="4515A7E6">
            <w:pPr>
              <w:pStyle w:val="10"/>
              <w:spacing w:before="3"/>
              <w:rPr>
                <w:rFonts w:ascii="Times New Roman"/>
                <w:sz w:val="23"/>
              </w:rPr>
            </w:pPr>
          </w:p>
          <w:p w14:paraId="2F81E8B8">
            <w:pPr>
              <w:pStyle w:val="10"/>
              <w:ind w:left="30"/>
              <w:rPr>
                <w:sz w:val="16"/>
              </w:rPr>
            </w:pPr>
            <w:r>
              <w:rPr>
                <w:w w:val="105"/>
                <w:sz w:val="16"/>
              </w:rPr>
              <w:t>生态效益指标</w:t>
            </w:r>
          </w:p>
        </w:tc>
        <w:tc>
          <w:tcPr>
            <w:tcW w:w="1365" w:type="dxa"/>
          </w:tcPr>
          <w:p w14:paraId="49F00E41">
            <w:pPr>
              <w:pStyle w:val="10"/>
              <w:spacing w:before="1"/>
              <w:rPr>
                <w:rFonts w:ascii="Times New Roman"/>
                <w:sz w:val="14"/>
              </w:rPr>
            </w:pPr>
          </w:p>
          <w:p w14:paraId="531372F5">
            <w:pPr>
              <w:pStyle w:val="10"/>
              <w:spacing w:line="244" w:lineRule="auto"/>
              <w:ind w:left="30" w:right="-15"/>
              <w:rPr>
                <w:sz w:val="16"/>
              </w:rPr>
            </w:pPr>
            <w:r>
              <w:rPr>
                <w:sz w:val="16"/>
              </w:rPr>
              <w:t>生态环境保护和美</w:t>
            </w:r>
            <w:r>
              <w:rPr>
                <w:w w:val="105"/>
                <w:sz w:val="16"/>
              </w:rPr>
              <w:t>化</w:t>
            </w:r>
          </w:p>
        </w:tc>
        <w:tc>
          <w:tcPr>
            <w:tcW w:w="1050" w:type="dxa"/>
          </w:tcPr>
          <w:p w14:paraId="22E4C39F">
            <w:pPr>
              <w:pStyle w:val="10"/>
              <w:spacing w:before="3"/>
              <w:rPr>
                <w:rFonts w:ascii="Times New Roman"/>
                <w:sz w:val="23"/>
              </w:rPr>
            </w:pPr>
          </w:p>
          <w:p w14:paraId="202916DD">
            <w:pPr>
              <w:pStyle w:val="10"/>
              <w:ind w:left="30"/>
              <w:rPr>
                <w:sz w:val="16"/>
              </w:rPr>
            </w:pPr>
            <w:r>
              <w:rPr>
                <w:w w:val="105"/>
                <w:sz w:val="16"/>
              </w:rPr>
              <w:t>效果明显</w:t>
            </w:r>
          </w:p>
        </w:tc>
        <w:tc>
          <w:tcPr>
            <w:tcW w:w="1365" w:type="dxa"/>
          </w:tcPr>
          <w:p w14:paraId="1698CE06">
            <w:pPr>
              <w:pStyle w:val="10"/>
              <w:spacing w:before="57" w:line="244" w:lineRule="auto"/>
              <w:ind w:left="30" w:right="-15"/>
              <w:jc w:val="both"/>
              <w:rPr>
                <w:sz w:val="16"/>
              </w:rPr>
            </w:pPr>
            <w:r>
              <w:rPr>
                <w:sz w:val="16"/>
              </w:rPr>
              <w:t>反映运行维护工作对档案馆大楼大院生态环境的效果。</w:t>
            </w:r>
          </w:p>
        </w:tc>
        <w:tc>
          <w:tcPr>
            <w:tcW w:w="1845" w:type="dxa"/>
          </w:tcPr>
          <w:p w14:paraId="01C05985">
            <w:pPr>
              <w:pStyle w:val="10"/>
              <w:spacing w:before="57" w:line="244" w:lineRule="auto"/>
              <w:ind w:left="30" w:right="59"/>
              <w:rPr>
                <w:sz w:val="16"/>
              </w:rPr>
            </w:pPr>
            <w:r>
              <w:rPr>
                <w:w w:val="105"/>
                <w:sz w:val="16"/>
              </w:rPr>
              <w:t xml:space="preserve">计5分，效果明显得得5 </w:t>
            </w:r>
            <w:r>
              <w:rPr>
                <w:sz w:val="16"/>
              </w:rPr>
              <w:t>分，效果一般得3分，否</w:t>
            </w:r>
            <w:r>
              <w:rPr>
                <w:w w:val="105"/>
                <w:sz w:val="16"/>
              </w:rPr>
              <w:t>则不得分。</w:t>
            </w:r>
          </w:p>
        </w:tc>
        <w:tc>
          <w:tcPr>
            <w:tcW w:w="870" w:type="dxa"/>
          </w:tcPr>
          <w:p w14:paraId="0D018E4F">
            <w:pPr>
              <w:pStyle w:val="10"/>
              <w:rPr>
                <w:rFonts w:ascii="Times New Roman"/>
                <w:sz w:val="16"/>
              </w:rPr>
            </w:pPr>
          </w:p>
        </w:tc>
        <w:tc>
          <w:tcPr>
            <w:tcW w:w="870" w:type="dxa"/>
          </w:tcPr>
          <w:p w14:paraId="26E156B8">
            <w:pPr>
              <w:pStyle w:val="10"/>
              <w:spacing w:before="3"/>
              <w:rPr>
                <w:rFonts w:ascii="Times New Roman"/>
                <w:sz w:val="23"/>
              </w:rPr>
            </w:pPr>
          </w:p>
          <w:p w14:paraId="465F4750">
            <w:pPr>
              <w:pStyle w:val="10"/>
              <w:ind w:left="30"/>
              <w:rPr>
                <w:sz w:val="16"/>
              </w:rPr>
            </w:pPr>
            <w:r>
              <w:rPr>
                <w:w w:val="105"/>
                <w:sz w:val="16"/>
              </w:rPr>
              <w:t>定性</w:t>
            </w:r>
          </w:p>
        </w:tc>
        <w:tc>
          <w:tcPr>
            <w:tcW w:w="975" w:type="dxa"/>
          </w:tcPr>
          <w:p w14:paraId="282E6404">
            <w:pPr>
              <w:pStyle w:val="10"/>
              <w:rPr>
                <w:rFonts w:ascii="Times New Roman"/>
                <w:sz w:val="16"/>
              </w:rPr>
            </w:pPr>
          </w:p>
        </w:tc>
      </w:tr>
      <w:tr w14:paraId="4771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3BDE0020">
            <w:pPr>
              <w:rPr>
                <w:sz w:val="2"/>
                <w:szCs w:val="2"/>
              </w:rPr>
            </w:pPr>
          </w:p>
        </w:tc>
        <w:tc>
          <w:tcPr>
            <w:tcW w:w="2055" w:type="dxa"/>
            <w:vMerge w:val="continue"/>
            <w:tcBorders>
              <w:top w:val="nil"/>
            </w:tcBorders>
          </w:tcPr>
          <w:p w14:paraId="66CA08E9">
            <w:pPr>
              <w:rPr>
                <w:sz w:val="2"/>
                <w:szCs w:val="2"/>
              </w:rPr>
            </w:pPr>
          </w:p>
        </w:tc>
        <w:tc>
          <w:tcPr>
            <w:tcW w:w="1020" w:type="dxa"/>
            <w:vMerge w:val="continue"/>
            <w:tcBorders>
              <w:top w:val="nil"/>
            </w:tcBorders>
          </w:tcPr>
          <w:p w14:paraId="666ED55E">
            <w:pPr>
              <w:rPr>
                <w:sz w:val="2"/>
                <w:szCs w:val="2"/>
              </w:rPr>
            </w:pPr>
          </w:p>
        </w:tc>
        <w:tc>
          <w:tcPr>
            <w:tcW w:w="3285" w:type="dxa"/>
            <w:vMerge w:val="continue"/>
            <w:tcBorders>
              <w:top w:val="nil"/>
            </w:tcBorders>
          </w:tcPr>
          <w:p w14:paraId="3D6D829D">
            <w:pPr>
              <w:rPr>
                <w:sz w:val="2"/>
                <w:szCs w:val="2"/>
              </w:rPr>
            </w:pPr>
          </w:p>
        </w:tc>
        <w:tc>
          <w:tcPr>
            <w:tcW w:w="1125" w:type="dxa"/>
            <w:vMerge w:val="continue"/>
            <w:tcBorders>
              <w:top w:val="nil"/>
            </w:tcBorders>
          </w:tcPr>
          <w:p w14:paraId="47BD1AFD">
            <w:pPr>
              <w:rPr>
                <w:sz w:val="2"/>
                <w:szCs w:val="2"/>
              </w:rPr>
            </w:pPr>
          </w:p>
        </w:tc>
        <w:tc>
          <w:tcPr>
            <w:tcW w:w="1200" w:type="dxa"/>
          </w:tcPr>
          <w:p w14:paraId="153D1F83">
            <w:pPr>
              <w:pStyle w:val="10"/>
              <w:spacing w:before="3"/>
              <w:rPr>
                <w:rFonts w:ascii="Times New Roman"/>
                <w:sz w:val="23"/>
              </w:rPr>
            </w:pPr>
          </w:p>
          <w:p w14:paraId="1E196910">
            <w:pPr>
              <w:pStyle w:val="10"/>
              <w:ind w:left="30" w:right="-15"/>
              <w:rPr>
                <w:sz w:val="16"/>
              </w:rPr>
            </w:pPr>
            <w:r>
              <w:rPr>
                <w:sz w:val="16"/>
              </w:rPr>
              <w:t>可持续影响指标</w:t>
            </w:r>
          </w:p>
        </w:tc>
        <w:tc>
          <w:tcPr>
            <w:tcW w:w="1365" w:type="dxa"/>
          </w:tcPr>
          <w:p w14:paraId="247FF7AE">
            <w:pPr>
              <w:pStyle w:val="10"/>
              <w:spacing w:before="3"/>
              <w:rPr>
                <w:rFonts w:ascii="Times New Roman"/>
                <w:sz w:val="23"/>
              </w:rPr>
            </w:pPr>
          </w:p>
          <w:p w14:paraId="2C49B4E6">
            <w:pPr>
              <w:pStyle w:val="10"/>
              <w:ind w:left="30"/>
              <w:rPr>
                <w:sz w:val="16"/>
              </w:rPr>
            </w:pPr>
            <w:r>
              <w:rPr>
                <w:w w:val="105"/>
                <w:sz w:val="16"/>
              </w:rPr>
              <w:t>发挥作用</w:t>
            </w:r>
          </w:p>
        </w:tc>
        <w:tc>
          <w:tcPr>
            <w:tcW w:w="1050" w:type="dxa"/>
          </w:tcPr>
          <w:p w14:paraId="01782DA1">
            <w:pPr>
              <w:pStyle w:val="10"/>
              <w:spacing w:before="3"/>
              <w:rPr>
                <w:rFonts w:ascii="Times New Roman"/>
                <w:sz w:val="23"/>
              </w:rPr>
            </w:pPr>
          </w:p>
          <w:p w14:paraId="658DA03B">
            <w:pPr>
              <w:pStyle w:val="10"/>
              <w:ind w:left="30"/>
              <w:rPr>
                <w:sz w:val="16"/>
              </w:rPr>
            </w:pPr>
            <w:r>
              <w:rPr>
                <w:w w:val="105"/>
                <w:sz w:val="16"/>
              </w:rPr>
              <w:t>效果明显</w:t>
            </w:r>
          </w:p>
        </w:tc>
        <w:tc>
          <w:tcPr>
            <w:tcW w:w="1365" w:type="dxa"/>
          </w:tcPr>
          <w:p w14:paraId="231D8808">
            <w:pPr>
              <w:pStyle w:val="10"/>
              <w:spacing w:line="244" w:lineRule="auto"/>
              <w:ind w:left="30" w:right="-15"/>
              <w:jc w:val="both"/>
              <w:rPr>
                <w:sz w:val="16"/>
              </w:rPr>
            </w:pPr>
            <w:r>
              <w:rPr>
                <w:sz w:val="16"/>
              </w:rPr>
              <w:t>反映项目实施对运维工作持续发挥作用的直接或间接影</w:t>
            </w:r>
          </w:p>
          <w:p w14:paraId="72423591">
            <w:pPr>
              <w:pStyle w:val="10"/>
              <w:spacing w:line="117" w:lineRule="exact"/>
              <w:ind w:left="30"/>
              <w:jc w:val="both"/>
              <w:rPr>
                <w:sz w:val="16"/>
              </w:rPr>
            </w:pPr>
            <w:r>
              <w:rPr>
                <w:w w:val="105"/>
                <w:sz w:val="16"/>
              </w:rPr>
              <w:t>响。</w:t>
            </w:r>
          </w:p>
        </w:tc>
        <w:tc>
          <w:tcPr>
            <w:tcW w:w="1845" w:type="dxa"/>
          </w:tcPr>
          <w:p w14:paraId="398013C0">
            <w:pPr>
              <w:pStyle w:val="10"/>
              <w:spacing w:before="57"/>
              <w:ind w:left="30"/>
              <w:rPr>
                <w:sz w:val="16"/>
              </w:rPr>
            </w:pPr>
            <w:r>
              <w:rPr>
                <w:w w:val="105"/>
                <w:sz w:val="16"/>
              </w:rPr>
              <w:t>计5分，效果明显得5</w:t>
            </w:r>
          </w:p>
          <w:p w14:paraId="2AFC3B9E">
            <w:pPr>
              <w:pStyle w:val="10"/>
              <w:spacing w:before="5" w:line="244" w:lineRule="auto"/>
              <w:ind w:left="30" w:right="59"/>
              <w:rPr>
                <w:sz w:val="16"/>
              </w:rPr>
            </w:pPr>
            <w:r>
              <w:rPr>
                <w:sz w:val="16"/>
              </w:rPr>
              <w:t>分，效果一般3分，否则</w:t>
            </w:r>
            <w:r>
              <w:rPr>
                <w:w w:val="105"/>
                <w:sz w:val="16"/>
              </w:rPr>
              <w:t>不得分。</w:t>
            </w:r>
          </w:p>
        </w:tc>
        <w:tc>
          <w:tcPr>
            <w:tcW w:w="870" w:type="dxa"/>
          </w:tcPr>
          <w:p w14:paraId="0950C822">
            <w:pPr>
              <w:pStyle w:val="10"/>
              <w:rPr>
                <w:rFonts w:ascii="Times New Roman"/>
                <w:sz w:val="16"/>
              </w:rPr>
            </w:pPr>
          </w:p>
        </w:tc>
        <w:tc>
          <w:tcPr>
            <w:tcW w:w="870" w:type="dxa"/>
          </w:tcPr>
          <w:p w14:paraId="396D69AD">
            <w:pPr>
              <w:pStyle w:val="10"/>
              <w:spacing w:before="3"/>
              <w:rPr>
                <w:rFonts w:ascii="Times New Roman"/>
                <w:sz w:val="23"/>
              </w:rPr>
            </w:pPr>
          </w:p>
          <w:p w14:paraId="26BC7595">
            <w:pPr>
              <w:pStyle w:val="10"/>
              <w:ind w:left="30"/>
              <w:rPr>
                <w:sz w:val="16"/>
              </w:rPr>
            </w:pPr>
            <w:r>
              <w:rPr>
                <w:w w:val="105"/>
                <w:sz w:val="16"/>
              </w:rPr>
              <w:t>定性</w:t>
            </w:r>
          </w:p>
        </w:tc>
        <w:tc>
          <w:tcPr>
            <w:tcW w:w="975" w:type="dxa"/>
          </w:tcPr>
          <w:p w14:paraId="523432C5">
            <w:pPr>
              <w:pStyle w:val="10"/>
              <w:rPr>
                <w:rFonts w:ascii="Times New Roman"/>
                <w:sz w:val="16"/>
              </w:rPr>
            </w:pPr>
          </w:p>
        </w:tc>
      </w:tr>
      <w:tr w14:paraId="594E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20" w:type="dxa"/>
            <w:vMerge w:val="continue"/>
            <w:tcBorders>
              <w:top w:val="nil"/>
            </w:tcBorders>
          </w:tcPr>
          <w:p w14:paraId="30C458B5">
            <w:pPr>
              <w:rPr>
                <w:sz w:val="2"/>
                <w:szCs w:val="2"/>
              </w:rPr>
            </w:pPr>
          </w:p>
        </w:tc>
        <w:tc>
          <w:tcPr>
            <w:tcW w:w="2055" w:type="dxa"/>
            <w:vMerge w:val="continue"/>
            <w:tcBorders>
              <w:top w:val="nil"/>
            </w:tcBorders>
          </w:tcPr>
          <w:p w14:paraId="7A22B63F">
            <w:pPr>
              <w:rPr>
                <w:sz w:val="2"/>
                <w:szCs w:val="2"/>
              </w:rPr>
            </w:pPr>
          </w:p>
        </w:tc>
        <w:tc>
          <w:tcPr>
            <w:tcW w:w="1020" w:type="dxa"/>
            <w:vMerge w:val="continue"/>
            <w:tcBorders>
              <w:top w:val="nil"/>
            </w:tcBorders>
          </w:tcPr>
          <w:p w14:paraId="58BCABB6">
            <w:pPr>
              <w:rPr>
                <w:sz w:val="2"/>
                <w:szCs w:val="2"/>
              </w:rPr>
            </w:pPr>
          </w:p>
        </w:tc>
        <w:tc>
          <w:tcPr>
            <w:tcW w:w="3285" w:type="dxa"/>
            <w:vMerge w:val="continue"/>
            <w:tcBorders>
              <w:top w:val="nil"/>
            </w:tcBorders>
          </w:tcPr>
          <w:p w14:paraId="03CED6AF">
            <w:pPr>
              <w:rPr>
                <w:sz w:val="2"/>
                <w:szCs w:val="2"/>
              </w:rPr>
            </w:pPr>
          </w:p>
        </w:tc>
        <w:tc>
          <w:tcPr>
            <w:tcW w:w="1125" w:type="dxa"/>
          </w:tcPr>
          <w:p w14:paraId="1D06438E">
            <w:pPr>
              <w:pStyle w:val="10"/>
              <w:spacing w:before="3"/>
              <w:rPr>
                <w:rFonts w:ascii="Times New Roman"/>
                <w:sz w:val="23"/>
              </w:rPr>
            </w:pPr>
          </w:p>
          <w:p w14:paraId="3F576357">
            <w:pPr>
              <w:pStyle w:val="10"/>
              <w:ind w:left="30"/>
              <w:rPr>
                <w:sz w:val="16"/>
              </w:rPr>
            </w:pPr>
            <w:r>
              <w:rPr>
                <w:w w:val="105"/>
                <w:sz w:val="16"/>
              </w:rPr>
              <w:t>满意度指标</w:t>
            </w:r>
          </w:p>
        </w:tc>
        <w:tc>
          <w:tcPr>
            <w:tcW w:w="1200" w:type="dxa"/>
          </w:tcPr>
          <w:p w14:paraId="435389A4">
            <w:pPr>
              <w:pStyle w:val="10"/>
              <w:spacing w:before="1"/>
              <w:rPr>
                <w:rFonts w:ascii="Times New Roman"/>
                <w:sz w:val="14"/>
              </w:rPr>
            </w:pPr>
          </w:p>
          <w:p w14:paraId="40EF6F08">
            <w:pPr>
              <w:pStyle w:val="10"/>
              <w:spacing w:line="244" w:lineRule="auto"/>
              <w:ind w:left="30" w:right="-15"/>
              <w:rPr>
                <w:sz w:val="16"/>
              </w:rPr>
            </w:pPr>
            <w:r>
              <w:rPr>
                <w:sz w:val="16"/>
              </w:rPr>
              <w:t>服务对象满意度</w:t>
            </w:r>
            <w:r>
              <w:rPr>
                <w:w w:val="105"/>
                <w:sz w:val="16"/>
              </w:rPr>
              <w:t>指标</w:t>
            </w:r>
          </w:p>
        </w:tc>
        <w:tc>
          <w:tcPr>
            <w:tcW w:w="1365" w:type="dxa"/>
          </w:tcPr>
          <w:p w14:paraId="00070969">
            <w:pPr>
              <w:pStyle w:val="10"/>
              <w:spacing w:before="3"/>
              <w:rPr>
                <w:rFonts w:ascii="Times New Roman"/>
                <w:sz w:val="23"/>
              </w:rPr>
            </w:pPr>
          </w:p>
          <w:p w14:paraId="6AE706ED">
            <w:pPr>
              <w:pStyle w:val="10"/>
              <w:ind w:left="30" w:right="-15"/>
              <w:rPr>
                <w:sz w:val="16"/>
              </w:rPr>
            </w:pPr>
            <w:r>
              <w:rPr>
                <w:sz w:val="16"/>
              </w:rPr>
              <w:t>社会公众满意程度</w:t>
            </w:r>
          </w:p>
        </w:tc>
        <w:tc>
          <w:tcPr>
            <w:tcW w:w="1050" w:type="dxa"/>
          </w:tcPr>
          <w:p w14:paraId="05DB614D">
            <w:pPr>
              <w:pStyle w:val="10"/>
              <w:spacing w:before="3"/>
              <w:rPr>
                <w:rFonts w:ascii="Times New Roman"/>
                <w:sz w:val="23"/>
              </w:rPr>
            </w:pPr>
          </w:p>
          <w:p w14:paraId="585586DE">
            <w:pPr>
              <w:pStyle w:val="10"/>
              <w:ind w:right="20"/>
              <w:jc w:val="right"/>
              <w:rPr>
                <w:sz w:val="16"/>
              </w:rPr>
            </w:pPr>
            <w:r>
              <w:rPr>
                <w:sz w:val="16"/>
              </w:rPr>
              <w:t>95</w:t>
            </w:r>
          </w:p>
        </w:tc>
        <w:tc>
          <w:tcPr>
            <w:tcW w:w="1365" w:type="dxa"/>
          </w:tcPr>
          <w:p w14:paraId="387C24B6">
            <w:pPr>
              <w:pStyle w:val="10"/>
              <w:spacing w:before="57" w:line="244" w:lineRule="auto"/>
              <w:ind w:left="30" w:right="-15"/>
              <w:jc w:val="both"/>
              <w:rPr>
                <w:sz w:val="16"/>
              </w:rPr>
            </w:pPr>
            <w:r>
              <w:rPr>
                <w:sz w:val="16"/>
              </w:rPr>
              <w:t>考核服务对象对项目实施效果的满意</w:t>
            </w:r>
            <w:r>
              <w:rPr>
                <w:w w:val="105"/>
                <w:sz w:val="16"/>
              </w:rPr>
              <w:t>度。</w:t>
            </w:r>
          </w:p>
        </w:tc>
        <w:tc>
          <w:tcPr>
            <w:tcW w:w="1845" w:type="dxa"/>
          </w:tcPr>
          <w:p w14:paraId="7F380511">
            <w:pPr>
              <w:pStyle w:val="10"/>
              <w:spacing w:line="244" w:lineRule="auto"/>
              <w:ind w:left="30" w:right="29"/>
              <w:rPr>
                <w:sz w:val="16"/>
              </w:rPr>
            </w:pPr>
            <w:r>
              <w:rPr>
                <w:w w:val="105"/>
                <w:sz w:val="16"/>
              </w:rPr>
              <w:t>计10分，服务对象满意</w:t>
            </w:r>
            <w:r>
              <w:rPr>
                <w:sz w:val="16"/>
              </w:rPr>
              <w:t>度95%及以上得10分，每下降1%，扣0.5分，扣完</w:t>
            </w:r>
          </w:p>
          <w:p w14:paraId="390BA70C">
            <w:pPr>
              <w:pStyle w:val="10"/>
              <w:spacing w:line="117" w:lineRule="exact"/>
              <w:ind w:left="30"/>
              <w:rPr>
                <w:sz w:val="16"/>
              </w:rPr>
            </w:pPr>
            <w:r>
              <w:rPr>
                <w:w w:val="105"/>
                <w:sz w:val="16"/>
              </w:rPr>
              <w:t>为止。</w:t>
            </w:r>
          </w:p>
        </w:tc>
        <w:tc>
          <w:tcPr>
            <w:tcW w:w="870" w:type="dxa"/>
          </w:tcPr>
          <w:p w14:paraId="28F56BEB">
            <w:pPr>
              <w:pStyle w:val="10"/>
              <w:spacing w:before="3"/>
              <w:rPr>
                <w:rFonts w:ascii="Times New Roman"/>
                <w:sz w:val="23"/>
              </w:rPr>
            </w:pPr>
          </w:p>
          <w:p w14:paraId="053177B5">
            <w:pPr>
              <w:pStyle w:val="10"/>
              <w:ind w:left="30"/>
              <w:rPr>
                <w:sz w:val="16"/>
              </w:rPr>
            </w:pPr>
            <w:r>
              <w:rPr>
                <w:w w:val="103"/>
                <w:sz w:val="16"/>
              </w:rPr>
              <w:t>%</w:t>
            </w:r>
          </w:p>
        </w:tc>
        <w:tc>
          <w:tcPr>
            <w:tcW w:w="870" w:type="dxa"/>
          </w:tcPr>
          <w:p w14:paraId="76D44CBC">
            <w:pPr>
              <w:pStyle w:val="10"/>
              <w:spacing w:before="3"/>
              <w:rPr>
                <w:rFonts w:ascii="Times New Roman"/>
                <w:sz w:val="23"/>
              </w:rPr>
            </w:pPr>
          </w:p>
          <w:p w14:paraId="13EC2541">
            <w:pPr>
              <w:pStyle w:val="10"/>
              <w:ind w:left="30"/>
              <w:rPr>
                <w:sz w:val="16"/>
              </w:rPr>
            </w:pPr>
            <w:r>
              <w:rPr>
                <w:w w:val="103"/>
                <w:sz w:val="16"/>
              </w:rPr>
              <w:t>≥</w:t>
            </w:r>
          </w:p>
        </w:tc>
        <w:tc>
          <w:tcPr>
            <w:tcW w:w="975" w:type="dxa"/>
          </w:tcPr>
          <w:p w14:paraId="26D3C138">
            <w:pPr>
              <w:pStyle w:val="10"/>
              <w:rPr>
                <w:rFonts w:ascii="Times New Roman"/>
                <w:sz w:val="16"/>
              </w:rPr>
            </w:pPr>
          </w:p>
        </w:tc>
      </w:tr>
    </w:tbl>
    <w:p w14:paraId="4C1A5967">
      <w:pPr>
        <w:spacing w:after="0"/>
        <w:rPr>
          <w:rFonts w:ascii="Times New Roman"/>
          <w:sz w:val="16"/>
        </w:rPr>
        <w:sectPr>
          <w:pgSz w:w="18710" w:h="11910" w:orient="landscape"/>
          <w:pgMar w:top="1660" w:right="220" w:bottom="280" w:left="100" w:header="340" w:footer="0" w:gutter="0"/>
          <w:cols w:space="720" w:num="1"/>
        </w:sectPr>
      </w:pPr>
    </w:p>
    <w:p w14:paraId="75C1D011">
      <w:pPr>
        <w:pStyle w:val="5"/>
        <w:rPr>
          <w:rFonts w:ascii="Times New Roman"/>
          <w:sz w:val="20"/>
        </w:rPr>
      </w:pPr>
    </w:p>
    <w:p w14:paraId="5D81BD93">
      <w:pPr>
        <w:pStyle w:val="5"/>
        <w:spacing w:before="7"/>
        <w:rPr>
          <w:rFonts w:ascii="Times New Roman"/>
          <w:sz w:val="29"/>
        </w:rPr>
      </w:pPr>
    </w:p>
    <w:p w14:paraId="3E2E337B">
      <w:pPr>
        <w:tabs>
          <w:tab w:val="left" w:pos="16729"/>
        </w:tabs>
        <w:spacing w:before="75"/>
        <w:ind w:left="155" w:right="0" w:firstLine="0"/>
        <w:jc w:val="left"/>
        <w:rPr>
          <w:sz w:val="18"/>
        </w:rPr>
      </w:pPr>
      <w:r>
        <w:rPr>
          <w:b/>
          <w:spacing w:val="15"/>
          <w:sz w:val="18"/>
        </w:rPr>
        <w:t>单位：沅陵县档案</w:t>
      </w:r>
      <w:r>
        <w:rPr>
          <w:b/>
          <w:sz w:val="18"/>
        </w:rPr>
        <w:t>馆</w:t>
      </w:r>
      <w:r>
        <w:rPr>
          <w:b/>
          <w:sz w:val="18"/>
        </w:rPr>
        <w:tab/>
      </w:r>
      <w:r>
        <w:rPr>
          <w:sz w:val="18"/>
        </w:rPr>
        <w:t>金额单位：万元</w:t>
      </w:r>
    </w:p>
    <w:p w14:paraId="57C188C9">
      <w:pPr>
        <w:pStyle w:val="5"/>
        <w:spacing w:before="4"/>
        <w:rPr>
          <w:sz w:val="8"/>
        </w:rPr>
      </w:pPr>
    </w:p>
    <w:tbl>
      <w:tblPr>
        <w:tblStyle w:val="6"/>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0"/>
        <w:gridCol w:w="1305"/>
        <w:gridCol w:w="735"/>
        <w:gridCol w:w="705"/>
        <w:gridCol w:w="705"/>
        <w:gridCol w:w="705"/>
        <w:gridCol w:w="720"/>
        <w:gridCol w:w="705"/>
        <w:gridCol w:w="705"/>
        <w:gridCol w:w="3540"/>
        <w:gridCol w:w="495"/>
        <w:gridCol w:w="570"/>
        <w:gridCol w:w="690"/>
        <w:gridCol w:w="525"/>
        <w:gridCol w:w="540"/>
        <w:gridCol w:w="555"/>
        <w:gridCol w:w="1845"/>
        <w:gridCol w:w="1710"/>
        <w:gridCol w:w="570"/>
      </w:tblGrid>
      <w:tr w14:paraId="6520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570" w:type="dxa"/>
            <w:vMerge w:val="restart"/>
          </w:tcPr>
          <w:p w14:paraId="5BEA71D5">
            <w:pPr>
              <w:pStyle w:val="10"/>
              <w:rPr>
                <w:sz w:val="18"/>
              </w:rPr>
            </w:pPr>
          </w:p>
          <w:p w14:paraId="2FA3F9B1">
            <w:pPr>
              <w:pStyle w:val="10"/>
              <w:rPr>
                <w:sz w:val="18"/>
              </w:rPr>
            </w:pPr>
          </w:p>
          <w:p w14:paraId="79B48299">
            <w:pPr>
              <w:pStyle w:val="10"/>
              <w:spacing w:before="5"/>
              <w:rPr>
                <w:sz w:val="23"/>
              </w:rPr>
            </w:pPr>
          </w:p>
          <w:p w14:paraId="5BC30594">
            <w:pPr>
              <w:pStyle w:val="10"/>
              <w:spacing w:line="235" w:lineRule="auto"/>
              <w:ind w:left="90" w:right="89"/>
              <w:rPr>
                <w:b/>
                <w:sz w:val="18"/>
              </w:rPr>
            </w:pPr>
            <w:r>
              <w:rPr>
                <w:b/>
                <w:sz w:val="18"/>
              </w:rPr>
              <w:t>单位编码</w:t>
            </w:r>
          </w:p>
        </w:tc>
        <w:tc>
          <w:tcPr>
            <w:tcW w:w="1305" w:type="dxa"/>
            <w:vMerge w:val="restart"/>
          </w:tcPr>
          <w:p w14:paraId="1763CAAD">
            <w:pPr>
              <w:pStyle w:val="10"/>
              <w:rPr>
                <w:sz w:val="18"/>
              </w:rPr>
            </w:pPr>
          </w:p>
          <w:p w14:paraId="000463FC">
            <w:pPr>
              <w:pStyle w:val="10"/>
              <w:rPr>
                <w:sz w:val="18"/>
              </w:rPr>
            </w:pPr>
          </w:p>
          <w:p w14:paraId="5297BB86">
            <w:pPr>
              <w:pStyle w:val="10"/>
              <w:rPr>
                <w:sz w:val="18"/>
              </w:rPr>
            </w:pPr>
          </w:p>
          <w:p w14:paraId="1850D714">
            <w:pPr>
              <w:pStyle w:val="10"/>
              <w:spacing w:before="6"/>
              <w:rPr>
                <w:sz w:val="14"/>
              </w:rPr>
            </w:pPr>
          </w:p>
          <w:p w14:paraId="59AD8A42">
            <w:pPr>
              <w:pStyle w:val="10"/>
              <w:ind w:left="255"/>
              <w:rPr>
                <w:b/>
                <w:sz w:val="18"/>
              </w:rPr>
            </w:pPr>
            <w:r>
              <w:rPr>
                <w:b/>
                <w:sz w:val="18"/>
              </w:rPr>
              <w:t>单位名称</w:t>
            </w:r>
          </w:p>
        </w:tc>
        <w:tc>
          <w:tcPr>
            <w:tcW w:w="4980" w:type="dxa"/>
            <w:gridSpan w:val="7"/>
          </w:tcPr>
          <w:p w14:paraId="040859AC">
            <w:pPr>
              <w:pStyle w:val="10"/>
              <w:spacing w:before="157"/>
              <w:ind w:left="1920" w:right="1920"/>
              <w:jc w:val="center"/>
              <w:rPr>
                <w:b/>
                <w:sz w:val="18"/>
              </w:rPr>
            </w:pPr>
            <w:r>
              <w:rPr>
                <w:b/>
                <w:sz w:val="18"/>
              </w:rPr>
              <w:t>年度预算申请</w:t>
            </w:r>
          </w:p>
        </w:tc>
        <w:tc>
          <w:tcPr>
            <w:tcW w:w="3540" w:type="dxa"/>
            <w:vMerge w:val="restart"/>
          </w:tcPr>
          <w:p w14:paraId="2FE9E10C">
            <w:pPr>
              <w:pStyle w:val="10"/>
              <w:rPr>
                <w:sz w:val="18"/>
              </w:rPr>
            </w:pPr>
          </w:p>
          <w:p w14:paraId="40D9726A">
            <w:pPr>
              <w:pStyle w:val="10"/>
              <w:rPr>
                <w:sz w:val="18"/>
              </w:rPr>
            </w:pPr>
          </w:p>
          <w:p w14:paraId="388BCDD7">
            <w:pPr>
              <w:pStyle w:val="10"/>
              <w:rPr>
                <w:sz w:val="18"/>
              </w:rPr>
            </w:pPr>
          </w:p>
          <w:p w14:paraId="557C9D8E">
            <w:pPr>
              <w:pStyle w:val="10"/>
              <w:spacing w:before="6"/>
              <w:rPr>
                <w:sz w:val="14"/>
              </w:rPr>
            </w:pPr>
          </w:p>
          <w:p w14:paraId="79DADCFF">
            <w:pPr>
              <w:pStyle w:val="10"/>
              <w:ind w:left="1200" w:right="1200"/>
              <w:jc w:val="center"/>
              <w:rPr>
                <w:b/>
                <w:sz w:val="18"/>
              </w:rPr>
            </w:pPr>
            <w:r>
              <w:rPr>
                <w:b/>
                <w:sz w:val="18"/>
              </w:rPr>
              <w:t>整体绩效目标</w:t>
            </w:r>
          </w:p>
        </w:tc>
        <w:tc>
          <w:tcPr>
            <w:tcW w:w="7500" w:type="dxa"/>
            <w:gridSpan w:val="9"/>
            <w:vMerge w:val="restart"/>
          </w:tcPr>
          <w:p w14:paraId="43E66380">
            <w:pPr>
              <w:pStyle w:val="10"/>
              <w:rPr>
                <w:sz w:val="18"/>
              </w:rPr>
            </w:pPr>
          </w:p>
          <w:p w14:paraId="6EB9427E">
            <w:pPr>
              <w:pStyle w:val="10"/>
              <w:rPr>
                <w:sz w:val="20"/>
              </w:rPr>
            </w:pPr>
          </w:p>
          <w:p w14:paraId="6ADBA7E2">
            <w:pPr>
              <w:pStyle w:val="10"/>
              <w:ind w:left="2638" w:right="2638"/>
              <w:jc w:val="center"/>
              <w:rPr>
                <w:b/>
                <w:sz w:val="18"/>
              </w:rPr>
            </w:pPr>
            <w:r>
              <w:rPr>
                <w:b/>
                <w:sz w:val="18"/>
              </w:rPr>
              <w:t>部门整体支出年度绩效目标</w:t>
            </w:r>
          </w:p>
        </w:tc>
      </w:tr>
      <w:tr w14:paraId="1B6B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570" w:type="dxa"/>
            <w:vMerge w:val="continue"/>
            <w:tcBorders>
              <w:top w:val="nil"/>
            </w:tcBorders>
          </w:tcPr>
          <w:p w14:paraId="09E79923">
            <w:pPr>
              <w:rPr>
                <w:sz w:val="2"/>
                <w:szCs w:val="2"/>
              </w:rPr>
            </w:pPr>
          </w:p>
        </w:tc>
        <w:tc>
          <w:tcPr>
            <w:tcW w:w="1305" w:type="dxa"/>
            <w:vMerge w:val="continue"/>
            <w:tcBorders>
              <w:top w:val="nil"/>
            </w:tcBorders>
          </w:tcPr>
          <w:p w14:paraId="46466AB6">
            <w:pPr>
              <w:rPr>
                <w:sz w:val="2"/>
                <w:szCs w:val="2"/>
              </w:rPr>
            </w:pPr>
          </w:p>
        </w:tc>
        <w:tc>
          <w:tcPr>
            <w:tcW w:w="735" w:type="dxa"/>
            <w:vMerge w:val="restart"/>
          </w:tcPr>
          <w:p w14:paraId="5BBE856C">
            <w:pPr>
              <w:pStyle w:val="10"/>
              <w:rPr>
                <w:sz w:val="18"/>
              </w:rPr>
            </w:pPr>
          </w:p>
          <w:p w14:paraId="33FB7074">
            <w:pPr>
              <w:pStyle w:val="10"/>
              <w:spacing w:before="2"/>
              <w:rPr>
                <w:sz w:val="19"/>
              </w:rPr>
            </w:pPr>
          </w:p>
          <w:p w14:paraId="6CE85BB6">
            <w:pPr>
              <w:pStyle w:val="10"/>
              <w:spacing w:line="235" w:lineRule="auto"/>
              <w:ind w:left="270" w:right="74" w:hanging="195"/>
              <w:rPr>
                <w:b/>
                <w:sz w:val="18"/>
              </w:rPr>
            </w:pPr>
            <w:r>
              <w:rPr>
                <w:b/>
                <w:sz w:val="18"/>
              </w:rPr>
              <w:t>资金总额</w:t>
            </w:r>
          </w:p>
        </w:tc>
        <w:tc>
          <w:tcPr>
            <w:tcW w:w="2835" w:type="dxa"/>
            <w:gridSpan w:val="4"/>
          </w:tcPr>
          <w:p w14:paraId="46DC9D82">
            <w:pPr>
              <w:pStyle w:val="10"/>
              <w:spacing w:before="8"/>
              <w:rPr>
                <w:sz w:val="14"/>
              </w:rPr>
            </w:pPr>
          </w:p>
          <w:p w14:paraId="4EE39D39">
            <w:pPr>
              <w:pStyle w:val="10"/>
              <w:ind w:left="825"/>
              <w:rPr>
                <w:b/>
                <w:sz w:val="18"/>
              </w:rPr>
            </w:pPr>
            <w:r>
              <w:rPr>
                <w:b/>
                <w:sz w:val="18"/>
              </w:rPr>
              <w:t>按收入性质分</w:t>
            </w:r>
          </w:p>
        </w:tc>
        <w:tc>
          <w:tcPr>
            <w:tcW w:w="1410" w:type="dxa"/>
            <w:gridSpan w:val="2"/>
          </w:tcPr>
          <w:p w14:paraId="0B1A5257">
            <w:pPr>
              <w:pStyle w:val="10"/>
              <w:spacing w:before="8"/>
              <w:rPr>
                <w:sz w:val="14"/>
              </w:rPr>
            </w:pPr>
          </w:p>
          <w:p w14:paraId="478E143E">
            <w:pPr>
              <w:pStyle w:val="10"/>
              <w:ind w:left="120"/>
              <w:rPr>
                <w:b/>
                <w:sz w:val="18"/>
              </w:rPr>
            </w:pPr>
            <w:r>
              <w:rPr>
                <w:b/>
                <w:sz w:val="18"/>
              </w:rPr>
              <w:t>按支出性质分</w:t>
            </w:r>
          </w:p>
        </w:tc>
        <w:tc>
          <w:tcPr>
            <w:tcW w:w="3540" w:type="dxa"/>
            <w:vMerge w:val="continue"/>
            <w:tcBorders>
              <w:top w:val="nil"/>
            </w:tcBorders>
          </w:tcPr>
          <w:p w14:paraId="1450627C">
            <w:pPr>
              <w:rPr>
                <w:sz w:val="2"/>
                <w:szCs w:val="2"/>
              </w:rPr>
            </w:pPr>
          </w:p>
        </w:tc>
        <w:tc>
          <w:tcPr>
            <w:tcW w:w="7500" w:type="dxa"/>
            <w:gridSpan w:val="9"/>
            <w:vMerge w:val="continue"/>
            <w:tcBorders>
              <w:top w:val="nil"/>
            </w:tcBorders>
          </w:tcPr>
          <w:p w14:paraId="7D33A786">
            <w:pPr>
              <w:rPr>
                <w:sz w:val="2"/>
                <w:szCs w:val="2"/>
              </w:rPr>
            </w:pPr>
          </w:p>
        </w:tc>
      </w:tr>
      <w:tr w14:paraId="50B2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70" w:type="dxa"/>
            <w:vMerge w:val="continue"/>
            <w:tcBorders>
              <w:top w:val="nil"/>
            </w:tcBorders>
          </w:tcPr>
          <w:p w14:paraId="74910204">
            <w:pPr>
              <w:rPr>
                <w:sz w:val="2"/>
                <w:szCs w:val="2"/>
              </w:rPr>
            </w:pPr>
          </w:p>
        </w:tc>
        <w:tc>
          <w:tcPr>
            <w:tcW w:w="1305" w:type="dxa"/>
            <w:vMerge w:val="continue"/>
            <w:tcBorders>
              <w:top w:val="nil"/>
            </w:tcBorders>
          </w:tcPr>
          <w:p w14:paraId="395BB16F">
            <w:pPr>
              <w:rPr>
                <w:sz w:val="2"/>
                <w:szCs w:val="2"/>
              </w:rPr>
            </w:pPr>
          </w:p>
        </w:tc>
        <w:tc>
          <w:tcPr>
            <w:tcW w:w="735" w:type="dxa"/>
            <w:vMerge w:val="continue"/>
            <w:tcBorders>
              <w:top w:val="nil"/>
            </w:tcBorders>
          </w:tcPr>
          <w:p w14:paraId="029A0AE6">
            <w:pPr>
              <w:rPr>
                <w:sz w:val="2"/>
                <w:szCs w:val="2"/>
              </w:rPr>
            </w:pPr>
          </w:p>
        </w:tc>
        <w:tc>
          <w:tcPr>
            <w:tcW w:w="705" w:type="dxa"/>
          </w:tcPr>
          <w:p w14:paraId="0D2002D3">
            <w:pPr>
              <w:pStyle w:val="10"/>
              <w:spacing w:before="146" w:line="235" w:lineRule="auto"/>
              <w:ind w:left="60" w:right="59"/>
              <w:rPr>
                <w:b/>
                <w:sz w:val="18"/>
              </w:rPr>
            </w:pPr>
            <w:r>
              <w:rPr>
                <w:b/>
                <w:sz w:val="18"/>
              </w:rPr>
              <w:t>一般公共预算</w:t>
            </w:r>
          </w:p>
        </w:tc>
        <w:tc>
          <w:tcPr>
            <w:tcW w:w="705" w:type="dxa"/>
          </w:tcPr>
          <w:p w14:paraId="60A9132A">
            <w:pPr>
              <w:pStyle w:val="10"/>
              <w:spacing w:before="41" w:line="235" w:lineRule="auto"/>
              <w:ind w:left="60" w:right="59"/>
              <w:jc w:val="center"/>
              <w:rPr>
                <w:b/>
                <w:sz w:val="18"/>
              </w:rPr>
            </w:pPr>
            <w:r>
              <w:rPr>
                <w:b/>
                <w:sz w:val="18"/>
              </w:rPr>
              <w:t>政府性基金拨款</w:t>
            </w:r>
          </w:p>
        </w:tc>
        <w:tc>
          <w:tcPr>
            <w:tcW w:w="705" w:type="dxa"/>
          </w:tcPr>
          <w:p w14:paraId="6848D0C0">
            <w:pPr>
              <w:pStyle w:val="10"/>
              <w:spacing w:before="41" w:line="235" w:lineRule="auto"/>
              <w:ind w:left="60" w:right="59"/>
              <w:jc w:val="both"/>
              <w:rPr>
                <w:b/>
                <w:sz w:val="18"/>
              </w:rPr>
            </w:pPr>
            <w:r>
              <w:rPr>
                <w:b/>
                <w:sz w:val="18"/>
              </w:rPr>
              <w:t>财政专户管理资金</w:t>
            </w:r>
          </w:p>
        </w:tc>
        <w:tc>
          <w:tcPr>
            <w:tcW w:w="720" w:type="dxa"/>
          </w:tcPr>
          <w:p w14:paraId="2CF7DDA8">
            <w:pPr>
              <w:pStyle w:val="10"/>
              <w:spacing w:before="146" w:line="235" w:lineRule="auto"/>
              <w:ind w:left="255" w:right="74" w:hanging="195"/>
              <w:rPr>
                <w:b/>
                <w:sz w:val="18"/>
              </w:rPr>
            </w:pPr>
            <w:r>
              <w:rPr>
                <w:b/>
                <w:sz w:val="18"/>
              </w:rPr>
              <w:t>其他资金</w:t>
            </w:r>
          </w:p>
        </w:tc>
        <w:tc>
          <w:tcPr>
            <w:tcW w:w="705" w:type="dxa"/>
          </w:tcPr>
          <w:p w14:paraId="5EE1650F">
            <w:pPr>
              <w:pStyle w:val="10"/>
              <w:spacing w:before="146" w:line="235" w:lineRule="auto"/>
              <w:ind w:left="255" w:right="59" w:hanging="195"/>
              <w:rPr>
                <w:b/>
                <w:sz w:val="18"/>
              </w:rPr>
            </w:pPr>
            <w:r>
              <w:rPr>
                <w:b/>
                <w:sz w:val="18"/>
              </w:rPr>
              <w:t>基本支出</w:t>
            </w:r>
          </w:p>
        </w:tc>
        <w:tc>
          <w:tcPr>
            <w:tcW w:w="705" w:type="dxa"/>
          </w:tcPr>
          <w:p w14:paraId="1B05B29E">
            <w:pPr>
              <w:pStyle w:val="10"/>
              <w:spacing w:before="146" w:line="235" w:lineRule="auto"/>
              <w:ind w:left="255" w:right="59" w:hanging="195"/>
              <w:rPr>
                <w:b/>
                <w:sz w:val="18"/>
              </w:rPr>
            </w:pPr>
            <w:r>
              <w:rPr>
                <w:b/>
                <w:sz w:val="18"/>
              </w:rPr>
              <w:t>项目支出</w:t>
            </w:r>
          </w:p>
        </w:tc>
        <w:tc>
          <w:tcPr>
            <w:tcW w:w="3540" w:type="dxa"/>
            <w:vMerge w:val="continue"/>
            <w:tcBorders>
              <w:top w:val="nil"/>
            </w:tcBorders>
          </w:tcPr>
          <w:p w14:paraId="3F363830">
            <w:pPr>
              <w:rPr>
                <w:sz w:val="2"/>
                <w:szCs w:val="2"/>
              </w:rPr>
            </w:pPr>
          </w:p>
        </w:tc>
        <w:tc>
          <w:tcPr>
            <w:tcW w:w="495" w:type="dxa"/>
          </w:tcPr>
          <w:p w14:paraId="18991120">
            <w:pPr>
              <w:pStyle w:val="10"/>
              <w:spacing w:before="146" w:line="235" w:lineRule="auto"/>
              <w:ind w:left="45" w:right="59"/>
              <w:rPr>
                <w:b/>
                <w:sz w:val="18"/>
              </w:rPr>
            </w:pPr>
            <w:r>
              <w:rPr>
                <w:b/>
                <w:sz w:val="18"/>
              </w:rPr>
              <w:t>一级指标</w:t>
            </w:r>
          </w:p>
        </w:tc>
        <w:tc>
          <w:tcPr>
            <w:tcW w:w="570" w:type="dxa"/>
          </w:tcPr>
          <w:p w14:paraId="7E396E52">
            <w:pPr>
              <w:pStyle w:val="10"/>
              <w:spacing w:before="146" w:line="235" w:lineRule="auto"/>
              <w:ind w:left="90" w:right="89"/>
              <w:rPr>
                <w:b/>
                <w:sz w:val="18"/>
              </w:rPr>
            </w:pPr>
            <w:r>
              <w:rPr>
                <w:b/>
                <w:sz w:val="18"/>
              </w:rPr>
              <w:t>二级指标</w:t>
            </w:r>
          </w:p>
        </w:tc>
        <w:tc>
          <w:tcPr>
            <w:tcW w:w="690" w:type="dxa"/>
          </w:tcPr>
          <w:p w14:paraId="22918DA4">
            <w:pPr>
              <w:pStyle w:val="10"/>
              <w:spacing w:before="146" w:line="235" w:lineRule="auto"/>
              <w:ind w:left="240" w:right="59" w:hanging="195"/>
              <w:rPr>
                <w:b/>
                <w:sz w:val="18"/>
              </w:rPr>
            </w:pPr>
            <w:r>
              <w:rPr>
                <w:b/>
                <w:sz w:val="18"/>
              </w:rPr>
              <w:t>三级指标</w:t>
            </w:r>
          </w:p>
        </w:tc>
        <w:tc>
          <w:tcPr>
            <w:tcW w:w="525" w:type="dxa"/>
          </w:tcPr>
          <w:p w14:paraId="64B9ACE0">
            <w:pPr>
              <w:pStyle w:val="10"/>
              <w:spacing w:before="41" w:line="235" w:lineRule="auto"/>
              <w:ind w:left="60" w:right="74"/>
              <w:jc w:val="both"/>
              <w:rPr>
                <w:b/>
                <w:sz w:val="18"/>
              </w:rPr>
            </w:pPr>
            <w:r>
              <w:rPr>
                <w:b/>
                <w:sz w:val="18"/>
              </w:rPr>
              <w:t>指标值类型</w:t>
            </w:r>
          </w:p>
        </w:tc>
        <w:tc>
          <w:tcPr>
            <w:tcW w:w="540" w:type="dxa"/>
          </w:tcPr>
          <w:p w14:paraId="311868DD">
            <w:pPr>
              <w:pStyle w:val="10"/>
              <w:spacing w:before="146" w:line="235" w:lineRule="auto"/>
              <w:ind w:left="165" w:right="74" w:hanging="90"/>
              <w:rPr>
                <w:b/>
                <w:sz w:val="18"/>
              </w:rPr>
            </w:pPr>
            <w:r>
              <w:rPr>
                <w:b/>
                <w:sz w:val="18"/>
              </w:rPr>
              <w:t>指标值</w:t>
            </w:r>
          </w:p>
        </w:tc>
        <w:tc>
          <w:tcPr>
            <w:tcW w:w="555" w:type="dxa"/>
          </w:tcPr>
          <w:p w14:paraId="3B274C84">
            <w:pPr>
              <w:pStyle w:val="10"/>
              <w:spacing w:before="146" w:line="235" w:lineRule="auto"/>
              <w:ind w:left="75" w:right="89"/>
              <w:rPr>
                <w:b/>
                <w:sz w:val="18"/>
              </w:rPr>
            </w:pPr>
            <w:r>
              <w:rPr>
                <w:b/>
                <w:sz w:val="18"/>
              </w:rPr>
              <w:t>计量单位</w:t>
            </w:r>
          </w:p>
        </w:tc>
        <w:tc>
          <w:tcPr>
            <w:tcW w:w="1845" w:type="dxa"/>
          </w:tcPr>
          <w:p w14:paraId="36847C58">
            <w:pPr>
              <w:pStyle w:val="10"/>
              <w:spacing w:before="6"/>
              <w:rPr>
                <w:sz w:val="20"/>
              </w:rPr>
            </w:pPr>
          </w:p>
          <w:p w14:paraId="3B5B874F">
            <w:pPr>
              <w:pStyle w:val="10"/>
              <w:ind w:left="525"/>
              <w:rPr>
                <w:b/>
                <w:sz w:val="18"/>
              </w:rPr>
            </w:pPr>
            <w:r>
              <w:rPr>
                <w:b/>
                <w:sz w:val="18"/>
              </w:rPr>
              <w:t>指标解释</w:t>
            </w:r>
          </w:p>
        </w:tc>
        <w:tc>
          <w:tcPr>
            <w:tcW w:w="1710" w:type="dxa"/>
          </w:tcPr>
          <w:p w14:paraId="18B17E81">
            <w:pPr>
              <w:pStyle w:val="10"/>
              <w:spacing w:before="6"/>
              <w:rPr>
                <w:sz w:val="20"/>
              </w:rPr>
            </w:pPr>
          </w:p>
          <w:p w14:paraId="75B42B7C">
            <w:pPr>
              <w:pStyle w:val="10"/>
              <w:ind w:left="165"/>
              <w:rPr>
                <w:b/>
                <w:sz w:val="18"/>
              </w:rPr>
            </w:pPr>
            <w:r>
              <w:rPr>
                <w:b/>
                <w:sz w:val="18"/>
              </w:rPr>
              <w:t>评（扣）分标准</w:t>
            </w:r>
          </w:p>
        </w:tc>
        <w:tc>
          <w:tcPr>
            <w:tcW w:w="570" w:type="dxa"/>
          </w:tcPr>
          <w:p w14:paraId="2B473E52">
            <w:pPr>
              <w:pStyle w:val="10"/>
              <w:spacing w:before="6"/>
              <w:rPr>
                <w:sz w:val="20"/>
              </w:rPr>
            </w:pPr>
          </w:p>
          <w:p w14:paraId="55C959C4">
            <w:pPr>
              <w:pStyle w:val="10"/>
              <w:ind w:left="90"/>
              <w:rPr>
                <w:b/>
                <w:sz w:val="18"/>
              </w:rPr>
            </w:pPr>
            <w:r>
              <w:rPr>
                <w:b/>
                <w:sz w:val="18"/>
              </w:rPr>
              <w:t>备注</w:t>
            </w:r>
          </w:p>
        </w:tc>
      </w:tr>
      <w:tr w14:paraId="25D0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70" w:type="dxa"/>
            <w:vMerge w:val="restart"/>
          </w:tcPr>
          <w:p w14:paraId="0E2D84A1">
            <w:pPr>
              <w:pStyle w:val="10"/>
              <w:rPr>
                <w:sz w:val="16"/>
              </w:rPr>
            </w:pPr>
          </w:p>
          <w:p w14:paraId="7A6DAFC1">
            <w:pPr>
              <w:pStyle w:val="10"/>
              <w:rPr>
                <w:sz w:val="16"/>
              </w:rPr>
            </w:pPr>
          </w:p>
          <w:p w14:paraId="101BDA59">
            <w:pPr>
              <w:pStyle w:val="10"/>
              <w:rPr>
                <w:sz w:val="16"/>
              </w:rPr>
            </w:pPr>
          </w:p>
          <w:p w14:paraId="5437E938">
            <w:pPr>
              <w:pStyle w:val="10"/>
              <w:rPr>
                <w:sz w:val="16"/>
              </w:rPr>
            </w:pPr>
          </w:p>
          <w:p w14:paraId="5EC58E8D">
            <w:pPr>
              <w:pStyle w:val="10"/>
              <w:rPr>
                <w:sz w:val="16"/>
              </w:rPr>
            </w:pPr>
          </w:p>
          <w:p w14:paraId="714F1472">
            <w:pPr>
              <w:pStyle w:val="10"/>
              <w:rPr>
                <w:sz w:val="16"/>
              </w:rPr>
            </w:pPr>
          </w:p>
          <w:p w14:paraId="5681C353">
            <w:pPr>
              <w:pStyle w:val="10"/>
              <w:rPr>
                <w:sz w:val="16"/>
              </w:rPr>
            </w:pPr>
          </w:p>
          <w:p w14:paraId="598371D1">
            <w:pPr>
              <w:pStyle w:val="10"/>
              <w:rPr>
                <w:sz w:val="16"/>
              </w:rPr>
            </w:pPr>
          </w:p>
          <w:p w14:paraId="456FD2FE">
            <w:pPr>
              <w:pStyle w:val="10"/>
              <w:rPr>
                <w:sz w:val="16"/>
              </w:rPr>
            </w:pPr>
          </w:p>
          <w:p w14:paraId="00DA9416">
            <w:pPr>
              <w:pStyle w:val="10"/>
              <w:rPr>
                <w:sz w:val="16"/>
              </w:rPr>
            </w:pPr>
          </w:p>
          <w:p w14:paraId="474D66FE">
            <w:pPr>
              <w:pStyle w:val="10"/>
              <w:rPr>
                <w:sz w:val="16"/>
              </w:rPr>
            </w:pPr>
          </w:p>
          <w:p w14:paraId="7C0F2DFE">
            <w:pPr>
              <w:pStyle w:val="10"/>
              <w:rPr>
                <w:sz w:val="16"/>
              </w:rPr>
            </w:pPr>
          </w:p>
          <w:p w14:paraId="6B4AE156">
            <w:pPr>
              <w:pStyle w:val="10"/>
              <w:rPr>
                <w:sz w:val="16"/>
              </w:rPr>
            </w:pPr>
          </w:p>
          <w:p w14:paraId="4C881AD9">
            <w:pPr>
              <w:pStyle w:val="10"/>
              <w:rPr>
                <w:sz w:val="16"/>
              </w:rPr>
            </w:pPr>
          </w:p>
          <w:p w14:paraId="61C29FB8">
            <w:pPr>
              <w:pStyle w:val="10"/>
              <w:rPr>
                <w:sz w:val="16"/>
              </w:rPr>
            </w:pPr>
          </w:p>
          <w:p w14:paraId="0C0DDD31">
            <w:pPr>
              <w:pStyle w:val="10"/>
              <w:spacing w:before="117"/>
              <w:ind w:left="30"/>
              <w:rPr>
                <w:sz w:val="16"/>
              </w:rPr>
            </w:pPr>
            <w:r>
              <w:rPr>
                <w:w w:val="105"/>
                <w:sz w:val="16"/>
              </w:rPr>
              <w:t>21700</w:t>
            </w:r>
          </w:p>
          <w:p w14:paraId="0C878A0D">
            <w:pPr>
              <w:pStyle w:val="10"/>
              <w:spacing w:before="5"/>
              <w:ind w:left="30"/>
              <w:rPr>
                <w:sz w:val="16"/>
              </w:rPr>
            </w:pPr>
            <w:r>
              <w:rPr>
                <w:w w:val="103"/>
                <w:sz w:val="16"/>
              </w:rPr>
              <w:t>1</w:t>
            </w:r>
          </w:p>
        </w:tc>
        <w:tc>
          <w:tcPr>
            <w:tcW w:w="1305" w:type="dxa"/>
            <w:vMerge w:val="restart"/>
          </w:tcPr>
          <w:p w14:paraId="57A8662A">
            <w:pPr>
              <w:pStyle w:val="10"/>
              <w:rPr>
                <w:sz w:val="16"/>
              </w:rPr>
            </w:pPr>
          </w:p>
          <w:p w14:paraId="3EC4A2E3">
            <w:pPr>
              <w:pStyle w:val="10"/>
              <w:rPr>
                <w:sz w:val="16"/>
              </w:rPr>
            </w:pPr>
          </w:p>
          <w:p w14:paraId="7C44B538">
            <w:pPr>
              <w:pStyle w:val="10"/>
              <w:rPr>
                <w:sz w:val="16"/>
              </w:rPr>
            </w:pPr>
          </w:p>
          <w:p w14:paraId="17FAA9B0">
            <w:pPr>
              <w:pStyle w:val="10"/>
              <w:rPr>
                <w:sz w:val="16"/>
              </w:rPr>
            </w:pPr>
          </w:p>
          <w:p w14:paraId="32D5CFEA">
            <w:pPr>
              <w:pStyle w:val="10"/>
              <w:rPr>
                <w:sz w:val="16"/>
              </w:rPr>
            </w:pPr>
          </w:p>
          <w:p w14:paraId="7CDDDF2D">
            <w:pPr>
              <w:pStyle w:val="10"/>
              <w:rPr>
                <w:sz w:val="16"/>
              </w:rPr>
            </w:pPr>
          </w:p>
          <w:p w14:paraId="3FE9DE75">
            <w:pPr>
              <w:pStyle w:val="10"/>
              <w:rPr>
                <w:sz w:val="16"/>
              </w:rPr>
            </w:pPr>
          </w:p>
          <w:p w14:paraId="034E0EE5">
            <w:pPr>
              <w:pStyle w:val="10"/>
              <w:rPr>
                <w:sz w:val="16"/>
              </w:rPr>
            </w:pPr>
          </w:p>
          <w:p w14:paraId="1C0FD707">
            <w:pPr>
              <w:pStyle w:val="10"/>
              <w:rPr>
                <w:sz w:val="16"/>
              </w:rPr>
            </w:pPr>
          </w:p>
          <w:p w14:paraId="0694CCF4">
            <w:pPr>
              <w:pStyle w:val="10"/>
              <w:rPr>
                <w:sz w:val="16"/>
              </w:rPr>
            </w:pPr>
          </w:p>
          <w:p w14:paraId="3340A10F">
            <w:pPr>
              <w:pStyle w:val="10"/>
              <w:rPr>
                <w:sz w:val="16"/>
              </w:rPr>
            </w:pPr>
          </w:p>
          <w:p w14:paraId="0863C4F7">
            <w:pPr>
              <w:pStyle w:val="10"/>
              <w:rPr>
                <w:sz w:val="16"/>
              </w:rPr>
            </w:pPr>
          </w:p>
          <w:p w14:paraId="0F7C8CBB">
            <w:pPr>
              <w:pStyle w:val="10"/>
              <w:rPr>
                <w:sz w:val="16"/>
              </w:rPr>
            </w:pPr>
          </w:p>
          <w:p w14:paraId="2135D43F">
            <w:pPr>
              <w:pStyle w:val="10"/>
              <w:rPr>
                <w:sz w:val="16"/>
              </w:rPr>
            </w:pPr>
          </w:p>
          <w:p w14:paraId="2EE44337">
            <w:pPr>
              <w:pStyle w:val="10"/>
              <w:rPr>
                <w:sz w:val="16"/>
              </w:rPr>
            </w:pPr>
          </w:p>
          <w:p w14:paraId="70DDC9DA">
            <w:pPr>
              <w:pStyle w:val="10"/>
              <w:spacing w:before="4"/>
              <w:rPr>
                <w:sz w:val="17"/>
              </w:rPr>
            </w:pPr>
          </w:p>
          <w:p w14:paraId="0F437F12">
            <w:pPr>
              <w:pStyle w:val="10"/>
              <w:ind w:left="30"/>
              <w:rPr>
                <w:sz w:val="16"/>
              </w:rPr>
            </w:pPr>
            <w:r>
              <w:rPr>
                <w:w w:val="105"/>
                <w:sz w:val="16"/>
              </w:rPr>
              <w:t>沅陵县档案馆</w:t>
            </w:r>
          </w:p>
        </w:tc>
        <w:tc>
          <w:tcPr>
            <w:tcW w:w="735" w:type="dxa"/>
            <w:vMerge w:val="restart"/>
          </w:tcPr>
          <w:p w14:paraId="4CAB544B">
            <w:pPr>
              <w:pStyle w:val="10"/>
              <w:rPr>
                <w:sz w:val="16"/>
              </w:rPr>
            </w:pPr>
          </w:p>
          <w:p w14:paraId="6034F554">
            <w:pPr>
              <w:pStyle w:val="10"/>
              <w:rPr>
                <w:sz w:val="16"/>
              </w:rPr>
            </w:pPr>
          </w:p>
          <w:p w14:paraId="40CB7628">
            <w:pPr>
              <w:pStyle w:val="10"/>
              <w:rPr>
                <w:sz w:val="16"/>
              </w:rPr>
            </w:pPr>
          </w:p>
          <w:p w14:paraId="23E887F2">
            <w:pPr>
              <w:pStyle w:val="10"/>
              <w:rPr>
                <w:sz w:val="16"/>
              </w:rPr>
            </w:pPr>
          </w:p>
          <w:p w14:paraId="49EE019B">
            <w:pPr>
              <w:pStyle w:val="10"/>
              <w:rPr>
                <w:sz w:val="16"/>
              </w:rPr>
            </w:pPr>
          </w:p>
          <w:p w14:paraId="2F2CABEE">
            <w:pPr>
              <w:pStyle w:val="10"/>
              <w:rPr>
                <w:sz w:val="16"/>
              </w:rPr>
            </w:pPr>
          </w:p>
          <w:p w14:paraId="4FE483F3">
            <w:pPr>
              <w:pStyle w:val="10"/>
              <w:rPr>
                <w:sz w:val="16"/>
              </w:rPr>
            </w:pPr>
          </w:p>
          <w:p w14:paraId="72CECB59">
            <w:pPr>
              <w:pStyle w:val="10"/>
              <w:rPr>
                <w:sz w:val="16"/>
              </w:rPr>
            </w:pPr>
          </w:p>
          <w:p w14:paraId="20E627AA">
            <w:pPr>
              <w:pStyle w:val="10"/>
              <w:rPr>
                <w:sz w:val="16"/>
              </w:rPr>
            </w:pPr>
          </w:p>
          <w:p w14:paraId="71AD518E">
            <w:pPr>
              <w:pStyle w:val="10"/>
              <w:rPr>
                <w:sz w:val="16"/>
              </w:rPr>
            </w:pPr>
          </w:p>
          <w:p w14:paraId="094723BE">
            <w:pPr>
              <w:pStyle w:val="10"/>
              <w:rPr>
                <w:sz w:val="16"/>
              </w:rPr>
            </w:pPr>
          </w:p>
          <w:p w14:paraId="30CCE062">
            <w:pPr>
              <w:pStyle w:val="10"/>
              <w:rPr>
                <w:sz w:val="16"/>
              </w:rPr>
            </w:pPr>
          </w:p>
          <w:p w14:paraId="1EA50035">
            <w:pPr>
              <w:pStyle w:val="10"/>
              <w:rPr>
                <w:sz w:val="16"/>
              </w:rPr>
            </w:pPr>
          </w:p>
          <w:p w14:paraId="705FCC11">
            <w:pPr>
              <w:pStyle w:val="10"/>
              <w:rPr>
                <w:sz w:val="16"/>
              </w:rPr>
            </w:pPr>
          </w:p>
          <w:p w14:paraId="0FD5CBB7">
            <w:pPr>
              <w:pStyle w:val="10"/>
              <w:rPr>
                <w:sz w:val="16"/>
              </w:rPr>
            </w:pPr>
          </w:p>
          <w:p w14:paraId="0391C7B4">
            <w:pPr>
              <w:pStyle w:val="10"/>
              <w:spacing w:before="4"/>
              <w:rPr>
                <w:sz w:val="17"/>
              </w:rPr>
            </w:pPr>
          </w:p>
          <w:p w14:paraId="7D45E729">
            <w:pPr>
              <w:pStyle w:val="10"/>
              <w:ind w:left="165"/>
              <w:rPr>
                <w:sz w:val="16"/>
              </w:rPr>
            </w:pPr>
            <w:r>
              <w:rPr>
                <w:w w:val="105"/>
                <w:sz w:val="16"/>
              </w:rPr>
              <w:t>393.79</w:t>
            </w:r>
          </w:p>
        </w:tc>
        <w:tc>
          <w:tcPr>
            <w:tcW w:w="705" w:type="dxa"/>
            <w:vMerge w:val="restart"/>
          </w:tcPr>
          <w:p w14:paraId="13D2F82D">
            <w:pPr>
              <w:pStyle w:val="10"/>
              <w:rPr>
                <w:sz w:val="16"/>
              </w:rPr>
            </w:pPr>
          </w:p>
          <w:p w14:paraId="7C7892D6">
            <w:pPr>
              <w:pStyle w:val="10"/>
              <w:rPr>
                <w:sz w:val="16"/>
              </w:rPr>
            </w:pPr>
          </w:p>
          <w:p w14:paraId="4001EAEA">
            <w:pPr>
              <w:pStyle w:val="10"/>
              <w:rPr>
                <w:sz w:val="16"/>
              </w:rPr>
            </w:pPr>
          </w:p>
          <w:p w14:paraId="4943E51D">
            <w:pPr>
              <w:pStyle w:val="10"/>
              <w:rPr>
                <w:sz w:val="16"/>
              </w:rPr>
            </w:pPr>
          </w:p>
          <w:p w14:paraId="5787DB16">
            <w:pPr>
              <w:pStyle w:val="10"/>
              <w:rPr>
                <w:sz w:val="16"/>
              </w:rPr>
            </w:pPr>
          </w:p>
          <w:p w14:paraId="0B6471D5">
            <w:pPr>
              <w:pStyle w:val="10"/>
              <w:rPr>
                <w:sz w:val="16"/>
              </w:rPr>
            </w:pPr>
          </w:p>
          <w:p w14:paraId="35BF17AE">
            <w:pPr>
              <w:pStyle w:val="10"/>
              <w:rPr>
                <w:sz w:val="16"/>
              </w:rPr>
            </w:pPr>
          </w:p>
          <w:p w14:paraId="0579C957">
            <w:pPr>
              <w:pStyle w:val="10"/>
              <w:rPr>
                <w:sz w:val="16"/>
              </w:rPr>
            </w:pPr>
          </w:p>
          <w:p w14:paraId="193F1311">
            <w:pPr>
              <w:pStyle w:val="10"/>
              <w:rPr>
                <w:sz w:val="16"/>
              </w:rPr>
            </w:pPr>
          </w:p>
          <w:p w14:paraId="7F6DCB73">
            <w:pPr>
              <w:pStyle w:val="10"/>
              <w:rPr>
                <w:sz w:val="16"/>
              </w:rPr>
            </w:pPr>
          </w:p>
          <w:p w14:paraId="53D26D9D">
            <w:pPr>
              <w:pStyle w:val="10"/>
              <w:rPr>
                <w:sz w:val="16"/>
              </w:rPr>
            </w:pPr>
          </w:p>
          <w:p w14:paraId="40FCF709">
            <w:pPr>
              <w:pStyle w:val="10"/>
              <w:rPr>
                <w:sz w:val="16"/>
              </w:rPr>
            </w:pPr>
          </w:p>
          <w:p w14:paraId="5E76106C">
            <w:pPr>
              <w:pStyle w:val="10"/>
              <w:rPr>
                <w:sz w:val="16"/>
              </w:rPr>
            </w:pPr>
          </w:p>
          <w:p w14:paraId="27C6C05F">
            <w:pPr>
              <w:pStyle w:val="10"/>
              <w:rPr>
                <w:sz w:val="16"/>
              </w:rPr>
            </w:pPr>
          </w:p>
          <w:p w14:paraId="6CC3D2B9">
            <w:pPr>
              <w:pStyle w:val="10"/>
              <w:rPr>
                <w:sz w:val="16"/>
              </w:rPr>
            </w:pPr>
          </w:p>
          <w:p w14:paraId="399BCD62">
            <w:pPr>
              <w:pStyle w:val="10"/>
              <w:spacing w:before="4"/>
              <w:rPr>
                <w:sz w:val="17"/>
              </w:rPr>
            </w:pPr>
          </w:p>
          <w:p w14:paraId="473F7841">
            <w:pPr>
              <w:pStyle w:val="10"/>
              <w:ind w:left="135"/>
              <w:rPr>
                <w:sz w:val="16"/>
              </w:rPr>
            </w:pPr>
            <w:r>
              <w:rPr>
                <w:w w:val="105"/>
                <w:sz w:val="16"/>
              </w:rPr>
              <w:t>393.79</w:t>
            </w:r>
          </w:p>
        </w:tc>
        <w:tc>
          <w:tcPr>
            <w:tcW w:w="705" w:type="dxa"/>
            <w:vMerge w:val="restart"/>
          </w:tcPr>
          <w:p w14:paraId="63683065">
            <w:pPr>
              <w:pStyle w:val="10"/>
              <w:rPr>
                <w:rFonts w:ascii="Times New Roman"/>
                <w:sz w:val="16"/>
              </w:rPr>
            </w:pPr>
          </w:p>
        </w:tc>
        <w:tc>
          <w:tcPr>
            <w:tcW w:w="705" w:type="dxa"/>
            <w:vMerge w:val="restart"/>
          </w:tcPr>
          <w:p w14:paraId="2A024F91">
            <w:pPr>
              <w:pStyle w:val="10"/>
              <w:rPr>
                <w:rFonts w:ascii="Times New Roman"/>
                <w:sz w:val="16"/>
              </w:rPr>
            </w:pPr>
          </w:p>
        </w:tc>
        <w:tc>
          <w:tcPr>
            <w:tcW w:w="720" w:type="dxa"/>
            <w:vMerge w:val="restart"/>
          </w:tcPr>
          <w:p w14:paraId="4F9EE7BA">
            <w:pPr>
              <w:pStyle w:val="10"/>
              <w:rPr>
                <w:rFonts w:ascii="Times New Roman"/>
                <w:sz w:val="16"/>
              </w:rPr>
            </w:pPr>
          </w:p>
        </w:tc>
        <w:tc>
          <w:tcPr>
            <w:tcW w:w="705" w:type="dxa"/>
            <w:vMerge w:val="restart"/>
          </w:tcPr>
          <w:p w14:paraId="34DC985A">
            <w:pPr>
              <w:pStyle w:val="10"/>
              <w:rPr>
                <w:sz w:val="16"/>
              </w:rPr>
            </w:pPr>
          </w:p>
          <w:p w14:paraId="70EF9099">
            <w:pPr>
              <w:pStyle w:val="10"/>
              <w:rPr>
                <w:sz w:val="16"/>
              </w:rPr>
            </w:pPr>
          </w:p>
          <w:p w14:paraId="3033B69E">
            <w:pPr>
              <w:pStyle w:val="10"/>
              <w:rPr>
                <w:sz w:val="16"/>
              </w:rPr>
            </w:pPr>
          </w:p>
          <w:p w14:paraId="3096BC40">
            <w:pPr>
              <w:pStyle w:val="10"/>
              <w:rPr>
                <w:sz w:val="16"/>
              </w:rPr>
            </w:pPr>
          </w:p>
          <w:p w14:paraId="007A2AD4">
            <w:pPr>
              <w:pStyle w:val="10"/>
              <w:rPr>
                <w:sz w:val="16"/>
              </w:rPr>
            </w:pPr>
          </w:p>
          <w:p w14:paraId="2D76DDD4">
            <w:pPr>
              <w:pStyle w:val="10"/>
              <w:rPr>
                <w:sz w:val="16"/>
              </w:rPr>
            </w:pPr>
          </w:p>
          <w:p w14:paraId="1A43BCBE">
            <w:pPr>
              <w:pStyle w:val="10"/>
              <w:rPr>
                <w:sz w:val="16"/>
              </w:rPr>
            </w:pPr>
          </w:p>
          <w:p w14:paraId="78994A89">
            <w:pPr>
              <w:pStyle w:val="10"/>
              <w:rPr>
                <w:sz w:val="16"/>
              </w:rPr>
            </w:pPr>
          </w:p>
          <w:p w14:paraId="76E53D25">
            <w:pPr>
              <w:pStyle w:val="10"/>
              <w:rPr>
                <w:sz w:val="16"/>
              </w:rPr>
            </w:pPr>
          </w:p>
          <w:p w14:paraId="73D5415F">
            <w:pPr>
              <w:pStyle w:val="10"/>
              <w:rPr>
                <w:sz w:val="16"/>
              </w:rPr>
            </w:pPr>
          </w:p>
          <w:p w14:paraId="5F7D1069">
            <w:pPr>
              <w:pStyle w:val="10"/>
              <w:rPr>
                <w:sz w:val="16"/>
              </w:rPr>
            </w:pPr>
          </w:p>
          <w:p w14:paraId="733E8383">
            <w:pPr>
              <w:pStyle w:val="10"/>
              <w:rPr>
                <w:sz w:val="16"/>
              </w:rPr>
            </w:pPr>
          </w:p>
          <w:p w14:paraId="1409DA34">
            <w:pPr>
              <w:pStyle w:val="10"/>
              <w:rPr>
                <w:sz w:val="16"/>
              </w:rPr>
            </w:pPr>
          </w:p>
          <w:p w14:paraId="31819270">
            <w:pPr>
              <w:pStyle w:val="10"/>
              <w:rPr>
                <w:sz w:val="16"/>
              </w:rPr>
            </w:pPr>
          </w:p>
          <w:p w14:paraId="5A918158">
            <w:pPr>
              <w:pStyle w:val="10"/>
              <w:rPr>
                <w:sz w:val="16"/>
              </w:rPr>
            </w:pPr>
          </w:p>
          <w:p w14:paraId="11D1992F">
            <w:pPr>
              <w:pStyle w:val="10"/>
              <w:spacing w:before="4"/>
              <w:rPr>
                <w:sz w:val="17"/>
              </w:rPr>
            </w:pPr>
          </w:p>
          <w:p w14:paraId="1187426B">
            <w:pPr>
              <w:pStyle w:val="10"/>
              <w:ind w:left="135"/>
              <w:rPr>
                <w:sz w:val="16"/>
              </w:rPr>
            </w:pPr>
            <w:r>
              <w:rPr>
                <w:w w:val="105"/>
                <w:sz w:val="16"/>
              </w:rPr>
              <w:t>137.64</w:t>
            </w:r>
          </w:p>
        </w:tc>
        <w:tc>
          <w:tcPr>
            <w:tcW w:w="705" w:type="dxa"/>
            <w:vMerge w:val="restart"/>
          </w:tcPr>
          <w:p w14:paraId="270D6E61">
            <w:pPr>
              <w:pStyle w:val="10"/>
              <w:rPr>
                <w:sz w:val="16"/>
              </w:rPr>
            </w:pPr>
          </w:p>
          <w:p w14:paraId="5B14E032">
            <w:pPr>
              <w:pStyle w:val="10"/>
              <w:rPr>
                <w:sz w:val="16"/>
              </w:rPr>
            </w:pPr>
          </w:p>
          <w:p w14:paraId="75489ED9">
            <w:pPr>
              <w:pStyle w:val="10"/>
              <w:rPr>
                <w:sz w:val="16"/>
              </w:rPr>
            </w:pPr>
          </w:p>
          <w:p w14:paraId="062E83A6">
            <w:pPr>
              <w:pStyle w:val="10"/>
              <w:rPr>
                <w:sz w:val="16"/>
              </w:rPr>
            </w:pPr>
          </w:p>
          <w:p w14:paraId="6FE53F55">
            <w:pPr>
              <w:pStyle w:val="10"/>
              <w:rPr>
                <w:sz w:val="16"/>
              </w:rPr>
            </w:pPr>
          </w:p>
          <w:p w14:paraId="6B35D882">
            <w:pPr>
              <w:pStyle w:val="10"/>
              <w:rPr>
                <w:sz w:val="16"/>
              </w:rPr>
            </w:pPr>
          </w:p>
          <w:p w14:paraId="6C8F2C4D">
            <w:pPr>
              <w:pStyle w:val="10"/>
              <w:rPr>
                <w:sz w:val="16"/>
              </w:rPr>
            </w:pPr>
          </w:p>
          <w:p w14:paraId="2943D1C0">
            <w:pPr>
              <w:pStyle w:val="10"/>
              <w:rPr>
                <w:sz w:val="16"/>
              </w:rPr>
            </w:pPr>
          </w:p>
          <w:p w14:paraId="32181051">
            <w:pPr>
              <w:pStyle w:val="10"/>
              <w:rPr>
                <w:sz w:val="16"/>
              </w:rPr>
            </w:pPr>
          </w:p>
          <w:p w14:paraId="258EE411">
            <w:pPr>
              <w:pStyle w:val="10"/>
              <w:rPr>
                <w:sz w:val="16"/>
              </w:rPr>
            </w:pPr>
          </w:p>
          <w:p w14:paraId="3C50D804">
            <w:pPr>
              <w:pStyle w:val="10"/>
              <w:rPr>
                <w:sz w:val="16"/>
              </w:rPr>
            </w:pPr>
          </w:p>
          <w:p w14:paraId="0619F8F5">
            <w:pPr>
              <w:pStyle w:val="10"/>
              <w:rPr>
                <w:sz w:val="16"/>
              </w:rPr>
            </w:pPr>
          </w:p>
          <w:p w14:paraId="697CE19E">
            <w:pPr>
              <w:pStyle w:val="10"/>
              <w:rPr>
                <w:sz w:val="16"/>
              </w:rPr>
            </w:pPr>
          </w:p>
          <w:p w14:paraId="04157F6B">
            <w:pPr>
              <w:pStyle w:val="10"/>
              <w:rPr>
                <w:sz w:val="16"/>
              </w:rPr>
            </w:pPr>
          </w:p>
          <w:p w14:paraId="5771A1A2">
            <w:pPr>
              <w:pStyle w:val="10"/>
              <w:rPr>
                <w:sz w:val="16"/>
              </w:rPr>
            </w:pPr>
          </w:p>
          <w:p w14:paraId="249FCFE0">
            <w:pPr>
              <w:pStyle w:val="10"/>
              <w:spacing w:before="4"/>
              <w:rPr>
                <w:sz w:val="17"/>
              </w:rPr>
            </w:pPr>
          </w:p>
          <w:p w14:paraId="6935D6E7">
            <w:pPr>
              <w:pStyle w:val="10"/>
              <w:ind w:left="135"/>
              <w:rPr>
                <w:sz w:val="16"/>
              </w:rPr>
            </w:pPr>
            <w:r>
              <w:rPr>
                <w:w w:val="105"/>
                <w:sz w:val="16"/>
              </w:rPr>
              <w:t>256.15</w:t>
            </w:r>
          </w:p>
        </w:tc>
        <w:tc>
          <w:tcPr>
            <w:tcW w:w="3540" w:type="dxa"/>
            <w:vMerge w:val="restart"/>
          </w:tcPr>
          <w:p w14:paraId="6D223279">
            <w:pPr>
              <w:pStyle w:val="10"/>
              <w:rPr>
                <w:sz w:val="16"/>
              </w:rPr>
            </w:pPr>
          </w:p>
          <w:p w14:paraId="5C76DCD8">
            <w:pPr>
              <w:pStyle w:val="10"/>
              <w:rPr>
                <w:sz w:val="16"/>
              </w:rPr>
            </w:pPr>
          </w:p>
          <w:p w14:paraId="038C2D9C">
            <w:pPr>
              <w:pStyle w:val="10"/>
              <w:rPr>
                <w:sz w:val="16"/>
              </w:rPr>
            </w:pPr>
          </w:p>
          <w:p w14:paraId="6A97A745">
            <w:pPr>
              <w:pStyle w:val="10"/>
              <w:rPr>
                <w:sz w:val="16"/>
              </w:rPr>
            </w:pPr>
          </w:p>
          <w:p w14:paraId="6F1EFEA8">
            <w:pPr>
              <w:pStyle w:val="10"/>
              <w:rPr>
                <w:sz w:val="16"/>
              </w:rPr>
            </w:pPr>
          </w:p>
          <w:p w14:paraId="18DEF505">
            <w:pPr>
              <w:pStyle w:val="10"/>
              <w:rPr>
                <w:sz w:val="16"/>
              </w:rPr>
            </w:pPr>
          </w:p>
          <w:p w14:paraId="57E77777">
            <w:pPr>
              <w:pStyle w:val="10"/>
              <w:rPr>
                <w:sz w:val="16"/>
              </w:rPr>
            </w:pPr>
          </w:p>
          <w:p w14:paraId="0E02B1BC">
            <w:pPr>
              <w:pStyle w:val="10"/>
              <w:rPr>
                <w:sz w:val="16"/>
              </w:rPr>
            </w:pPr>
          </w:p>
          <w:p w14:paraId="7046B9C4">
            <w:pPr>
              <w:pStyle w:val="10"/>
              <w:rPr>
                <w:sz w:val="16"/>
              </w:rPr>
            </w:pPr>
          </w:p>
          <w:p w14:paraId="125C5A45">
            <w:pPr>
              <w:pStyle w:val="10"/>
              <w:rPr>
                <w:sz w:val="16"/>
              </w:rPr>
            </w:pPr>
          </w:p>
          <w:p w14:paraId="4F053728">
            <w:pPr>
              <w:pStyle w:val="10"/>
              <w:rPr>
                <w:sz w:val="16"/>
              </w:rPr>
            </w:pPr>
          </w:p>
          <w:p w14:paraId="586CD307">
            <w:pPr>
              <w:pStyle w:val="10"/>
              <w:rPr>
                <w:sz w:val="16"/>
              </w:rPr>
            </w:pPr>
          </w:p>
          <w:p w14:paraId="64C8E693">
            <w:pPr>
              <w:pStyle w:val="10"/>
              <w:rPr>
                <w:sz w:val="16"/>
              </w:rPr>
            </w:pPr>
          </w:p>
          <w:p w14:paraId="66C3E223">
            <w:pPr>
              <w:pStyle w:val="10"/>
              <w:spacing w:before="107" w:line="244" w:lineRule="auto"/>
              <w:ind w:left="30" w:right="29"/>
              <w:jc w:val="both"/>
              <w:rPr>
                <w:sz w:val="16"/>
              </w:rPr>
            </w:pPr>
            <w:r>
              <w:rPr>
                <w:sz w:val="16"/>
              </w:rPr>
              <w:t>稳固推进和抓好馆藏档案数字化建设项目工作； 确保馆大楼大院及县会议中心全年正常运转，日常整洁绿化安保维护到位；完成乡村振兴驻村帮扶等各项中心工作；做好“收管用”日常工作， 对馆藏档案、资料尤其是馆藏国家重点档案，统</w:t>
            </w:r>
            <w:r>
              <w:rPr>
                <w:w w:val="105"/>
                <w:sz w:val="16"/>
              </w:rPr>
              <w:t>筹规划、精心组织、做好抢救和保管保护工作</w:t>
            </w:r>
          </w:p>
        </w:tc>
        <w:tc>
          <w:tcPr>
            <w:tcW w:w="495" w:type="dxa"/>
            <w:vMerge w:val="restart"/>
          </w:tcPr>
          <w:p w14:paraId="1A611CBA">
            <w:pPr>
              <w:pStyle w:val="10"/>
              <w:rPr>
                <w:sz w:val="16"/>
              </w:rPr>
            </w:pPr>
          </w:p>
          <w:p w14:paraId="532AF1C0">
            <w:pPr>
              <w:pStyle w:val="10"/>
              <w:rPr>
                <w:sz w:val="16"/>
              </w:rPr>
            </w:pPr>
          </w:p>
          <w:p w14:paraId="38ED4A2B">
            <w:pPr>
              <w:pStyle w:val="10"/>
              <w:rPr>
                <w:sz w:val="16"/>
              </w:rPr>
            </w:pPr>
          </w:p>
          <w:p w14:paraId="4C563621">
            <w:pPr>
              <w:pStyle w:val="10"/>
              <w:rPr>
                <w:sz w:val="16"/>
              </w:rPr>
            </w:pPr>
          </w:p>
          <w:p w14:paraId="2A34C72C">
            <w:pPr>
              <w:pStyle w:val="10"/>
              <w:rPr>
                <w:sz w:val="16"/>
              </w:rPr>
            </w:pPr>
          </w:p>
          <w:p w14:paraId="1F6CC45C">
            <w:pPr>
              <w:pStyle w:val="10"/>
              <w:spacing w:before="112" w:line="244" w:lineRule="auto"/>
              <w:ind w:left="75" w:right="34"/>
              <w:rPr>
                <w:sz w:val="16"/>
              </w:rPr>
            </w:pPr>
            <w:r>
              <w:rPr>
                <w:w w:val="105"/>
                <w:sz w:val="16"/>
              </w:rPr>
              <w:t>成本指标</w:t>
            </w:r>
          </w:p>
        </w:tc>
        <w:tc>
          <w:tcPr>
            <w:tcW w:w="570" w:type="dxa"/>
          </w:tcPr>
          <w:p w14:paraId="58110E24">
            <w:pPr>
              <w:pStyle w:val="10"/>
              <w:spacing w:before="8"/>
              <w:rPr>
                <w:sz w:val="12"/>
              </w:rPr>
            </w:pPr>
          </w:p>
          <w:p w14:paraId="5EF86CC9">
            <w:pPr>
              <w:pStyle w:val="10"/>
              <w:spacing w:line="244" w:lineRule="auto"/>
              <w:ind w:left="30" w:right="10"/>
              <w:rPr>
                <w:sz w:val="16"/>
              </w:rPr>
            </w:pPr>
            <w:r>
              <w:rPr>
                <w:w w:val="105"/>
                <w:sz w:val="16"/>
              </w:rPr>
              <w:t>经济成本指标</w:t>
            </w:r>
          </w:p>
        </w:tc>
        <w:tc>
          <w:tcPr>
            <w:tcW w:w="690" w:type="dxa"/>
          </w:tcPr>
          <w:p w14:paraId="2EF4E5EA">
            <w:pPr>
              <w:pStyle w:val="10"/>
              <w:spacing w:before="57" w:line="244" w:lineRule="auto"/>
              <w:ind w:left="90" w:right="89"/>
              <w:jc w:val="both"/>
              <w:rPr>
                <w:sz w:val="16"/>
              </w:rPr>
            </w:pPr>
            <w:r>
              <w:rPr>
                <w:spacing w:val="-7"/>
                <w:w w:val="105"/>
                <w:sz w:val="16"/>
              </w:rPr>
              <w:t>部门整体支出</w:t>
            </w:r>
            <w:r>
              <w:rPr>
                <w:w w:val="105"/>
                <w:sz w:val="16"/>
              </w:rPr>
              <w:t>成本</w:t>
            </w:r>
          </w:p>
        </w:tc>
        <w:tc>
          <w:tcPr>
            <w:tcW w:w="525" w:type="dxa"/>
          </w:tcPr>
          <w:p w14:paraId="390CD3AF">
            <w:pPr>
              <w:pStyle w:val="10"/>
              <w:spacing w:before="11"/>
              <w:rPr>
                <w:sz w:val="20"/>
              </w:rPr>
            </w:pPr>
          </w:p>
          <w:p w14:paraId="6BC4E3BE">
            <w:pPr>
              <w:pStyle w:val="10"/>
              <w:ind w:right="164"/>
              <w:jc w:val="right"/>
              <w:rPr>
                <w:sz w:val="16"/>
              </w:rPr>
            </w:pPr>
            <w:r>
              <w:rPr>
                <w:w w:val="103"/>
                <w:sz w:val="16"/>
              </w:rPr>
              <w:t>≤</w:t>
            </w:r>
          </w:p>
        </w:tc>
        <w:tc>
          <w:tcPr>
            <w:tcW w:w="540" w:type="dxa"/>
          </w:tcPr>
          <w:p w14:paraId="650FA01A">
            <w:pPr>
              <w:pStyle w:val="10"/>
              <w:spacing w:before="8"/>
              <w:rPr>
                <w:sz w:val="12"/>
              </w:rPr>
            </w:pPr>
          </w:p>
          <w:p w14:paraId="21CBF14F">
            <w:pPr>
              <w:pStyle w:val="10"/>
              <w:ind w:left="90"/>
              <w:rPr>
                <w:sz w:val="16"/>
              </w:rPr>
            </w:pPr>
            <w:r>
              <w:rPr>
                <w:w w:val="105"/>
                <w:sz w:val="16"/>
              </w:rPr>
              <w:t>393.</w:t>
            </w:r>
          </w:p>
          <w:p w14:paraId="51784A90">
            <w:pPr>
              <w:pStyle w:val="10"/>
              <w:spacing w:before="5"/>
              <w:ind w:left="180"/>
              <w:rPr>
                <w:sz w:val="16"/>
              </w:rPr>
            </w:pPr>
            <w:r>
              <w:rPr>
                <w:w w:val="105"/>
                <w:sz w:val="16"/>
              </w:rPr>
              <w:t>79</w:t>
            </w:r>
          </w:p>
        </w:tc>
        <w:tc>
          <w:tcPr>
            <w:tcW w:w="555" w:type="dxa"/>
          </w:tcPr>
          <w:p w14:paraId="6DDB56C3">
            <w:pPr>
              <w:pStyle w:val="10"/>
              <w:spacing w:before="11"/>
              <w:rPr>
                <w:sz w:val="20"/>
              </w:rPr>
            </w:pPr>
          </w:p>
          <w:p w14:paraId="022DB4CA">
            <w:pPr>
              <w:pStyle w:val="10"/>
              <w:ind w:right="104"/>
              <w:jc w:val="right"/>
              <w:rPr>
                <w:sz w:val="16"/>
              </w:rPr>
            </w:pPr>
            <w:r>
              <w:rPr>
                <w:sz w:val="16"/>
              </w:rPr>
              <w:t>万元</w:t>
            </w:r>
          </w:p>
        </w:tc>
        <w:tc>
          <w:tcPr>
            <w:tcW w:w="1845" w:type="dxa"/>
          </w:tcPr>
          <w:p w14:paraId="7DB40B05">
            <w:pPr>
              <w:pStyle w:val="10"/>
              <w:spacing w:before="8"/>
              <w:rPr>
                <w:sz w:val="12"/>
              </w:rPr>
            </w:pPr>
          </w:p>
          <w:p w14:paraId="03781D78">
            <w:pPr>
              <w:pStyle w:val="10"/>
              <w:spacing w:line="244" w:lineRule="auto"/>
              <w:ind w:left="30" w:right="149"/>
              <w:rPr>
                <w:sz w:val="16"/>
              </w:rPr>
            </w:pPr>
            <w:r>
              <w:rPr>
                <w:sz w:val="16"/>
              </w:rPr>
              <w:t>考核部门整体支出成本</w:t>
            </w:r>
            <w:r>
              <w:rPr>
                <w:w w:val="105"/>
                <w:sz w:val="16"/>
              </w:rPr>
              <w:t>控制情况。</w:t>
            </w:r>
          </w:p>
        </w:tc>
        <w:tc>
          <w:tcPr>
            <w:tcW w:w="1710" w:type="dxa"/>
          </w:tcPr>
          <w:p w14:paraId="05F92441">
            <w:pPr>
              <w:pStyle w:val="10"/>
              <w:spacing w:line="244" w:lineRule="auto"/>
              <w:ind w:left="30" w:right="14"/>
              <w:rPr>
                <w:sz w:val="16"/>
              </w:rPr>
            </w:pPr>
            <w:r>
              <w:rPr>
                <w:sz w:val="16"/>
              </w:rPr>
              <w:t>部门整体支出成本控制</w:t>
            </w:r>
            <w:r>
              <w:rPr>
                <w:w w:val="105"/>
                <w:sz w:val="16"/>
              </w:rPr>
              <w:t>在预算范围内，得10 分，每超出10%，扣1</w:t>
            </w:r>
          </w:p>
          <w:p w14:paraId="18B2A210">
            <w:pPr>
              <w:pStyle w:val="10"/>
              <w:spacing w:line="117" w:lineRule="exact"/>
              <w:ind w:left="30"/>
              <w:rPr>
                <w:sz w:val="16"/>
              </w:rPr>
            </w:pPr>
            <w:r>
              <w:rPr>
                <w:w w:val="105"/>
                <w:sz w:val="16"/>
              </w:rPr>
              <w:t>分，扣完为止。</w:t>
            </w:r>
          </w:p>
        </w:tc>
        <w:tc>
          <w:tcPr>
            <w:tcW w:w="570" w:type="dxa"/>
          </w:tcPr>
          <w:p w14:paraId="43B98EED">
            <w:pPr>
              <w:pStyle w:val="10"/>
              <w:rPr>
                <w:rFonts w:ascii="Times New Roman"/>
                <w:sz w:val="16"/>
              </w:rPr>
            </w:pPr>
          </w:p>
        </w:tc>
      </w:tr>
      <w:tr w14:paraId="74654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570" w:type="dxa"/>
            <w:vMerge w:val="continue"/>
            <w:tcBorders>
              <w:top w:val="nil"/>
            </w:tcBorders>
          </w:tcPr>
          <w:p w14:paraId="7AB89C77">
            <w:pPr>
              <w:rPr>
                <w:sz w:val="2"/>
                <w:szCs w:val="2"/>
              </w:rPr>
            </w:pPr>
          </w:p>
        </w:tc>
        <w:tc>
          <w:tcPr>
            <w:tcW w:w="1305" w:type="dxa"/>
            <w:vMerge w:val="continue"/>
            <w:tcBorders>
              <w:top w:val="nil"/>
            </w:tcBorders>
          </w:tcPr>
          <w:p w14:paraId="4713B7BA">
            <w:pPr>
              <w:rPr>
                <w:sz w:val="2"/>
                <w:szCs w:val="2"/>
              </w:rPr>
            </w:pPr>
          </w:p>
        </w:tc>
        <w:tc>
          <w:tcPr>
            <w:tcW w:w="735" w:type="dxa"/>
            <w:vMerge w:val="continue"/>
            <w:tcBorders>
              <w:top w:val="nil"/>
            </w:tcBorders>
          </w:tcPr>
          <w:p w14:paraId="0C126380">
            <w:pPr>
              <w:rPr>
                <w:sz w:val="2"/>
                <w:szCs w:val="2"/>
              </w:rPr>
            </w:pPr>
          </w:p>
        </w:tc>
        <w:tc>
          <w:tcPr>
            <w:tcW w:w="705" w:type="dxa"/>
            <w:vMerge w:val="continue"/>
            <w:tcBorders>
              <w:top w:val="nil"/>
            </w:tcBorders>
          </w:tcPr>
          <w:p w14:paraId="7F1930E8">
            <w:pPr>
              <w:rPr>
                <w:sz w:val="2"/>
                <w:szCs w:val="2"/>
              </w:rPr>
            </w:pPr>
          </w:p>
        </w:tc>
        <w:tc>
          <w:tcPr>
            <w:tcW w:w="705" w:type="dxa"/>
            <w:vMerge w:val="continue"/>
            <w:tcBorders>
              <w:top w:val="nil"/>
            </w:tcBorders>
          </w:tcPr>
          <w:p w14:paraId="41209BAD">
            <w:pPr>
              <w:rPr>
                <w:sz w:val="2"/>
                <w:szCs w:val="2"/>
              </w:rPr>
            </w:pPr>
          </w:p>
        </w:tc>
        <w:tc>
          <w:tcPr>
            <w:tcW w:w="705" w:type="dxa"/>
            <w:vMerge w:val="continue"/>
            <w:tcBorders>
              <w:top w:val="nil"/>
            </w:tcBorders>
          </w:tcPr>
          <w:p w14:paraId="0C74890C">
            <w:pPr>
              <w:rPr>
                <w:sz w:val="2"/>
                <w:szCs w:val="2"/>
              </w:rPr>
            </w:pPr>
          </w:p>
        </w:tc>
        <w:tc>
          <w:tcPr>
            <w:tcW w:w="720" w:type="dxa"/>
            <w:vMerge w:val="continue"/>
            <w:tcBorders>
              <w:top w:val="nil"/>
            </w:tcBorders>
          </w:tcPr>
          <w:p w14:paraId="46BE547D">
            <w:pPr>
              <w:rPr>
                <w:sz w:val="2"/>
                <w:szCs w:val="2"/>
              </w:rPr>
            </w:pPr>
          </w:p>
        </w:tc>
        <w:tc>
          <w:tcPr>
            <w:tcW w:w="705" w:type="dxa"/>
            <w:vMerge w:val="continue"/>
            <w:tcBorders>
              <w:top w:val="nil"/>
            </w:tcBorders>
          </w:tcPr>
          <w:p w14:paraId="51AA41AE">
            <w:pPr>
              <w:rPr>
                <w:sz w:val="2"/>
                <w:szCs w:val="2"/>
              </w:rPr>
            </w:pPr>
          </w:p>
        </w:tc>
        <w:tc>
          <w:tcPr>
            <w:tcW w:w="705" w:type="dxa"/>
            <w:vMerge w:val="continue"/>
            <w:tcBorders>
              <w:top w:val="nil"/>
            </w:tcBorders>
          </w:tcPr>
          <w:p w14:paraId="1999DAE2">
            <w:pPr>
              <w:rPr>
                <w:sz w:val="2"/>
                <w:szCs w:val="2"/>
              </w:rPr>
            </w:pPr>
          </w:p>
        </w:tc>
        <w:tc>
          <w:tcPr>
            <w:tcW w:w="3540" w:type="dxa"/>
            <w:vMerge w:val="continue"/>
            <w:tcBorders>
              <w:top w:val="nil"/>
            </w:tcBorders>
          </w:tcPr>
          <w:p w14:paraId="3DC89F0E">
            <w:pPr>
              <w:rPr>
                <w:sz w:val="2"/>
                <w:szCs w:val="2"/>
              </w:rPr>
            </w:pPr>
          </w:p>
        </w:tc>
        <w:tc>
          <w:tcPr>
            <w:tcW w:w="495" w:type="dxa"/>
            <w:vMerge w:val="continue"/>
            <w:tcBorders>
              <w:top w:val="nil"/>
            </w:tcBorders>
          </w:tcPr>
          <w:p w14:paraId="60A191BE">
            <w:pPr>
              <w:rPr>
                <w:sz w:val="2"/>
                <w:szCs w:val="2"/>
              </w:rPr>
            </w:pPr>
          </w:p>
        </w:tc>
        <w:tc>
          <w:tcPr>
            <w:tcW w:w="570" w:type="dxa"/>
          </w:tcPr>
          <w:p w14:paraId="3D7D0BFE">
            <w:pPr>
              <w:pStyle w:val="10"/>
              <w:spacing w:before="11"/>
              <w:rPr>
                <w:sz w:val="20"/>
              </w:rPr>
            </w:pPr>
          </w:p>
          <w:p w14:paraId="5A4E5CE3">
            <w:pPr>
              <w:pStyle w:val="10"/>
              <w:spacing w:line="244" w:lineRule="auto"/>
              <w:ind w:left="30" w:right="10"/>
              <w:rPr>
                <w:sz w:val="16"/>
              </w:rPr>
            </w:pPr>
            <w:r>
              <w:rPr>
                <w:w w:val="105"/>
                <w:sz w:val="16"/>
              </w:rPr>
              <w:t>社会成本指标</w:t>
            </w:r>
          </w:p>
        </w:tc>
        <w:tc>
          <w:tcPr>
            <w:tcW w:w="690" w:type="dxa"/>
          </w:tcPr>
          <w:p w14:paraId="52FAFA53">
            <w:pPr>
              <w:pStyle w:val="10"/>
              <w:spacing w:before="8"/>
              <w:rPr>
                <w:sz w:val="12"/>
              </w:rPr>
            </w:pPr>
          </w:p>
          <w:p w14:paraId="56ADD079">
            <w:pPr>
              <w:pStyle w:val="10"/>
              <w:spacing w:line="244" w:lineRule="auto"/>
              <w:ind w:left="90" w:right="89"/>
              <w:jc w:val="center"/>
              <w:rPr>
                <w:sz w:val="16"/>
              </w:rPr>
            </w:pPr>
            <w:r>
              <w:rPr>
                <w:sz w:val="16"/>
              </w:rPr>
              <w:t>社会成本节约</w:t>
            </w:r>
            <w:r>
              <w:rPr>
                <w:w w:val="105"/>
                <w:sz w:val="16"/>
              </w:rPr>
              <w:t>率</w:t>
            </w:r>
          </w:p>
        </w:tc>
        <w:tc>
          <w:tcPr>
            <w:tcW w:w="525" w:type="dxa"/>
          </w:tcPr>
          <w:p w14:paraId="2E45CB5D">
            <w:pPr>
              <w:pStyle w:val="10"/>
              <w:rPr>
                <w:sz w:val="16"/>
              </w:rPr>
            </w:pPr>
          </w:p>
          <w:p w14:paraId="4126303E">
            <w:pPr>
              <w:pStyle w:val="10"/>
              <w:rPr>
                <w:sz w:val="13"/>
              </w:rPr>
            </w:pPr>
          </w:p>
          <w:p w14:paraId="64012471">
            <w:pPr>
              <w:pStyle w:val="10"/>
              <w:spacing w:before="1"/>
              <w:ind w:right="164"/>
              <w:jc w:val="right"/>
              <w:rPr>
                <w:sz w:val="16"/>
              </w:rPr>
            </w:pPr>
            <w:r>
              <w:rPr>
                <w:w w:val="103"/>
                <w:sz w:val="16"/>
              </w:rPr>
              <w:t>≥</w:t>
            </w:r>
          </w:p>
        </w:tc>
        <w:tc>
          <w:tcPr>
            <w:tcW w:w="540" w:type="dxa"/>
          </w:tcPr>
          <w:p w14:paraId="4FFB7FAA">
            <w:pPr>
              <w:pStyle w:val="10"/>
              <w:rPr>
                <w:sz w:val="16"/>
              </w:rPr>
            </w:pPr>
          </w:p>
          <w:p w14:paraId="641449CE">
            <w:pPr>
              <w:pStyle w:val="10"/>
              <w:rPr>
                <w:sz w:val="13"/>
              </w:rPr>
            </w:pPr>
          </w:p>
          <w:p w14:paraId="7D00C2F2">
            <w:pPr>
              <w:pStyle w:val="10"/>
              <w:spacing w:before="1"/>
              <w:ind w:left="7"/>
              <w:jc w:val="center"/>
              <w:rPr>
                <w:sz w:val="16"/>
              </w:rPr>
            </w:pPr>
            <w:r>
              <w:rPr>
                <w:w w:val="103"/>
                <w:sz w:val="16"/>
              </w:rPr>
              <w:t>0</w:t>
            </w:r>
          </w:p>
        </w:tc>
        <w:tc>
          <w:tcPr>
            <w:tcW w:w="555" w:type="dxa"/>
          </w:tcPr>
          <w:p w14:paraId="76C3701C">
            <w:pPr>
              <w:pStyle w:val="10"/>
              <w:rPr>
                <w:sz w:val="16"/>
              </w:rPr>
            </w:pPr>
          </w:p>
          <w:p w14:paraId="19A06BD2">
            <w:pPr>
              <w:pStyle w:val="10"/>
              <w:rPr>
                <w:sz w:val="13"/>
              </w:rPr>
            </w:pPr>
          </w:p>
          <w:p w14:paraId="7C6230A4">
            <w:pPr>
              <w:pStyle w:val="10"/>
              <w:spacing w:before="1"/>
              <w:ind w:right="5"/>
              <w:jc w:val="center"/>
              <w:rPr>
                <w:sz w:val="16"/>
              </w:rPr>
            </w:pPr>
            <w:r>
              <w:rPr>
                <w:w w:val="103"/>
                <w:sz w:val="16"/>
              </w:rPr>
              <w:t>%</w:t>
            </w:r>
          </w:p>
        </w:tc>
        <w:tc>
          <w:tcPr>
            <w:tcW w:w="1845" w:type="dxa"/>
          </w:tcPr>
          <w:p w14:paraId="18C0CBFC">
            <w:pPr>
              <w:pStyle w:val="10"/>
              <w:spacing w:before="8"/>
              <w:rPr>
                <w:sz w:val="12"/>
              </w:rPr>
            </w:pPr>
          </w:p>
          <w:p w14:paraId="39FAD3D3">
            <w:pPr>
              <w:pStyle w:val="10"/>
              <w:spacing w:line="244" w:lineRule="auto"/>
              <w:ind w:left="30" w:right="59"/>
              <w:rPr>
                <w:sz w:val="16"/>
              </w:rPr>
            </w:pPr>
            <w:r>
              <w:rPr>
                <w:sz w:val="16"/>
              </w:rPr>
              <w:t>社会成本节约率＝(计划</w:t>
            </w:r>
            <w:r>
              <w:rPr>
                <w:w w:val="105"/>
                <w:sz w:val="16"/>
              </w:rPr>
              <w:t>成本-实际成本) /计划成本×100%。</w:t>
            </w:r>
          </w:p>
        </w:tc>
        <w:tc>
          <w:tcPr>
            <w:tcW w:w="1710" w:type="dxa"/>
          </w:tcPr>
          <w:p w14:paraId="673404B2">
            <w:pPr>
              <w:pStyle w:val="10"/>
              <w:spacing w:line="244" w:lineRule="auto"/>
              <w:ind w:left="30" w:right="89"/>
              <w:rPr>
                <w:sz w:val="16"/>
              </w:rPr>
            </w:pPr>
            <w:r>
              <w:rPr>
                <w:sz w:val="16"/>
              </w:rPr>
              <w:t xml:space="preserve">社会成本节约率≥0， </w:t>
            </w:r>
            <w:r>
              <w:rPr>
                <w:w w:val="105"/>
                <w:sz w:val="16"/>
              </w:rPr>
              <w:t>得5分，每下降10%， 扣0.5分，扣完为</w:t>
            </w:r>
          </w:p>
          <w:p w14:paraId="2BB14765">
            <w:pPr>
              <w:pStyle w:val="10"/>
              <w:ind w:left="30"/>
              <w:rPr>
                <w:sz w:val="16"/>
              </w:rPr>
            </w:pPr>
            <w:r>
              <w:rPr>
                <w:sz w:val="16"/>
              </w:rPr>
              <w:t>止。（如不适用，直接</w:t>
            </w:r>
          </w:p>
          <w:p w14:paraId="7217677B">
            <w:pPr>
              <w:pStyle w:val="10"/>
              <w:spacing w:before="5" w:line="102" w:lineRule="exact"/>
              <w:ind w:left="30"/>
              <w:rPr>
                <w:sz w:val="16"/>
              </w:rPr>
            </w:pPr>
            <w:r>
              <w:rPr>
                <w:w w:val="105"/>
                <w:sz w:val="16"/>
              </w:rPr>
              <w:t>计分）</w:t>
            </w:r>
          </w:p>
        </w:tc>
        <w:tc>
          <w:tcPr>
            <w:tcW w:w="570" w:type="dxa"/>
          </w:tcPr>
          <w:p w14:paraId="6A8C97A6">
            <w:pPr>
              <w:pStyle w:val="10"/>
              <w:rPr>
                <w:rFonts w:ascii="Times New Roman"/>
                <w:sz w:val="16"/>
              </w:rPr>
            </w:pPr>
          </w:p>
        </w:tc>
      </w:tr>
      <w:tr w14:paraId="1549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570" w:type="dxa"/>
            <w:vMerge w:val="continue"/>
            <w:tcBorders>
              <w:top w:val="nil"/>
            </w:tcBorders>
          </w:tcPr>
          <w:p w14:paraId="127EE932">
            <w:pPr>
              <w:rPr>
                <w:sz w:val="2"/>
                <w:szCs w:val="2"/>
              </w:rPr>
            </w:pPr>
          </w:p>
        </w:tc>
        <w:tc>
          <w:tcPr>
            <w:tcW w:w="1305" w:type="dxa"/>
            <w:vMerge w:val="continue"/>
            <w:tcBorders>
              <w:top w:val="nil"/>
            </w:tcBorders>
          </w:tcPr>
          <w:p w14:paraId="111D2E3C">
            <w:pPr>
              <w:rPr>
                <w:sz w:val="2"/>
                <w:szCs w:val="2"/>
              </w:rPr>
            </w:pPr>
          </w:p>
        </w:tc>
        <w:tc>
          <w:tcPr>
            <w:tcW w:w="735" w:type="dxa"/>
            <w:vMerge w:val="continue"/>
            <w:tcBorders>
              <w:top w:val="nil"/>
            </w:tcBorders>
          </w:tcPr>
          <w:p w14:paraId="617F7067">
            <w:pPr>
              <w:rPr>
                <w:sz w:val="2"/>
                <w:szCs w:val="2"/>
              </w:rPr>
            </w:pPr>
          </w:p>
        </w:tc>
        <w:tc>
          <w:tcPr>
            <w:tcW w:w="705" w:type="dxa"/>
            <w:vMerge w:val="continue"/>
            <w:tcBorders>
              <w:top w:val="nil"/>
            </w:tcBorders>
          </w:tcPr>
          <w:p w14:paraId="676C3E1F">
            <w:pPr>
              <w:rPr>
                <w:sz w:val="2"/>
                <w:szCs w:val="2"/>
              </w:rPr>
            </w:pPr>
          </w:p>
        </w:tc>
        <w:tc>
          <w:tcPr>
            <w:tcW w:w="705" w:type="dxa"/>
            <w:vMerge w:val="continue"/>
            <w:tcBorders>
              <w:top w:val="nil"/>
            </w:tcBorders>
          </w:tcPr>
          <w:p w14:paraId="34887FA0">
            <w:pPr>
              <w:rPr>
                <w:sz w:val="2"/>
                <w:szCs w:val="2"/>
              </w:rPr>
            </w:pPr>
          </w:p>
        </w:tc>
        <w:tc>
          <w:tcPr>
            <w:tcW w:w="705" w:type="dxa"/>
            <w:vMerge w:val="continue"/>
            <w:tcBorders>
              <w:top w:val="nil"/>
            </w:tcBorders>
          </w:tcPr>
          <w:p w14:paraId="458AFF91">
            <w:pPr>
              <w:rPr>
                <w:sz w:val="2"/>
                <w:szCs w:val="2"/>
              </w:rPr>
            </w:pPr>
          </w:p>
        </w:tc>
        <w:tc>
          <w:tcPr>
            <w:tcW w:w="720" w:type="dxa"/>
            <w:vMerge w:val="continue"/>
            <w:tcBorders>
              <w:top w:val="nil"/>
            </w:tcBorders>
          </w:tcPr>
          <w:p w14:paraId="06F16D36">
            <w:pPr>
              <w:rPr>
                <w:sz w:val="2"/>
                <w:szCs w:val="2"/>
              </w:rPr>
            </w:pPr>
          </w:p>
        </w:tc>
        <w:tc>
          <w:tcPr>
            <w:tcW w:w="705" w:type="dxa"/>
            <w:vMerge w:val="continue"/>
            <w:tcBorders>
              <w:top w:val="nil"/>
            </w:tcBorders>
          </w:tcPr>
          <w:p w14:paraId="4E40DDEB">
            <w:pPr>
              <w:rPr>
                <w:sz w:val="2"/>
                <w:szCs w:val="2"/>
              </w:rPr>
            </w:pPr>
          </w:p>
        </w:tc>
        <w:tc>
          <w:tcPr>
            <w:tcW w:w="705" w:type="dxa"/>
            <w:vMerge w:val="continue"/>
            <w:tcBorders>
              <w:top w:val="nil"/>
            </w:tcBorders>
          </w:tcPr>
          <w:p w14:paraId="6EE80962">
            <w:pPr>
              <w:rPr>
                <w:sz w:val="2"/>
                <w:szCs w:val="2"/>
              </w:rPr>
            </w:pPr>
          </w:p>
        </w:tc>
        <w:tc>
          <w:tcPr>
            <w:tcW w:w="3540" w:type="dxa"/>
            <w:vMerge w:val="continue"/>
            <w:tcBorders>
              <w:top w:val="nil"/>
            </w:tcBorders>
          </w:tcPr>
          <w:p w14:paraId="3A0D4AEC">
            <w:pPr>
              <w:rPr>
                <w:sz w:val="2"/>
                <w:szCs w:val="2"/>
              </w:rPr>
            </w:pPr>
          </w:p>
        </w:tc>
        <w:tc>
          <w:tcPr>
            <w:tcW w:w="495" w:type="dxa"/>
            <w:vMerge w:val="continue"/>
            <w:tcBorders>
              <w:top w:val="nil"/>
            </w:tcBorders>
          </w:tcPr>
          <w:p w14:paraId="3674C03F">
            <w:pPr>
              <w:rPr>
                <w:sz w:val="2"/>
                <w:szCs w:val="2"/>
              </w:rPr>
            </w:pPr>
          </w:p>
        </w:tc>
        <w:tc>
          <w:tcPr>
            <w:tcW w:w="570" w:type="dxa"/>
          </w:tcPr>
          <w:p w14:paraId="215505F2">
            <w:pPr>
              <w:pStyle w:val="10"/>
              <w:spacing w:before="8"/>
              <w:rPr>
                <w:sz w:val="12"/>
              </w:rPr>
            </w:pPr>
          </w:p>
          <w:p w14:paraId="3C7B69EE">
            <w:pPr>
              <w:pStyle w:val="10"/>
              <w:spacing w:line="244" w:lineRule="auto"/>
              <w:ind w:left="30" w:right="29"/>
              <w:jc w:val="both"/>
              <w:rPr>
                <w:sz w:val="16"/>
              </w:rPr>
            </w:pPr>
            <w:r>
              <w:rPr>
                <w:spacing w:val="-7"/>
                <w:w w:val="105"/>
                <w:sz w:val="16"/>
              </w:rPr>
              <w:t>生态环境成本</w:t>
            </w:r>
            <w:r>
              <w:rPr>
                <w:w w:val="105"/>
                <w:sz w:val="16"/>
              </w:rPr>
              <w:t>指标</w:t>
            </w:r>
          </w:p>
        </w:tc>
        <w:tc>
          <w:tcPr>
            <w:tcW w:w="690" w:type="dxa"/>
          </w:tcPr>
          <w:p w14:paraId="769526E0">
            <w:pPr>
              <w:pStyle w:val="10"/>
              <w:spacing w:before="8"/>
              <w:rPr>
                <w:sz w:val="12"/>
              </w:rPr>
            </w:pPr>
          </w:p>
          <w:p w14:paraId="22E5FFDF">
            <w:pPr>
              <w:pStyle w:val="10"/>
              <w:spacing w:line="244" w:lineRule="auto"/>
              <w:ind w:left="90" w:right="89"/>
              <w:jc w:val="both"/>
              <w:rPr>
                <w:sz w:val="16"/>
              </w:rPr>
            </w:pPr>
            <w:r>
              <w:rPr>
                <w:spacing w:val="-7"/>
                <w:w w:val="105"/>
                <w:sz w:val="16"/>
              </w:rPr>
              <w:t>生态环境成本节约率</w:t>
            </w:r>
          </w:p>
        </w:tc>
        <w:tc>
          <w:tcPr>
            <w:tcW w:w="525" w:type="dxa"/>
          </w:tcPr>
          <w:p w14:paraId="02486557">
            <w:pPr>
              <w:pStyle w:val="10"/>
              <w:rPr>
                <w:sz w:val="16"/>
              </w:rPr>
            </w:pPr>
          </w:p>
          <w:p w14:paraId="615EF11E">
            <w:pPr>
              <w:pStyle w:val="10"/>
              <w:rPr>
                <w:sz w:val="13"/>
              </w:rPr>
            </w:pPr>
          </w:p>
          <w:p w14:paraId="1467EF10">
            <w:pPr>
              <w:pStyle w:val="10"/>
              <w:spacing w:before="1"/>
              <w:ind w:right="164"/>
              <w:jc w:val="right"/>
              <w:rPr>
                <w:sz w:val="16"/>
              </w:rPr>
            </w:pPr>
            <w:r>
              <w:rPr>
                <w:w w:val="103"/>
                <w:sz w:val="16"/>
              </w:rPr>
              <w:t>≥</w:t>
            </w:r>
          </w:p>
        </w:tc>
        <w:tc>
          <w:tcPr>
            <w:tcW w:w="540" w:type="dxa"/>
          </w:tcPr>
          <w:p w14:paraId="17B6772C">
            <w:pPr>
              <w:pStyle w:val="10"/>
              <w:rPr>
                <w:sz w:val="16"/>
              </w:rPr>
            </w:pPr>
          </w:p>
          <w:p w14:paraId="49ED9CB0">
            <w:pPr>
              <w:pStyle w:val="10"/>
              <w:rPr>
                <w:sz w:val="13"/>
              </w:rPr>
            </w:pPr>
          </w:p>
          <w:p w14:paraId="46735337">
            <w:pPr>
              <w:pStyle w:val="10"/>
              <w:spacing w:before="1"/>
              <w:ind w:left="7"/>
              <w:jc w:val="center"/>
              <w:rPr>
                <w:sz w:val="16"/>
              </w:rPr>
            </w:pPr>
            <w:r>
              <w:rPr>
                <w:w w:val="103"/>
                <w:sz w:val="16"/>
              </w:rPr>
              <w:t>0</w:t>
            </w:r>
          </w:p>
        </w:tc>
        <w:tc>
          <w:tcPr>
            <w:tcW w:w="555" w:type="dxa"/>
          </w:tcPr>
          <w:p w14:paraId="5DA0F48F">
            <w:pPr>
              <w:pStyle w:val="10"/>
              <w:rPr>
                <w:sz w:val="16"/>
              </w:rPr>
            </w:pPr>
          </w:p>
          <w:p w14:paraId="13290B2D">
            <w:pPr>
              <w:pStyle w:val="10"/>
              <w:rPr>
                <w:sz w:val="13"/>
              </w:rPr>
            </w:pPr>
          </w:p>
          <w:p w14:paraId="02F7FF5D">
            <w:pPr>
              <w:pStyle w:val="10"/>
              <w:spacing w:before="1"/>
              <w:ind w:right="5"/>
              <w:jc w:val="center"/>
              <w:rPr>
                <w:sz w:val="16"/>
              </w:rPr>
            </w:pPr>
            <w:r>
              <w:rPr>
                <w:w w:val="103"/>
                <w:sz w:val="16"/>
              </w:rPr>
              <w:t>%</w:t>
            </w:r>
          </w:p>
        </w:tc>
        <w:tc>
          <w:tcPr>
            <w:tcW w:w="1845" w:type="dxa"/>
          </w:tcPr>
          <w:p w14:paraId="6862A3EF">
            <w:pPr>
              <w:pStyle w:val="10"/>
              <w:spacing w:before="8"/>
              <w:rPr>
                <w:sz w:val="12"/>
              </w:rPr>
            </w:pPr>
          </w:p>
          <w:p w14:paraId="160CEBAF">
            <w:pPr>
              <w:pStyle w:val="10"/>
              <w:spacing w:line="244" w:lineRule="auto"/>
              <w:ind w:left="30" w:right="65"/>
              <w:rPr>
                <w:sz w:val="16"/>
              </w:rPr>
            </w:pPr>
            <w:r>
              <w:rPr>
                <w:sz w:val="16"/>
              </w:rPr>
              <w:t xml:space="preserve">生态环境成本节约率＝( </w:t>
            </w:r>
            <w:r>
              <w:rPr>
                <w:w w:val="105"/>
                <w:sz w:val="16"/>
              </w:rPr>
              <w:t>计划成本-实际成本) / 计划成本×100%。</w:t>
            </w:r>
          </w:p>
        </w:tc>
        <w:tc>
          <w:tcPr>
            <w:tcW w:w="1710" w:type="dxa"/>
          </w:tcPr>
          <w:p w14:paraId="6B05C94A">
            <w:pPr>
              <w:pStyle w:val="10"/>
              <w:spacing w:line="244" w:lineRule="auto"/>
              <w:ind w:left="30" w:right="14"/>
              <w:rPr>
                <w:sz w:val="16"/>
              </w:rPr>
            </w:pPr>
            <w:r>
              <w:rPr>
                <w:sz w:val="16"/>
              </w:rPr>
              <w:t xml:space="preserve">生态环境成本节约率≥ </w:t>
            </w:r>
            <w:r>
              <w:rPr>
                <w:w w:val="105"/>
                <w:sz w:val="16"/>
              </w:rPr>
              <w:t>0 ，得5分，每下降1</w:t>
            </w:r>
          </w:p>
          <w:p w14:paraId="728FFEB0">
            <w:pPr>
              <w:pStyle w:val="10"/>
              <w:spacing w:line="244" w:lineRule="auto"/>
              <w:ind w:left="30" w:right="14"/>
              <w:rPr>
                <w:sz w:val="16"/>
              </w:rPr>
            </w:pPr>
            <w:r>
              <w:rPr>
                <w:w w:val="105"/>
                <w:sz w:val="16"/>
              </w:rPr>
              <w:t>0%，扣0.5分，扣完为</w:t>
            </w:r>
            <w:r>
              <w:rPr>
                <w:sz w:val="16"/>
              </w:rPr>
              <w:t>止。（如不适用，直接</w:t>
            </w:r>
          </w:p>
          <w:p w14:paraId="0CD218D9">
            <w:pPr>
              <w:pStyle w:val="10"/>
              <w:spacing w:before="1" w:line="102" w:lineRule="exact"/>
              <w:ind w:left="30"/>
              <w:rPr>
                <w:sz w:val="16"/>
              </w:rPr>
            </w:pPr>
            <w:r>
              <w:rPr>
                <w:w w:val="105"/>
                <w:sz w:val="16"/>
              </w:rPr>
              <w:t>计分）</w:t>
            </w:r>
          </w:p>
        </w:tc>
        <w:tc>
          <w:tcPr>
            <w:tcW w:w="570" w:type="dxa"/>
          </w:tcPr>
          <w:p w14:paraId="04C77073">
            <w:pPr>
              <w:pStyle w:val="10"/>
              <w:rPr>
                <w:rFonts w:ascii="Times New Roman"/>
                <w:sz w:val="16"/>
              </w:rPr>
            </w:pPr>
          </w:p>
        </w:tc>
      </w:tr>
      <w:tr w14:paraId="390F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0" w:hRule="atLeast"/>
        </w:trPr>
        <w:tc>
          <w:tcPr>
            <w:tcW w:w="570" w:type="dxa"/>
            <w:vMerge w:val="continue"/>
            <w:tcBorders>
              <w:top w:val="nil"/>
            </w:tcBorders>
          </w:tcPr>
          <w:p w14:paraId="7BE56EBF">
            <w:pPr>
              <w:rPr>
                <w:sz w:val="2"/>
                <w:szCs w:val="2"/>
              </w:rPr>
            </w:pPr>
          </w:p>
        </w:tc>
        <w:tc>
          <w:tcPr>
            <w:tcW w:w="1305" w:type="dxa"/>
            <w:vMerge w:val="continue"/>
            <w:tcBorders>
              <w:top w:val="nil"/>
            </w:tcBorders>
          </w:tcPr>
          <w:p w14:paraId="523C661D">
            <w:pPr>
              <w:rPr>
                <w:sz w:val="2"/>
                <w:szCs w:val="2"/>
              </w:rPr>
            </w:pPr>
          </w:p>
        </w:tc>
        <w:tc>
          <w:tcPr>
            <w:tcW w:w="735" w:type="dxa"/>
            <w:vMerge w:val="continue"/>
            <w:tcBorders>
              <w:top w:val="nil"/>
            </w:tcBorders>
          </w:tcPr>
          <w:p w14:paraId="5657CF96">
            <w:pPr>
              <w:rPr>
                <w:sz w:val="2"/>
                <w:szCs w:val="2"/>
              </w:rPr>
            </w:pPr>
          </w:p>
        </w:tc>
        <w:tc>
          <w:tcPr>
            <w:tcW w:w="705" w:type="dxa"/>
            <w:vMerge w:val="continue"/>
            <w:tcBorders>
              <w:top w:val="nil"/>
            </w:tcBorders>
          </w:tcPr>
          <w:p w14:paraId="6B276D13">
            <w:pPr>
              <w:rPr>
                <w:sz w:val="2"/>
                <w:szCs w:val="2"/>
              </w:rPr>
            </w:pPr>
          </w:p>
        </w:tc>
        <w:tc>
          <w:tcPr>
            <w:tcW w:w="705" w:type="dxa"/>
            <w:vMerge w:val="continue"/>
            <w:tcBorders>
              <w:top w:val="nil"/>
            </w:tcBorders>
          </w:tcPr>
          <w:p w14:paraId="72A68939">
            <w:pPr>
              <w:rPr>
                <w:sz w:val="2"/>
                <w:szCs w:val="2"/>
              </w:rPr>
            </w:pPr>
          </w:p>
        </w:tc>
        <w:tc>
          <w:tcPr>
            <w:tcW w:w="705" w:type="dxa"/>
            <w:vMerge w:val="continue"/>
            <w:tcBorders>
              <w:top w:val="nil"/>
            </w:tcBorders>
          </w:tcPr>
          <w:p w14:paraId="70E4D470">
            <w:pPr>
              <w:rPr>
                <w:sz w:val="2"/>
                <w:szCs w:val="2"/>
              </w:rPr>
            </w:pPr>
          </w:p>
        </w:tc>
        <w:tc>
          <w:tcPr>
            <w:tcW w:w="720" w:type="dxa"/>
            <w:vMerge w:val="continue"/>
            <w:tcBorders>
              <w:top w:val="nil"/>
            </w:tcBorders>
          </w:tcPr>
          <w:p w14:paraId="457AC449">
            <w:pPr>
              <w:rPr>
                <w:sz w:val="2"/>
                <w:szCs w:val="2"/>
              </w:rPr>
            </w:pPr>
          </w:p>
        </w:tc>
        <w:tc>
          <w:tcPr>
            <w:tcW w:w="705" w:type="dxa"/>
            <w:vMerge w:val="continue"/>
            <w:tcBorders>
              <w:top w:val="nil"/>
            </w:tcBorders>
          </w:tcPr>
          <w:p w14:paraId="570CF627">
            <w:pPr>
              <w:rPr>
                <w:sz w:val="2"/>
                <w:szCs w:val="2"/>
              </w:rPr>
            </w:pPr>
          </w:p>
        </w:tc>
        <w:tc>
          <w:tcPr>
            <w:tcW w:w="705" w:type="dxa"/>
            <w:vMerge w:val="continue"/>
            <w:tcBorders>
              <w:top w:val="nil"/>
            </w:tcBorders>
          </w:tcPr>
          <w:p w14:paraId="66638030">
            <w:pPr>
              <w:rPr>
                <w:sz w:val="2"/>
                <w:szCs w:val="2"/>
              </w:rPr>
            </w:pPr>
          </w:p>
        </w:tc>
        <w:tc>
          <w:tcPr>
            <w:tcW w:w="3540" w:type="dxa"/>
            <w:vMerge w:val="continue"/>
            <w:tcBorders>
              <w:top w:val="nil"/>
            </w:tcBorders>
          </w:tcPr>
          <w:p w14:paraId="330B5652">
            <w:pPr>
              <w:rPr>
                <w:sz w:val="2"/>
                <w:szCs w:val="2"/>
              </w:rPr>
            </w:pPr>
          </w:p>
        </w:tc>
        <w:tc>
          <w:tcPr>
            <w:tcW w:w="495" w:type="dxa"/>
            <w:vMerge w:val="restart"/>
          </w:tcPr>
          <w:p w14:paraId="5ECDA37A">
            <w:pPr>
              <w:pStyle w:val="10"/>
              <w:rPr>
                <w:sz w:val="16"/>
              </w:rPr>
            </w:pPr>
          </w:p>
          <w:p w14:paraId="2DE808C1">
            <w:pPr>
              <w:pStyle w:val="10"/>
              <w:rPr>
                <w:sz w:val="16"/>
              </w:rPr>
            </w:pPr>
          </w:p>
          <w:p w14:paraId="2B472FDE">
            <w:pPr>
              <w:pStyle w:val="10"/>
              <w:rPr>
                <w:sz w:val="16"/>
              </w:rPr>
            </w:pPr>
          </w:p>
          <w:p w14:paraId="52E56FD3">
            <w:pPr>
              <w:pStyle w:val="10"/>
              <w:rPr>
                <w:sz w:val="16"/>
              </w:rPr>
            </w:pPr>
          </w:p>
          <w:p w14:paraId="4170D97E">
            <w:pPr>
              <w:pStyle w:val="10"/>
              <w:rPr>
                <w:sz w:val="16"/>
              </w:rPr>
            </w:pPr>
          </w:p>
          <w:p w14:paraId="75F3EF5C">
            <w:pPr>
              <w:pStyle w:val="10"/>
              <w:rPr>
                <w:sz w:val="16"/>
              </w:rPr>
            </w:pPr>
          </w:p>
          <w:p w14:paraId="3C465009">
            <w:pPr>
              <w:pStyle w:val="10"/>
              <w:rPr>
                <w:sz w:val="16"/>
              </w:rPr>
            </w:pPr>
          </w:p>
          <w:p w14:paraId="38AA19C5">
            <w:pPr>
              <w:pStyle w:val="10"/>
              <w:rPr>
                <w:sz w:val="16"/>
              </w:rPr>
            </w:pPr>
          </w:p>
          <w:p w14:paraId="0CC9F27B">
            <w:pPr>
              <w:pStyle w:val="10"/>
              <w:spacing w:before="8"/>
              <w:rPr>
                <w:sz w:val="14"/>
              </w:rPr>
            </w:pPr>
          </w:p>
          <w:p w14:paraId="0C625288">
            <w:pPr>
              <w:pStyle w:val="10"/>
              <w:spacing w:line="244" w:lineRule="auto"/>
              <w:ind w:left="75" w:right="34"/>
              <w:rPr>
                <w:sz w:val="16"/>
              </w:rPr>
            </w:pPr>
            <w:r>
              <w:rPr>
                <w:w w:val="105"/>
                <w:sz w:val="16"/>
              </w:rPr>
              <w:t>产出指标</w:t>
            </w:r>
          </w:p>
        </w:tc>
        <w:tc>
          <w:tcPr>
            <w:tcW w:w="570" w:type="dxa"/>
            <w:vMerge w:val="restart"/>
          </w:tcPr>
          <w:p w14:paraId="60282D55">
            <w:pPr>
              <w:pStyle w:val="10"/>
              <w:rPr>
                <w:sz w:val="16"/>
              </w:rPr>
            </w:pPr>
          </w:p>
          <w:p w14:paraId="70FCBEDA">
            <w:pPr>
              <w:pStyle w:val="10"/>
              <w:rPr>
                <w:sz w:val="16"/>
              </w:rPr>
            </w:pPr>
          </w:p>
          <w:p w14:paraId="0920F541">
            <w:pPr>
              <w:pStyle w:val="10"/>
              <w:rPr>
                <w:sz w:val="16"/>
              </w:rPr>
            </w:pPr>
          </w:p>
          <w:p w14:paraId="1EE213CB">
            <w:pPr>
              <w:pStyle w:val="10"/>
              <w:rPr>
                <w:sz w:val="16"/>
              </w:rPr>
            </w:pPr>
          </w:p>
          <w:p w14:paraId="48BC6F59">
            <w:pPr>
              <w:pStyle w:val="10"/>
              <w:rPr>
                <w:sz w:val="16"/>
              </w:rPr>
            </w:pPr>
          </w:p>
          <w:p w14:paraId="37375448">
            <w:pPr>
              <w:pStyle w:val="10"/>
              <w:spacing w:before="12"/>
              <w:rPr>
                <w:sz w:val="16"/>
              </w:rPr>
            </w:pPr>
          </w:p>
          <w:p w14:paraId="2F48CA89">
            <w:pPr>
              <w:pStyle w:val="10"/>
              <w:spacing w:line="244" w:lineRule="auto"/>
              <w:ind w:left="195" w:right="10" w:hanging="165"/>
              <w:rPr>
                <w:sz w:val="16"/>
              </w:rPr>
            </w:pPr>
            <w:r>
              <w:rPr>
                <w:w w:val="105"/>
                <w:sz w:val="16"/>
              </w:rPr>
              <w:t>数量指标</w:t>
            </w:r>
          </w:p>
        </w:tc>
        <w:tc>
          <w:tcPr>
            <w:tcW w:w="690" w:type="dxa"/>
          </w:tcPr>
          <w:p w14:paraId="792750D7">
            <w:pPr>
              <w:pStyle w:val="10"/>
              <w:spacing w:before="132" w:line="244" w:lineRule="auto"/>
              <w:ind w:left="90" w:right="89"/>
              <w:jc w:val="center"/>
              <w:rPr>
                <w:sz w:val="16"/>
              </w:rPr>
            </w:pPr>
            <w:r>
              <w:rPr>
                <w:sz w:val="16"/>
              </w:rPr>
              <w:t>全年查阅利用人次、调卷量及利用实例编</w:t>
            </w:r>
            <w:r>
              <w:rPr>
                <w:w w:val="105"/>
                <w:sz w:val="16"/>
              </w:rPr>
              <w:t>写</w:t>
            </w:r>
          </w:p>
        </w:tc>
        <w:tc>
          <w:tcPr>
            <w:tcW w:w="525" w:type="dxa"/>
          </w:tcPr>
          <w:p w14:paraId="3F219025">
            <w:pPr>
              <w:pStyle w:val="10"/>
              <w:rPr>
                <w:sz w:val="16"/>
              </w:rPr>
            </w:pPr>
          </w:p>
          <w:p w14:paraId="771FEE00">
            <w:pPr>
              <w:pStyle w:val="10"/>
              <w:rPr>
                <w:sz w:val="16"/>
              </w:rPr>
            </w:pPr>
          </w:p>
          <w:p w14:paraId="4FF8AC60">
            <w:pPr>
              <w:pStyle w:val="10"/>
              <w:rPr>
                <w:sz w:val="16"/>
              </w:rPr>
            </w:pPr>
          </w:p>
          <w:p w14:paraId="32E5DBC4">
            <w:pPr>
              <w:pStyle w:val="10"/>
              <w:spacing w:before="6"/>
              <w:rPr>
                <w:sz w:val="11"/>
              </w:rPr>
            </w:pPr>
          </w:p>
          <w:p w14:paraId="108692D0">
            <w:pPr>
              <w:pStyle w:val="10"/>
              <w:ind w:right="164"/>
              <w:jc w:val="right"/>
              <w:rPr>
                <w:sz w:val="16"/>
              </w:rPr>
            </w:pPr>
            <w:r>
              <w:rPr>
                <w:w w:val="103"/>
                <w:sz w:val="16"/>
              </w:rPr>
              <w:t>≥</w:t>
            </w:r>
          </w:p>
        </w:tc>
        <w:tc>
          <w:tcPr>
            <w:tcW w:w="540" w:type="dxa"/>
          </w:tcPr>
          <w:p w14:paraId="7CC534FE">
            <w:pPr>
              <w:pStyle w:val="10"/>
              <w:rPr>
                <w:sz w:val="16"/>
              </w:rPr>
            </w:pPr>
          </w:p>
          <w:p w14:paraId="0038E5AD">
            <w:pPr>
              <w:pStyle w:val="10"/>
              <w:rPr>
                <w:sz w:val="16"/>
              </w:rPr>
            </w:pPr>
          </w:p>
          <w:p w14:paraId="7A1BBE0F">
            <w:pPr>
              <w:pStyle w:val="10"/>
              <w:rPr>
                <w:sz w:val="16"/>
              </w:rPr>
            </w:pPr>
          </w:p>
          <w:p w14:paraId="1A0361AC">
            <w:pPr>
              <w:pStyle w:val="10"/>
              <w:spacing w:before="6"/>
              <w:rPr>
                <w:sz w:val="11"/>
              </w:rPr>
            </w:pPr>
          </w:p>
          <w:p w14:paraId="3E747CD2">
            <w:pPr>
              <w:pStyle w:val="10"/>
              <w:ind w:left="74" w:right="67"/>
              <w:jc w:val="center"/>
              <w:rPr>
                <w:sz w:val="16"/>
              </w:rPr>
            </w:pPr>
            <w:r>
              <w:rPr>
                <w:w w:val="105"/>
                <w:sz w:val="16"/>
              </w:rPr>
              <w:t>3000</w:t>
            </w:r>
          </w:p>
        </w:tc>
        <w:tc>
          <w:tcPr>
            <w:tcW w:w="555" w:type="dxa"/>
          </w:tcPr>
          <w:p w14:paraId="6DBF0761">
            <w:pPr>
              <w:pStyle w:val="10"/>
              <w:rPr>
                <w:sz w:val="16"/>
              </w:rPr>
            </w:pPr>
          </w:p>
          <w:p w14:paraId="6B7884F4">
            <w:pPr>
              <w:pStyle w:val="10"/>
              <w:rPr>
                <w:sz w:val="16"/>
              </w:rPr>
            </w:pPr>
          </w:p>
          <w:p w14:paraId="450229B8">
            <w:pPr>
              <w:pStyle w:val="10"/>
              <w:rPr>
                <w:sz w:val="16"/>
              </w:rPr>
            </w:pPr>
          </w:p>
          <w:p w14:paraId="0B72E199">
            <w:pPr>
              <w:pStyle w:val="10"/>
              <w:spacing w:before="6"/>
              <w:rPr>
                <w:sz w:val="11"/>
              </w:rPr>
            </w:pPr>
          </w:p>
          <w:p w14:paraId="5C62240B">
            <w:pPr>
              <w:pStyle w:val="10"/>
              <w:ind w:right="179"/>
              <w:jc w:val="right"/>
              <w:rPr>
                <w:sz w:val="16"/>
              </w:rPr>
            </w:pPr>
            <w:r>
              <w:rPr>
                <w:w w:val="103"/>
                <w:sz w:val="16"/>
              </w:rPr>
              <w:t>件</w:t>
            </w:r>
          </w:p>
        </w:tc>
        <w:tc>
          <w:tcPr>
            <w:tcW w:w="1845" w:type="dxa"/>
          </w:tcPr>
          <w:p w14:paraId="50647C4C">
            <w:pPr>
              <w:pStyle w:val="10"/>
              <w:rPr>
                <w:sz w:val="16"/>
              </w:rPr>
            </w:pPr>
          </w:p>
          <w:p w14:paraId="7693B895">
            <w:pPr>
              <w:pStyle w:val="10"/>
              <w:spacing w:before="11"/>
              <w:rPr>
                <w:sz w:val="18"/>
              </w:rPr>
            </w:pPr>
          </w:p>
          <w:p w14:paraId="0807DC46">
            <w:pPr>
              <w:pStyle w:val="10"/>
              <w:spacing w:before="1" w:line="244" w:lineRule="auto"/>
              <w:ind w:left="30" w:right="149"/>
              <w:jc w:val="both"/>
              <w:rPr>
                <w:sz w:val="16"/>
              </w:rPr>
            </w:pPr>
            <w:r>
              <w:rPr>
                <w:sz w:val="16"/>
              </w:rPr>
              <w:t>考核馆藏档案全年查阅利用人次、调卷量及利用实例编写工作完成情</w:t>
            </w:r>
            <w:r>
              <w:rPr>
                <w:w w:val="105"/>
                <w:sz w:val="16"/>
              </w:rPr>
              <w:t>况。</w:t>
            </w:r>
          </w:p>
        </w:tc>
        <w:tc>
          <w:tcPr>
            <w:tcW w:w="1710" w:type="dxa"/>
          </w:tcPr>
          <w:p w14:paraId="036383EA">
            <w:pPr>
              <w:pStyle w:val="10"/>
              <w:spacing w:line="244" w:lineRule="auto"/>
              <w:ind w:left="30" w:right="14"/>
              <w:rPr>
                <w:sz w:val="16"/>
              </w:rPr>
            </w:pPr>
            <w:r>
              <w:rPr>
                <w:spacing w:val="-2"/>
                <w:sz w:val="16"/>
              </w:rPr>
              <w:t>全年查阅利用人次不少</w:t>
            </w:r>
            <w:r>
              <w:rPr>
                <w:w w:val="105"/>
                <w:sz w:val="16"/>
              </w:rPr>
              <w:t>于</w:t>
            </w:r>
            <w:r>
              <w:rPr>
                <w:spacing w:val="7"/>
                <w:w w:val="105"/>
                <w:sz w:val="16"/>
              </w:rPr>
              <w:t>300</w:t>
            </w:r>
            <w:r>
              <w:rPr>
                <w:w w:val="105"/>
                <w:sz w:val="16"/>
              </w:rPr>
              <w:t>计</w:t>
            </w:r>
            <w:r>
              <w:rPr>
                <w:spacing w:val="7"/>
                <w:w w:val="105"/>
                <w:sz w:val="16"/>
              </w:rPr>
              <w:t>2</w:t>
            </w:r>
            <w:r>
              <w:rPr>
                <w:w w:val="105"/>
                <w:sz w:val="16"/>
              </w:rPr>
              <w:t>分，每少</w:t>
            </w:r>
            <w:r>
              <w:rPr>
                <w:spacing w:val="3"/>
                <w:w w:val="105"/>
                <w:sz w:val="16"/>
              </w:rPr>
              <w:t xml:space="preserve">20 </w:t>
            </w:r>
            <w:r>
              <w:rPr>
                <w:w w:val="105"/>
                <w:sz w:val="16"/>
              </w:rPr>
              <w:t>人次扣</w:t>
            </w:r>
            <w:r>
              <w:rPr>
                <w:spacing w:val="7"/>
                <w:w w:val="105"/>
                <w:sz w:val="16"/>
              </w:rPr>
              <w:t>1</w:t>
            </w:r>
            <w:r>
              <w:rPr>
                <w:w w:val="105"/>
                <w:sz w:val="16"/>
              </w:rPr>
              <w:t xml:space="preserve">分，扣完为 </w:t>
            </w:r>
            <w:r>
              <w:rPr>
                <w:sz w:val="16"/>
              </w:rPr>
              <w:t>止；查阅利用卷（件</w:t>
            </w:r>
            <w:r>
              <w:rPr>
                <w:spacing w:val="-19"/>
                <w:sz w:val="16"/>
              </w:rPr>
              <w:t xml:space="preserve">） </w:t>
            </w:r>
            <w:r>
              <w:rPr>
                <w:w w:val="105"/>
                <w:sz w:val="16"/>
              </w:rPr>
              <w:t>数不低于</w:t>
            </w:r>
            <w:r>
              <w:rPr>
                <w:spacing w:val="7"/>
                <w:w w:val="105"/>
                <w:sz w:val="16"/>
              </w:rPr>
              <w:t>3000</w:t>
            </w:r>
            <w:r>
              <w:rPr>
                <w:w w:val="105"/>
                <w:sz w:val="16"/>
              </w:rPr>
              <w:t>计</w:t>
            </w:r>
            <w:r>
              <w:rPr>
                <w:spacing w:val="7"/>
                <w:w w:val="105"/>
                <w:sz w:val="16"/>
              </w:rPr>
              <w:t>2</w:t>
            </w:r>
            <w:r>
              <w:rPr>
                <w:w w:val="105"/>
                <w:sz w:val="16"/>
              </w:rPr>
              <w:t>分， 每少</w:t>
            </w:r>
            <w:r>
              <w:rPr>
                <w:spacing w:val="7"/>
                <w:w w:val="105"/>
                <w:sz w:val="16"/>
              </w:rPr>
              <w:t>100</w:t>
            </w:r>
            <w:r>
              <w:rPr>
                <w:w w:val="105"/>
                <w:sz w:val="16"/>
              </w:rPr>
              <w:t xml:space="preserve">卷（件）扣1 </w:t>
            </w:r>
            <w:r>
              <w:rPr>
                <w:spacing w:val="-2"/>
                <w:sz w:val="16"/>
              </w:rPr>
              <w:t>分，扣完为止；编写利</w:t>
            </w:r>
            <w:r>
              <w:rPr>
                <w:w w:val="105"/>
                <w:sz w:val="16"/>
              </w:rPr>
              <w:t>用实例</w:t>
            </w:r>
            <w:r>
              <w:rPr>
                <w:spacing w:val="7"/>
                <w:w w:val="105"/>
                <w:sz w:val="16"/>
              </w:rPr>
              <w:t>6</w:t>
            </w:r>
            <w:r>
              <w:rPr>
                <w:w w:val="105"/>
                <w:sz w:val="16"/>
              </w:rPr>
              <w:t>例或以上计1</w:t>
            </w:r>
          </w:p>
        </w:tc>
        <w:tc>
          <w:tcPr>
            <w:tcW w:w="570" w:type="dxa"/>
          </w:tcPr>
          <w:p w14:paraId="04A4ECBF">
            <w:pPr>
              <w:pStyle w:val="10"/>
              <w:rPr>
                <w:rFonts w:ascii="Times New Roman"/>
                <w:sz w:val="16"/>
              </w:rPr>
            </w:pPr>
          </w:p>
        </w:tc>
      </w:tr>
      <w:tr w14:paraId="2C92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trPr>
        <w:tc>
          <w:tcPr>
            <w:tcW w:w="570" w:type="dxa"/>
            <w:vMerge w:val="continue"/>
            <w:tcBorders>
              <w:top w:val="nil"/>
            </w:tcBorders>
          </w:tcPr>
          <w:p w14:paraId="353E8CA3">
            <w:pPr>
              <w:rPr>
                <w:sz w:val="2"/>
                <w:szCs w:val="2"/>
              </w:rPr>
            </w:pPr>
          </w:p>
        </w:tc>
        <w:tc>
          <w:tcPr>
            <w:tcW w:w="1305" w:type="dxa"/>
            <w:vMerge w:val="continue"/>
            <w:tcBorders>
              <w:top w:val="nil"/>
            </w:tcBorders>
          </w:tcPr>
          <w:p w14:paraId="00CA665C">
            <w:pPr>
              <w:rPr>
                <w:sz w:val="2"/>
                <w:szCs w:val="2"/>
              </w:rPr>
            </w:pPr>
          </w:p>
        </w:tc>
        <w:tc>
          <w:tcPr>
            <w:tcW w:w="735" w:type="dxa"/>
            <w:vMerge w:val="continue"/>
            <w:tcBorders>
              <w:top w:val="nil"/>
            </w:tcBorders>
          </w:tcPr>
          <w:p w14:paraId="56C3669E">
            <w:pPr>
              <w:rPr>
                <w:sz w:val="2"/>
                <w:szCs w:val="2"/>
              </w:rPr>
            </w:pPr>
          </w:p>
        </w:tc>
        <w:tc>
          <w:tcPr>
            <w:tcW w:w="705" w:type="dxa"/>
            <w:vMerge w:val="continue"/>
            <w:tcBorders>
              <w:top w:val="nil"/>
            </w:tcBorders>
          </w:tcPr>
          <w:p w14:paraId="1EEFCA71">
            <w:pPr>
              <w:rPr>
                <w:sz w:val="2"/>
                <w:szCs w:val="2"/>
              </w:rPr>
            </w:pPr>
          </w:p>
        </w:tc>
        <w:tc>
          <w:tcPr>
            <w:tcW w:w="705" w:type="dxa"/>
            <w:vMerge w:val="continue"/>
            <w:tcBorders>
              <w:top w:val="nil"/>
            </w:tcBorders>
          </w:tcPr>
          <w:p w14:paraId="0EE68597">
            <w:pPr>
              <w:rPr>
                <w:sz w:val="2"/>
                <w:szCs w:val="2"/>
              </w:rPr>
            </w:pPr>
          </w:p>
        </w:tc>
        <w:tc>
          <w:tcPr>
            <w:tcW w:w="705" w:type="dxa"/>
            <w:vMerge w:val="continue"/>
            <w:tcBorders>
              <w:top w:val="nil"/>
            </w:tcBorders>
          </w:tcPr>
          <w:p w14:paraId="3F1F50DC">
            <w:pPr>
              <w:rPr>
                <w:sz w:val="2"/>
                <w:szCs w:val="2"/>
              </w:rPr>
            </w:pPr>
          </w:p>
        </w:tc>
        <w:tc>
          <w:tcPr>
            <w:tcW w:w="720" w:type="dxa"/>
            <w:vMerge w:val="continue"/>
            <w:tcBorders>
              <w:top w:val="nil"/>
            </w:tcBorders>
          </w:tcPr>
          <w:p w14:paraId="2FBB7110">
            <w:pPr>
              <w:rPr>
                <w:sz w:val="2"/>
                <w:szCs w:val="2"/>
              </w:rPr>
            </w:pPr>
          </w:p>
        </w:tc>
        <w:tc>
          <w:tcPr>
            <w:tcW w:w="705" w:type="dxa"/>
            <w:vMerge w:val="continue"/>
            <w:tcBorders>
              <w:top w:val="nil"/>
            </w:tcBorders>
          </w:tcPr>
          <w:p w14:paraId="49BE634E">
            <w:pPr>
              <w:rPr>
                <w:sz w:val="2"/>
                <w:szCs w:val="2"/>
              </w:rPr>
            </w:pPr>
          </w:p>
        </w:tc>
        <w:tc>
          <w:tcPr>
            <w:tcW w:w="705" w:type="dxa"/>
            <w:vMerge w:val="continue"/>
            <w:tcBorders>
              <w:top w:val="nil"/>
            </w:tcBorders>
          </w:tcPr>
          <w:p w14:paraId="01B4A459">
            <w:pPr>
              <w:rPr>
                <w:sz w:val="2"/>
                <w:szCs w:val="2"/>
              </w:rPr>
            </w:pPr>
          </w:p>
        </w:tc>
        <w:tc>
          <w:tcPr>
            <w:tcW w:w="3540" w:type="dxa"/>
            <w:vMerge w:val="continue"/>
            <w:tcBorders>
              <w:top w:val="nil"/>
            </w:tcBorders>
          </w:tcPr>
          <w:p w14:paraId="56CF3ABC">
            <w:pPr>
              <w:rPr>
                <w:sz w:val="2"/>
                <w:szCs w:val="2"/>
              </w:rPr>
            </w:pPr>
          </w:p>
        </w:tc>
        <w:tc>
          <w:tcPr>
            <w:tcW w:w="495" w:type="dxa"/>
            <w:vMerge w:val="continue"/>
            <w:tcBorders>
              <w:top w:val="nil"/>
            </w:tcBorders>
          </w:tcPr>
          <w:p w14:paraId="1BB2778A">
            <w:pPr>
              <w:rPr>
                <w:sz w:val="2"/>
                <w:szCs w:val="2"/>
              </w:rPr>
            </w:pPr>
          </w:p>
        </w:tc>
        <w:tc>
          <w:tcPr>
            <w:tcW w:w="570" w:type="dxa"/>
            <w:vMerge w:val="continue"/>
            <w:tcBorders>
              <w:top w:val="nil"/>
            </w:tcBorders>
          </w:tcPr>
          <w:p w14:paraId="08CEC7A1">
            <w:pPr>
              <w:rPr>
                <w:sz w:val="2"/>
                <w:szCs w:val="2"/>
              </w:rPr>
            </w:pPr>
          </w:p>
        </w:tc>
        <w:tc>
          <w:tcPr>
            <w:tcW w:w="690" w:type="dxa"/>
          </w:tcPr>
          <w:p w14:paraId="634091D6">
            <w:pPr>
              <w:pStyle w:val="10"/>
              <w:spacing w:before="9"/>
              <w:rPr>
                <w:sz w:val="19"/>
              </w:rPr>
            </w:pPr>
          </w:p>
          <w:p w14:paraId="48D0249C">
            <w:pPr>
              <w:pStyle w:val="10"/>
              <w:spacing w:line="244" w:lineRule="auto"/>
              <w:ind w:left="90" w:right="89"/>
              <w:jc w:val="center"/>
              <w:rPr>
                <w:sz w:val="16"/>
              </w:rPr>
            </w:pPr>
            <w:r>
              <w:rPr>
                <w:sz w:val="16"/>
              </w:rPr>
              <w:t>数字化加工页</w:t>
            </w:r>
            <w:r>
              <w:rPr>
                <w:w w:val="105"/>
                <w:sz w:val="16"/>
              </w:rPr>
              <w:t>数</w:t>
            </w:r>
          </w:p>
        </w:tc>
        <w:tc>
          <w:tcPr>
            <w:tcW w:w="525" w:type="dxa"/>
          </w:tcPr>
          <w:p w14:paraId="1B96C94B">
            <w:pPr>
              <w:pStyle w:val="10"/>
              <w:rPr>
                <w:sz w:val="16"/>
              </w:rPr>
            </w:pPr>
          </w:p>
          <w:p w14:paraId="3C200C20">
            <w:pPr>
              <w:pStyle w:val="10"/>
              <w:spacing w:before="1"/>
              <w:rPr>
                <w:sz w:val="20"/>
              </w:rPr>
            </w:pPr>
          </w:p>
          <w:p w14:paraId="3490611A">
            <w:pPr>
              <w:pStyle w:val="10"/>
              <w:ind w:right="164"/>
              <w:jc w:val="right"/>
              <w:rPr>
                <w:sz w:val="16"/>
              </w:rPr>
            </w:pPr>
            <w:r>
              <w:rPr>
                <w:w w:val="103"/>
                <w:sz w:val="16"/>
              </w:rPr>
              <w:t>≥</w:t>
            </w:r>
          </w:p>
        </w:tc>
        <w:tc>
          <w:tcPr>
            <w:tcW w:w="540" w:type="dxa"/>
          </w:tcPr>
          <w:p w14:paraId="1F0061E7">
            <w:pPr>
              <w:pStyle w:val="10"/>
              <w:rPr>
                <w:sz w:val="16"/>
              </w:rPr>
            </w:pPr>
          </w:p>
          <w:p w14:paraId="01BB814F">
            <w:pPr>
              <w:pStyle w:val="10"/>
              <w:spacing w:before="1"/>
              <w:rPr>
                <w:sz w:val="20"/>
              </w:rPr>
            </w:pPr>
          </w:p>
          <w:p w14:paraId="660AC812">
            <w:pPr>
              <w:pStyle w:val="10"/>
              <w:ind w:left="74" w:right="67"/>
              <w:jc w:val="center"/>
              <w:rPr>
                <w:sz w:val="16"/>
              </w:rPr>
            </w:pPr>
            <w:r>
              <w:rPr>
                <w:w w:val="105"/>
                <w:sz w:val="16"/>
              </w:rPr>
              <w:t>200</w:t>
            </w:r>
          </w:p>
        </w:tc>
        <w:tc>
          <w:tcPr>
            <w:tcW w:w="555" w:type="dxa"/>
          </w:tcPr>
          <w:p w14:paraId="24BC97E5">
            <w:pPr>
              <w:pStyle w:val="10"/>
              <w:rPr>
                <w:sz w:val="16"/>
              </w:rPr>
            </w:pPr>
          </w:p>
          <w:p w14:paraId="2839A9AA">
            <w:pPr>
              <w:pStyle w:val="10"/>
              <w:spacing w:before="1"/>
              <w:rPr>
                <w:sz w:val="20"/>
              </w:rPr>
            </w:pPr>
          </w:p>
          <w:p w14:paraId="48520019">
            <w:pPr>
              <w:pStyle w:val="10"/>
              <w:ind w:right="104"/>
              <w:jc w:val="right"/>
              <w:rPr>
                <w:sz w:val="16"/>
              </w:rPr>
            </w:pPr>
            <w:r>
              <w:rPr>
                <w:sz w:val="16"/>
              </w:rPr>
              <w:t>万页</w:t>
            </w:r>
          </w:p>
        </w:tc>
        <w:tc>
          <w:tcPr>
            <w:tcW w:w="1845" w:type="dxa"/>
          </w:tcPr>
          <w:p w14:paraId="7803611A">
            <w:pPr>
              <w:pStyle w:val="10"/>
              <w:rPr>
                <w:sz w:val="16"/>
              </w:rPr>
            </w:pPr>
          </w:p>
          <w:p w14:paraId="263B0C40">
            <w:pPr>
              <w:pStyle w:val="10"/>
              <w:spacing w:before="11"/>
              <w:rPr>
                <w:sz w:val="11"/>
              </w:rPr>
            </w:pPr>
          </w:p>
          <w:p w14:paraId="0FCFFD12">
            <w:pPr>
              <w:pStyle w:val="10"/>
              <w:spacing w:line="244" w:lineRule="auto"/>
              <w:ind w:left="30" w:right="149"/>
              <w:rPr>
                <w:sz w:val="16"/>
              </w:rPr>
            </w:pPr>
            <w:r>
              <w:rPr>
                <w:sz w:val="16"/>
              </w:rPr>
              <w:t>考核数字化加工页数工</w:t>
            </w:r>
            <w:r>
              <w:rPr>
                <w:w w:val="105"/>
                <w:sz w:val="16"/>
              </w:rPr>
              <w:t>作完成情况。</w:t>
            </w:r>
          </w:p>
        </w:tc>
        <w:tc>
          <w:tcPr>
            <w:tcW w:w="1710" w:type="dxa"/>
          </w:tcPr>
          <w:p w14:paraId="4B46C474">
            <w:pPr>
              <w:pStyle w:val="10"/>
              <w:spacing w:line="244" w:lineRule="auto"/>
              <w:ind w:left="30" w:right="-15"/>
              <w:rPr>
                <w:sz w:val="16"/>
              </w:rPr>
            </w:pPr>
            <w:r>
              <w:rPr>
                <w:sz w:val="16"/>
              </w:rPr>
              <w:t>馆藏档案数字化建设（ 一期）加工的纸质档案页数按</w:t>
            </w:r>
            <w:r>
              <w:rPr>
                <w:spacing w:val="7"/>
                <w:sz w:val="16"/>
              </w:rPr>
              <w:t>A4</w:t>
            </w:r>
            <w:r>
              <w:rPr>
                <w:sz w:val="16"/>
              </w:rPr>
              <w:t>标准大小，不</w:t>
            </w:r>
            <w:r>
              <w:rPr>
                <w:w w:val="105"/>
                <w:sz w:val="16"/>
              </w:rPr>
              <w:t>低于</w:t>
            </w:r>
            <w:r>
              <w:rPr>
                <w:spacing w:val="7"/>
                <w:w w:val="105"/>
                <w:sz w:val="16"/>
              </w:rPr>
              <w:t>200</w:t>
            </w:r>
            <w:r>
              <w:rPr>
                <w:w w:val="105"/>
                <w:sz w:val="16"/>
              </w:rPr>
              <w:t>万页计</w:t>
            </w:r>
            <w:r>
              <w:rPr>
                <w:spacing w:val="7"/>
                <w:w w:val="105"/>
                <w:sz w:val="16"/>
              </w:rPr>
              <w:t>5</w:t>
            </w:r>
            <w:r>
              <w:rPr>
                <w:w w:val="105"/>
                <w:sz w:val="16"/>
              </w:rPr>
              <w:t>分， 每少</w:t>
            </w:r>
            <w:r>
              <w:rPr>
                <w:spacing w:val="7"/>
                <w:w w:val="105"/>
                <w:sz w:val="16"/>
              </w:rPr>
              <w:t>1%</w:t>
            </w:r>
            <w:r>
              <w:rPr>
                <w:w w:val="105"/>
                <w:sz w:val="16"/>
              </w:rPr>
              <w:t>扣</w:t>
            </w:r>
            <w:r>
              <w:rPr>
                <w:spacing w:val="7"/>
                <w:w w:val="105"/>
                <w:sz w:val="16"/>
              </w:rPr>
              <w:t>1</w:t>
            </w:r>
            <w:r>
              <w:rPr>
                <w:w w:val="105"/>
                <w:sz w:val="16"/>
              </w:rPr>
              <w:t>分，扣完为</w:t>
            </w:r>
          </w:p>
          <w:p w14:paraId="07F70E40">
            <w:pPr>
              <w:pStyle w:val="10"/>
              <w:spacing w:before="2" w:line="87" w:lineRule="exact"/>
              <w:ind w:left="30"/>
              <w:rPr>
                <w:sz w:val="16"/>
              </w:rPr>
            </w:pPr>
            <w:r>
              <w:rPr>
                <w:w w:val="105"/>
                <w:sz w:val="16"/>
              </w:rPr>
              <w:t>止。</w:t>
            </w:r>
          </w:p>
        </w:tc>
        <w:tc>
          <w:tcPr>
            <w:tcW w:w="570" w:type="dxa"/>
          </w:tcPr>
          <w:p w14:paraId="41B2DCD3">
            <w:pPr>
              <w:pStyle w:val="10"/>
              <w:rPr>
                <w:rFonts w:ascii="Times New Roman"/>
                <w:sz w:val="16"/>
              </w:rPr>
            </w:pPr>
          </w:p>
        </w:tc>
      </w:tr>
      <w:tr w14:paraId="10D7B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570" w:type="dxa"/>
            <w:vMerge w:val="continue"/>
            <w:tcBorders>
              <w:top w:val="nil"/>
            </w:tcBorders>
          </w:tcPr>
          <w:p w14:paraId="52C9AB9B">
            <w:pPr>
              <w:rPr>
                <w:sz w:val="2"/>
                <w:szCs w:val="2"/>
              </w:rPr>
            </w:pPr>
          </w:p>
        </w:tc>
        <w:tc>
          <w:tcPr>
            <w:tcW w:w="1305" w:type="dxa"/>
            <w:vMerge w:val="continue"/>
            <w:tcBorders>
              <w:top w:val="nil"/>
            </w:tcBorders>
          </w:tcPr>
          <w:p w14:paraId="53C4DF68">
            <w:pPr>
              <w:rPr>
                <w:sz w:val="2"/>
                <w:szCs w:val="2"/>
              </w:rPr>
            </w:pPr>
          </w:p>
        </w:tc>
        <w:tc>
          <w:tcPr>
            <w:tcW w:w="735" w:type="dxa"/>
            <w:vMerge w:val="continue"/>
            <w:tcBorders>
              <w:top w:val="nil"/>
            </w:tcBorders>
          </w:tcPr>
          <w:p w14:paraId="59A97039">
            <w:pPr>
              <w:rPr>
                <w:sz w:val="2"/>
                <w:szCs w:val="2"/>
              </w:rPr>
            </w:pPr>
          </w:p>
        </w:tc>
        <w:tc>
          <w:tcPr>
            <w:tcW w:w="705" w:type="dxa"/>
            <w:vMerge w:val="continue"/>
            <w:tcBorders>
              <w:top w:val="nil"/>
            </w:tcBorders>
          </w:tcPr>
          <w:p w14:paraId="242AB767">
            <w:pPr>
              <w:rPr>
                <w:sz w:val="2"/>
                <w:szCs w:val="2"/>
              </w:rPr>
            </w:pPr>
          </w:p>
        </w:tc>
        <w:tc>
          <w:tcPr>
            <w:tcW w:w="705" w:type="dxa"/>
            <w:vMerge w:val="continue"/>
            <w:tcBorders>
              <w:top w:val="nil"/>
            </w:tcBorders>
          </w:tcPr>
          <w:p w14:paraId="1D0776F8">
            <w:pPr>
              <w:rPr>
                <w:sz w:val="2"/>
                <w:szCs w:val="2"/>
              </w:rPr>
            </w:pPr>
          </w:p>
        </w:tc>
        <w:tc>
          <w:tcPr>
            <w:tcW w:w="705" w:type="dxa"/>
            <w:vMerge w:val="continue"/>
            <w:tcBorders>
              <w:top w:val="nil"/>
            </w:tcBorders>
          </w:tcPr>
          <w:p w14:paraId="3808AD7E">
            <w:pPr>
              <w:rPr>
                <w:sz w:val="2"/>
                <w:szCs w:val="2"/>
              </w:rPr>
            </w:pPr>
          </w:p>
        </w:tc>
        <w:tc>
          <w:tcPr>
            <w:tcW w:w="720" w:type="dxa"/>
            <w:vMerge w:val="continue"/>
            <w:tcBorders>
              <w:top w:val="nil"/>
            </w:tcBorders>
          </w:tcPr>
          <w:p w14:paraId="5446FEFC">
            <w:pPr>
              <w:rPr>
                <w:sz w:val="2"/>
                <w:szCs w:val="2"/>
              </w:rPr>
            </w:pPr>
          </w:p>
        </w:tc>
        <w:tc>
          <w:tcPr>
            <w:tcW w:w="705" w:type="dxa"/>
            <w:vMerge w:val="continue"/>
            <w:tcBorders>
              <w:top w:val="nil"/>
            </w:tcBorders>
          </w:tcPr>
          <w:p w14:paraId="4F65C51B">
            <w:pPr>
              <w:rPr>
                <w:sz w:val="2"/>
                <w:szCs w:val="2"/>
              </w:rPr>
            </w:pPr>
          </w:p>
        </w:tc>
        <w:tc>
          <w:tcPr>
            <w:tcW w:w="705" w:type="dxa"/>
            <w:vMerge w:val="continue"/>
            <w:tcBorders>
              <w:top w:val="nil"/>
            </w:tcBorders>
          </w:tcPr>
          <w:p w14:paraId="220D039B">
            <w:pPr>
              <w:rPr>
                <w:sz w:val="2"/>
                <w:szCs w:val="2"/>
              </w:rPr>
            </w:pPr>
          </w:p>
        </w:tc>
        <w:tc>
          <w:tcPr>
            <w:tcW w:w="3540" w:type="dxa"/>
            <w:vMerge w:val="continue"/>
            <w:tcBorders>
              <w:top w:val="nil"/>
            </w:tcBorders>
          </w:tcPr>
          <w:p w14:paraId="417542F2">
            <w:pPr>
              <w:rPr>
                <w:sz w:val="2"/>
                <w:szCs w:val="2"/>
              </w:rPr>
            </w:pPr>
          </w:p>
        </w:tc>
        <w:tc>
          <w:tcPr>
            <w:tcW w:w="495" w:type="dxa"/>
            <w:vMerge w:val="continue"/>
            <w:tcBorders>
              <w:top w:val="nil"/>
            </w:tcBorders>
          </w:tcPr>
          <w:p w14:paraId="7AEDB5CD">
            <w:pPr>
              <w:rPr>
                <w:sz w:val="2"/>
                <w:szCs w:val="2"/>
              </w:rPr>
            </w:pPr>
          </w:p>
        </w:tc>
        <w:tc>
          <w:tcPr>
            <w:tcW w:w="570" w:type="dxa"/>
          </w:tcPr>
          <w:p w14:paraId="34083E87">
            <w:pPr>
              <w:pStyle w:val="10"/>
              <w:spacing w:before="72" w:line="244" w:lineRule="auto"/>
              <w:ind w:left="195" w:right="10" w:hanging="165"/>
              <w:rPr>
                <w:sz w:val="16"/>
              </w:rPr>
            </w:pPr>
            <w:r>
              <w:rPr>
                <w:w w:val="105"/>
                <w:sz w:val="16"/>
              </w:rPr>
              <w:t>质量指标</w:t>
            </w:r>
          </w:p>
        </w:tc>
        <w:tc>
          <w:tcPr>
            <w:tcW w:w="690" w:type="dxa"/>
          </w:tcPr>
          <w:p w14:paraId="3B50BEF5">
            <w:pPr>
              <w:pStyle w:val="10"/>
              <w:spacing w:before="72" w:line="244" w:lineRule="auto"/>
              <w:ind w:left="90" w:right="45"/>
              <w:rPr>
                <w:sz w:val="16"/>
              </w:rPr>
            </w:pPr>
            <w:r>
              <w:rPr>
                <w:w w:val="105"/>
                <w:sz w:val="16"/>
              </w:rPr>
              <w:t>各项工作合格</w:t>
            </w:r>
          </w:p>
        </w:tc>
        <w:tc>
          <w:tcPr>
            <w:tcW w:w="525" w:type="dxa"/>
          </w:tcPr>
          <w:p w14:paraId="066139BF">
            <w:pPr>
              <w:pStyle w:val="10"/>
              <w:spacing w:before="10"/>
              <w:rPr>
                <w:sz w:val="13"/>
              </w:rPr>
            </w:pPr>
          </w:p>
          <w:p w14:paraId="5902B27F">
            <w:pPr>
              <w:pStyle w:val="10"/>
              <w:spacing w:before="1"/>
              <w:ind w:right="89"/>
              <w:jc w:val="right"/>
              <w:rPr>
                <w:sz w:val="16"/>
              </w:rPr>
            </w:pPr>
            <w:r>
              <w:rPr>
                <w:sz w:val="16"/>
              </w:rPr>
              <w:t>定性</w:t>
            </w:r>
          </w:p>
        </w:tc>
        <w:tc>
          <w:tcPr>
            <w:tcW w:w="540" w:type="dxa"/>
          </w:tcPr>
          <w:p w14:paraId="1ACA71EB">
            <w:pPr>
              <w:pStyle w:val="10"/>
              <w:spacing w:before="10"/>
              <w:rPr>
                <w:sz w:val="13"/>
              </w:rPr>
            </w:pPr>
          </w:p>
          <w:p w14:paraId="0FDEDEA4">
            <w:pPr>
              <w:pStyle w:val="10"/>
              <w:spacing w:before="1"/>
              <w:ind w:left="78" w:right="63"/>
              <w:jc w:val="center"/>
              <w:rPr>
                <w:sz w:val="16"/>
              </w:rPr>
            </w:pPr>
            <w:r>
              <w:rPr>
                <w:w w:val="105"/>
                <w:sz w:val="16"/>
              </w:rPr>
              <w:t>合格</w:t>
            </w:r>
          </w:p>
        </w:tc>
        <w:tc>
          <w:tcPr>
            <w:tcW w:w="555" w:type="dxa"/>
          </w:tcPr>
          <w:p w14:paraId="7B890299">
            <w:pPr>
              <w:pStyle w:val="10"/>
              <w:spacing w:before="10"/>
              <w:rPr>
                <w:sz w:val="13"/>
              </w:rPr>
            </w:pPr>
          </w:p>
          <w:p w14:paraId="50CC63F7">
            <w:pPr>
              <w:pStyle w:val="10"/>
              <w:spacing w:before="1"/>
              <w:ind w:right="179"/>
              <w:jc w:val="right"/>
              <w:rPr>
                <w:sz w:val="16"/>
              </w:rPr>
            </w:pPr>
            <w:r>
              <w:rPr>
                <w:w w:val="103"/>
                <w:sz w:val="16"/>
              </w:rPr>
              <w:t>无</w:t>
            </w:r>
          </w:p>
        </w:tc>
        <w:tc>
          <w:tcPr>
            <w:tcW w:w="1845" w:type="dxa"/>
          </w:tcPr>
          <w:p w14:paraId="6ECEF5B4">
            <w:pPr>
              <w:pStyle w:val="10"/>
              <w:spacing w:before="10"/>
              <w:rPr>
                <w:sz w:val="13"/>
              </w:rPr>
            </w:pPr>
          </w:p>
          <w:p w14:paraId="4648AEEA">
            <w:pPr>
              <w:pStyle w:val="10"/>
              <w:spacing w:before="1"/>
              <w:ind w:left="30"/>
              <w:rPr>
                <w:sz w:val="16"/>
              </w:rPr>
            </w:pPr>
            <w:r>
              <w:rPr>
                <w:w w:val="105"/>
                <w:sz w:val="16"/>
              </w:rPr>
              <w:t>整体工作质量考核。</w:t>
            </w:r>
          </w:p>
        </w:tc>
        <w:tc>
          <w:tcPr>
            <w:tcW w:w="1710" w:type="dxa"/>
          </w:tcPr>
          <w:p w14:paraId="5BE57A97">
            <w:pPr>
              <w:pStyle w:val="10"/>
              <w:spacing w:line="244" w:lineRule="auto"/>
              <w:ind w:left="30" w:right="-15"/>
              <w:rPr>
                <w:sz w:val="16"/>
              </w:rPr>
            </w:pPr>
            <w:r>
              <w:rPr>
                <w:sz w:val="16"/>
              </w:rPr>
              <w:t>效果明显得</w:t>
            </w:r>
            <w:r>
              <w:rPr>
                <w:spacing w:val="7"/>
                <w:sz w:val="16"/>
              </w:rPr>
              <w:t>10</w:t>
            </w:r>
            <w:r>
              <w:rPr>
                <w:sz w:val="16"/>
              </w:rPr>
              <w:t>分，效果</w:t>
            </w:r>
            <w:r>
              <w:rPr>
                <w:w w:val="105"/>
                <w:sz w:val="16"/>
              </w:rPr>
              <w:t>一般得</w:t>
            </w:r>
            <w:r>
              <w:rPr>
                <w:spacing w:val="7"/>
                <w:w w:val="105"/>
                <w:sz w:val="16"/>
              </w:rPr>
              <w:t>5</w:t>
            </w:r>
            <w:r>
              <w:rPr>
                <w:w w:val="105"/>
                <w:sz w:val="16"/>
              </w:rPr>
              <w:t>分，效果不明</w:t>
            </w:r>
          </w:p>
          <w:p w14:paraId="54049C7B">
            <w:pPr>
              <w:pStyle w:val="10"/>
              <w:spacing w:line="132" w:lineRule="exact"/>
              <w:ind w:left="30"/>
              <w:rPr>
                <w:sz w:val="16"/>
              </w:rPr>
            </w:pPr>
            <w:r>
              <w:rPr>
                <w:w w:val="105"/>
                <w:sz w:val="16"/>
              </w:rPr>
              <w:t>显1分。</w:t>
            </w:r>
          </w:p>
        </w:tc>
        <w:tc>
          <w:tcPr>
            <w:tcW w:w="570" w:type="dxa"/>
          </w:tcPr>
          <w:p w14:paraId="688335EB">
            <w:pPr>
              <w:pStyle w:val="10"/>
              <w:rPr>
                <w:rFonts w:ascii="Times New Roman"/>
                <w:sz w:val="16"/>
              </w:rPr>
            </w:pPr>
          </w:p>
        </w:tc>
      </w:tr>
      <w:tr w14:paraId="53BD2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570" w:type="dxa"/>
            <w:vMerge w:val="continue"/>
            <w:tcBorders>
              <w:top w:val="nil"/>
            </w:tcBorders>
          </w:tcPr>
          <w:p w14:paraId="7B93401B">
            <w:pPr>
              <w:rPr>
                <w:sz w:val="2"/>
                <w:szCs w:val="2"/>
              </w:rPr>
            </w:pPr>
          </w:p>
        </w:tc>
        <w:tc>
          <w:tcPr>
            <w:tcW w:w="1305" w:type="dxa"/>
            <w:vMerge w:val="continue"/>
            <w:tcBorders>
              <w:top w:val="nil"/>
            </w:tcBorders>
          </w:tcPr>
          <w:p w14:paraId="34A1EA7B">
            <w:pPr>
              <w:rPr>
                <w:sz w:val="2"/>
                <w:szCs w:val="2"/>
              </w:rPr>
            </w:pPr>
          </w:p>
        </w:tc>
        <w:tc>
          <w:tcPr>
            <w:tcW w:w="735" w:type="dxa"/>
            <w:vMerge w:val="continue"/>
            <w:tcBorders>
              <w:top w:val="nil"/>
            </w:tcBorders>
          </w:tcPr>
          <w:p w14:paraId="69624BF9">
            <w:pPr>
              <w:rPr>
                <w:sz w:val="2"/>
                <w:szCs w:val="2"/>
              </w:rPr>
            </w:pPr>
          </w:p>
        </w:tc>
        <w:tc>
          <w:tcPr>
            <w:tcW w:w="705" w:type="dxa"/>
            <w:vMerge w:val="continue"/>
            <w:tcBorders>
              <w:top w:val="nil"/>
            </w:tcBorders>
          </w:tcPr>
          <w:p w14:paraId="0210D4FD">
            <w:pPr>
              <w:rPr>
                <w:sz w:val="2"/>
                <w:szCs w:val="2"/>
              </w:rPr>
            </w:pPr>
          </w:p>
        </w:tc>
        <w:tc>
          <w:tcPr>
            <w:tcW w:w="705" w:type="dxa"/>
            <w:vMerge w:val="continue"/>
            <w:tcBorders>
              <w:top w:val="nil"/>
            </w:tcBorders>
          </w:tcPr>
          <w:p w14:paraId="69929CF6">
            <w:pPr>
              <w:rPr>
                <w:sz w:val="2"/>
                <w:szCs w:val="2"/>
              </w:rPr>
            </w:pPr>
          </w:p>
        </w:tc>
        <w:tc>
          <w:tcPr>
            <w:tcW w:w="705" w:type="dxa"/>
            <w:vMerge w:val="continue"/>
            <w:tcBorders>
              <w:top w:val="nil"/>
            </w:tcBorders>
          </w:tcPr>
          <w:p w14:paraId="115E8196">
            <w:pPr>
              <w:rPr>
                <w:sz w:val="2"/>
                <w:szCs w:val="2"/>
              </w:rPr>
            </w:pPr>
          </w:p>
        </w:tc>
        <w:tc>
          <w:tcPr>
            <w:tcW w:w="720" w:type="dxa"/>
            <w:vMerge w:val="continue"/>
            <w:tcBorders>
              <w:top w:val="nil"/>
            </w:tcBorders>
          </w:tcPr>
          <w:p w14:paraId="3B1BD452">
            <w:pPr>
              <w:rPr>
                <w:sz w:val="2"/>
                <w:szCs w:val="2"/>
              </w:rPr>
            </w:pPr>
          </w:p>
        </w:tc>
        <w:tc>
          <w:tcPr>
            <w:tcW w:w="705" w:type="dxa"/>
            <w:vMerge w:val="continue"/>
            <w:tcBorders>
              <w:top w:val="nil"/>
            </w:tcBorders>
          </w:tcPr>
          <w:p w14:paraId="6D8B8E5C">
            <w:pPr>
              <w:rPr>
                <w:sz w:val="2"/>
                <w:szCs w:val="2"/>
              </w:rPr>
            </w:pPr>
          </w:p>
        </w:tc>
        <w:tc>
          <w:tcPr>
            <w:tcW w:w="705" w:type="dxa"/>
            <w:vMerge w:val="continue"/>
            <w:tcBorders>
              <w:top w:val="nil"/>
            </w:tcBorders>
          </w:tcPr>
          <w:p w14:paraId="107EBE14">
            <w:pPr>
              <w:rPr>
                <w:sz w:val="2"/>
                <w:szCs w:val="2"/>
              </w:rPr>
            </w:pPr>
          </w:p>
        </w:tc>
        <w:tc>
          <w:tcPr>
            <w:tcW w:w="3540" w:type="dxa"/>
            <w:vMerge w:val="continue"/>
            <w:tcBorders>
              <w:top w:val="nil"/>
            </w:tcBorders>
          </w:tcPr>
          <w:p w14:paraId="24742FD7">
            <w:pPr>
              <w:rPr>
                <w:sz w:val="2"/>
                <w:szCs w:val="2"/>
              </w:rPr>
            </w:pPr>
          </w:p>
        </w:tc>
        <w:tc>
          <w:tcPr>
            <w:tcW w:w="495" w:type="dxa"/>
            <w:vMerge w:val="continue"/>
            <w:tcBorders>
              <w:top w:val="nil"/>
            </w:tcBorders>
          </w:tcPr>
          <w:p w14:paraId="2F277BA4">
            <w:pPr>
              <w:rPr>
                <w:sz w:val="2"/>
                <w:szCs w:val="2"/>
              </w:rPr>
            </w:pPr>
          </w:p>
        </w:tc>
        <w:tc>
          <w:tcPr>
            <w:tcW w:w="570" w:type="dxa"/>
          </w:tcPr>
          <w:p w14:paraId="774AEE8C">
            <w:pPr>
              <w:pStyle w:val="10"/>
              <w:spacing w:before="72" w:line="244" w:lineRule="auto"/>
              <w:ind w:left="195" w:right="10" w:hanging="165"/>
              <w:rPr>
                <w:sz w:val="16"/>
              </w:rPr>
            </w:pPr>
            <w:r>
              <w:rPr>
                <w:w w:val="105"/>
                <w:sz w:val="16"/>
              </w:rPr>
              <w:t>时效指标</w:t>
            </w:r>
          </w:p>
        </w:tc>
        <w:tc>
          <w:tcPr>
            <w:tcW w:w="690" w:type="dxa"/>
          </w:tcPr>
          <w:p w14:paraId="2392ADAE">
            <w:pPr>
              <w:pStyle w:val="10"/>
              <w:spacing w:line="244" w:lineRule="auto"/>
              <w:ind w:left="90" w:right="89"/>
              <w:jc w:val="center"/>
              <w:rPr>
                <w:sz w:val="16"/>
              </w:rPr>
            </w:pPr>
            <w:r>
              <w:rPr>
                <w:sz w:val="16"/>
              </w:rPr>
              <w:t>资金支付及时</w:t>
            </w:r>
          </w:p>
          <w:p w14:paraId="130C5DDD">
            <w:pPr>
              <w:pStyle w:val="10"/>
              <w:spacing w:line="132" w:lineRule="exact"/>
              <w:jc w:val="center"/>
              <w:rPr>
                <w:sz w:val="16"/>
              </w:rPr>
            </w:pPr>
            <w:r>
              <w:rPr>
                <w:w w:val="103"/>
                <w:sz w:val="16"/>
              </w:rPr>
              <w:t>率</w:t>
            </w:r>
          </w:p>
        </w:tc>
        <w:tc>
          <w:tcPr>
            <w:tcW w:w="525" w:type="dxa"/>
          </w:tcPr>
          <w:p w14:paraId="3402C09C">
            <w:pPr>
              <w:pStyle w:val="10"/>
              <w:spacing w:before="10"/>
              <w:rPr>
                <w:sz w:val="13"/>
              </w:rPr>
            </w:pPr>
          </w:p>
          <w:p w14:paraId="572C9114">
            <w:pPr>
              <w:pStyle w:val="10"/>
              <w:spacing w:before="1"/>
              <w:ind w:right="5"/>
              <w:jc w:val="center"/>
              <w:rPr>
                <w:sz w:val="16"/>
              </w:rPr>
            </w:pPr>
            <w:r>
              <w:rPr>
                <w:w w:val="103"/>
                <w:sz w:val="16"/>
              </w:rPr>
              <w:t>=</w:t>
            </w:r>
          </w:p>
        </w:tc>
        <w:tc>
          <w:tcPr>
            <w:tcW w:w="540" w:type="dxa"/>
          </w:tcPr>
          <w:p w14:paraId="2DF390A3">
            <w:pPr>
              <w:pStyle w:val="10"/>
              <w:spacing w:before="10"/>
              <w:rPr>
                <w:sz w:val="13"/>
              </w:rPr>
            </w:pPr>
          </w:p>
          <w:p w14:paraId="701127B1">
            <w:pPr>
              <w:pStyle w:val="10"/>
              <w:spacing w:before="1"/>
              <w:ind w:left="74" w:right="67"/>
              <w:jc w:val="center"/>
              <w:rPr>
                <w:sz w:val="16"/>
              </w:rPr>
            </w:pPr>
            <w:r>
              <w:rPr>
                <w:w w:val="105"/>
                <w:sz w:val="16"/>
              </w:rPr>
              <w:t>100</w:t>
            </w:r>
          </w:p>
        </w:tc>
        <w:tc>
          <w:tcPr>
            <w:tcW w:w="555" w:type="dxa"/>
          </w:tcPr>
          <w:p w14:paraId="4C32468D">
            <w:pPr>
              <w:pStyle w:val="10"/>
              <w:spacing w:before="10"/>
              <w:rPr>
                <w:sz w:val="13"/>
              </w:rPr>
            </w:pPr>
          </w:p>
          <w:p w14:paraId="113E9987">
            <w:pPr>
              <w:pStyle w:val="10"/>
              <w:spacing w:before="1"/>
              <w:ind w:right="5"/>
              <w:jc w:val="center"/>
              <w:rPr>
                <w:sz w:val="16"/>
              </w:rPr>
            </w:pPr>
            <w:r>
              <w:rPr>
                <w:w w:val="103"/>
                <w:sz w:val="16"/>
              </w:rPr>
              <w:t>%</w:t>
            </w:r>
          </w:p>
        </w:tc>
        <w:tc>
          <w:tcPr>
            <w:tcW w:w="1845" w:type="dxa"/>
          </w:tcPr>
          <w:p w14:paraId="34BC6AD9">
            <w:pPr>
              <w:pStyle w:val="10"/>
              <w:spacing w:before="10"/>
              <w:rPr>
                <w:sz w:val="13"/>
              </w:rPr>
            </w:pPr>
          </w:p>
          <w:p w14:paraId="06F2DCF5">
            <w:pPr>
              <w:pStyle w:val="10"/>
              <w:spacing w:before="1"/>
              <w:ind w:left="30"/>
              <w:rPr>
                <w:sz w:val="16"/>
              </w:rPr>
            </w:pPr>
            <w:r>
              <w:rPr>
                <w:w w:val="105"/>
                <w:sz w:val="16"/>
              </w:rPr>
              <w:t>考核整体时效性。</w:t>
            </w:r>
          </w:p>
        </w:tc>
        <w:tc>
          <w:tcPr>
            <w:tcW w:w="1710" w:type="dxa"/>
          </w:tcPr>
          <w:p w14:paraId="10FDCCA1">
            <w:pPr>
              <w:pStyle w:val="10"/>
              <w:spacing w:line="244" w:lineRule="auto"/>
              <w:ind w:left="30" w:right="-15"/>
              <w:rPr>
                <w:sz w:val="16"/>
              </w:rPr>
            </w:pPr>
            <w:r>
              <w:rPr>
                <w:w w:val="105"/>
                <w:sz w:val="16"/>
              </w:rPr>
              <w:t>在</w:t>
            </w:r>
            <w:r>
              <w:rPr>
                <w:spacing w:val="7"/>
                <w:w w:val="105"/>
                <w:sz w:val="16"/>
              </w:rPr>
              <w:t>2026</w:t>
            </w:r>
            <w:r>
              <w:rPr>
                <w:w w:val="105"/>
                <w:sz w:val="16"/>
              </w:rPr>
              <w:t>年</w:t>
            </w:r>
            <w:r>
              <w:rPr>
                <w:spacing w:val="7"/>
                <w:w w:val="105"/>
                <w:sz w:val="16"/>
              </w:rPr>
              <w:t>12</w:t>
            </w:r>
            <w:r>
              <w:rPr>
                <w:w w:val="105"/>
                <w:sz w:val="16"/>
              </w:rPr>
              <w:t>月</w:t>
            </w:r>
            <w:r>
              <w:rPr>
                <w:spacing w:val="7"/>
                <w:w w:val="105"/>
                <w:sz w:val="16"/>
              </w:rPr>
              <w:t>31</w:t>
            </w:r>
            <w:r>
              <w:rPr>
                <w:w w:val="105"/>
                <w:sz w:val="16"/>
              </w:rPr>
              <w:t>日前</w:t>
            </w:r>
            <w:r>
              <w:rPr>
                <w:sz w:val="16"/>
              </w:rPr>
              <w:t>完成，得</w:t>
            </w:r>
            <w:r>
              <w:rPr>
                <w:spacing w:val="7"/>
                <w:sz w:val="16"/>
              </w:rPr>
              <w:t>10</w:t>
            </w:r>
            <w:r>
              <w:rPr>
                <w:sz w:val="16"/>
              </w:rPr>
              <w:t>分，否则酌</w:t>
            </w:r>
          </w:p>
          <w:p w14:paraId="32509FF6">
            <w:pPr>
              <w:pStyle w:val="10"/>
              <w:spacing w:line="132" w:lineRule="exact"/>
              <w:ind w:left="30"/>
              <w:rPr>
                <w:sz w:val="16"/>
              </w:rPr>
            </w:pPr>
            <w:r>
              <w:rPr>
                <w:w w:val="105"/>
                <w:sz w:val="16"/>
              </w:rPr>
              <w:t>情扣分。</w:t>
            </w:r>
          </w:p>
        </w:tc>
        <w:tc>
          <w:tcPr>
            <w:tcW w:w="570" w:type="dxa"/>
          </w:tcPr>
          <w:p w14:paraId="17A8E4F0">
            <w:pPr>
              <w:pStyle w:val="10"/>
              <w:rPr>
                <w:rFonts w:ascii="Times New Roman"/>
                <w:sz w:val="16"/>
              </w:rPr>
            </w:pPr>
          </w:p>
        </w:tc>
      </w:tr>
    </w:tbl>
    <w:p w14:paraId="495569C5">
      <w:pPr>
        <w:spacing w:after="0"/>
        <w:rPr>
          <w:rFonts w:ascii="Times New Roman"/>
          <w:sz w:val="16"/>
        </w:rPr>
        <w:sectPr>
          <w:headerReference r:id="rId13" w:type="default"/>
          <w:pgSz w:w="18710" w:h="11910" w:orient="landscape"/>
          <w:pgMar w:top="1120" w:right="220" w:bottom="280" w:left="100" w:header="325" w:footer="0" w:gutter="0"/>
          <w:cols w:space="720" w:num="1"/>
        </w:sectPr>
      </w:pPr>
    </w:p>
    <w:p w14:paraId="24AB6140">
      <w:pPr>
        <w:pStyle w:val="5"/>
        <w:rPr>
          <w:sz w:val="20"/>
        </w:rPr>
      </w:pPr>
    </w:p>
    <w:p w14:paraId="26772A33">
      <w:pPr>
        <w:pStyle w:val="5"/>
        <w:spacing w:before="7"/>
        <w:rPr>
          <w:sz w:val="24"/>
        </w:rPr>
      </w:pPr>
    </w:p>
    <w:p w14:paraId="04445EE4">
      <w:pPr>
        <w:tabs>
          <w:tab w:val="left" w:pos="16729"/>
        </w:tabs>
        <w:spacing w:before="75"/>
        <w:ind w:left="155" w:right="0" w:firstLine="0"/>
        <w:jc w:val="left"/>
        <w:rPr>
          <w:sz w:val="18"/>
        </w:rPr>
      </w:pPr>
      <w:r>
        <w:rPr>
          <w:b/>
          <w:spacing w:val="15"/>
          <w:sz w:val="18"/>
        </w:rPr>
        <w:t>单位：沅陵县档案</w:t>
      </w:r>
      <w:r>
        <w:rPr>
          <w:b/>
          <w:sz w:val="18"/>
        </w:rPr>
        <w:t>馆</w:t>
      </w:r>
      <w:r>
        <w:rPr>
          <w:b/>
          <w:sz w:val="18"/>
        </w:rPr>
        <w:tab/>
      </w:r>
      <w:r>
        <w:rPr>
          <w:sz w:val="18"/>
        </w:rPr>
        <w:t>金额单位：万元</w:t>
      </w:r>
    </w:p>
    <w:p w14:paraId="6D962029">
      <w:pPr>
        <w:pStyle w:val="5"/>
        <w:spacing w:before="4"/>
        <w:rPr>
          <w:sz w:val="8"/>
        </w:rPr>
      </w:pPr>
    </w:p>
    <w:tbl>
      <w:tblPr>
        <w:tblStyle w:val="6"/>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0"/>
        <w:gridCol w:w="1305"/>
        <w:gridCol w:w="735"/>
        <w:gridCol w:w="705"/>
        <w:gridCol w:w="705"/>
        <w:gridCol w:w="705"/>
        <w:gridCol w:w="720"/>
        <w:gridCol w:w="705"/>
        <w:gridCol w:w="705"/>
        <w:gridCol w:w="3540"/>
        <w:gridCol w:w="495"/>
        <w:gridCol w:w="570"/>
        <w:gridCol w:w="690"/>
        <w:gridCol w:w="525"/>
        <w:gridCol w:w="540"/>
        <w:gridCol w:w="555"/>
        <w:gridCol w:w="1845"/>
        <w:gridCol w:w="1710"/>
        <w:gridCol w:w="570"/>
      </w:tblGrid>
      <w:tr w14:paraId="321B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570" w:type="dxa"/>
            <w:vMerge w:val="restart"/>
          </w:tcPr>
          <w:p w14:paraId="1D82418E">
            <w:pPr>
              <w:pStyle w:val="10"/>
              <w:rPr>
                <w:sz w:val="18"/>
              </w:rPr>
            </w:pPr>
          </w:p>
          <w:p w14:paraId="42D62C4C">
            <w:pPr>
              <w:pStyle w:val="10"/>
              <w:rPr>
                <w:sz w:val="18"/>
              </w:rPr>
            </w:pPr>
          </w:p>
          <w:p w14:paraId="24A46371">
            <w:pPr>
              <w:pStyle w:val="10"/>
              <w:spacing w:before="5"/>
              <w:rPr>
                <w:sz w:val="23"/>
              </w:rPr>
            </w:pPr>
          </w:p>
          <w:p w14:paraId="5DC82413">
            <w:pPr>
              <w:pStyle w:val="10"/>
              <w:spacing w:line="235" w:lineRule="auto"/>
              <w:ind w:left="90" w:right="89"/>
              <w:rPr>
                <w:b/>
                <w:sz w:val="18"/>
              </w:rPr>
            </w:pPr>
            <w:r>
              <w:rPr>
                <w:b/>
                <w:sz w:val="18"/>
              </w:rPr>
              <w:t>单位编码</w:t>
            </w:r>
          </w:p>
        </w:tc>
        <w:tc>
          <w:tcPr>
            <w:tcW w:w="1305" w:type="dxa"/>
            <w:vMerge w:val="restart"/>
          </w:tcPr>
          <w:p w14:paraId="7423D373">
            <w:pPr>
              <w:pStyle w:val="10"/>
              <w:rPr>
                <w:sz w:val="18"/>
              </w:rPr>
            </w:pPr>
          </w:p>
          <w:p w14:paraId="1DC1EE97">
            <w:pPr>
              <w:pStyle w:val="10"/>
              <w:rPr>
                <w:sz w:val="18"/>
              </w:rPr>
            </w:pPr>
          </w:p>
          <w:p w14:paraId="07A1BFB7">
            <w:pPr>
              <w:pStyle w:val="10"/>
              <w:rPr>
                <w:sz w:val="18"/>
              </w:rPr>
            </w:pPr>
          </w:p>
          <w:p w14:paraId="4747D263">
            <w:pPr>
              <w:pStyle w:val="10"/>
              <w:spacing w:before="6"/>
              <w:rPr>
                <w:sz w:val="14"/>
              </w:rPr>
            </w:pPr>
          </w:p>
          <w:p w14:paraId="2FE897BE">
            <w:pPr>
              <w:pStyle w:val="10"/>
              <w:ind w:left="255"/>
              <w:rPr>
                <w:b/>
                <w:sz w:val="18"/>
              </w:rPr>
            </w:pPr>
            <w:r>
              <w:rPr>
                <w:b/>
                <w:sz w:val="18"/>
              </w:rPr>
              <w:t>单位名称</w:t>
            </w:r>
          </w:p>
        </w:tc>
        <w:tc>
          <w:tcPr>
            <w:tcW w:w="4980" w:type="dxa"/>
            <w:gridSpan w:val="7"/>
          </w:tcPr>
          <w:p w14:paraId="66668609">
            <w:pPr>
              <w:pStyle w:val="10"/>
              <w:spacing w:before="157"/>
              <w:ind w:left="1920" w:right="1920"/>
              <w:jc w:val="center"/>
              <w:rPr>
                <w:b/>
                <w:sz w:val="18"/>
              </w:rPr>
            </w:pPr>
            <w:r>
              <w:rPr>
                <w:b/>
                <w:sz w:val="18"/>
              </w:rPr>
              <w:t>年度预算申请</w:t>
            </w:r>
          </w:p>
        </w:tc>
        <w:tc>
          <w:tcPr>
            <w:tcW w:w="3540" w:type="dxa"/>
            <w:vMerge w:val="restart"/>
          </w:tcPr>
          <w:p w14:paraId="16D8DC2C">
            <w:pPr>
              <w:pStyle w:val="10"/>
              <w:rPr>
                <w:sz w:val="18"/>
              </w:rPr>
            </w:pPr>
          </w:p>
          <w:p w14:paraId="3C33169F">
            <w:pPr>
              <w:pStyle w:val="10"/>
              <w:rPr>
                <w:sz w:val="18"/>
              </w:rPr>
            </w:pPr>
          </w:p>
          <w:p w14:paraId="31B66749">
            <w:pPr>
              <w:pStyle w:val="10"/>
              <w:rPr>
                <w:sz w:val="18"/>
              </w:rPr>
            </w:pPr>
          </w:p>
          <w:p w14:paraId="6C4B930C">
            <w:pPr>
              <w:pStyle w:val="10"/>
              <w:spacing w:before="6"/>
              <w:rPr>
                <w:sz w:val="14"/>
              </w:rPr>
            </w:pPr>
          </w:p>
          <w:p w14:paraId="369D1FCA">
            <w:pPr>
              <w:pStyle w:val="10"/>
              <w:ind w:left="1200" w:right="1200"/>
              <w:jc w:val="center"/>
              <w:rPr>
                <w:b/>
                <w:sz w:val="18"/>
              </w:rPr>
            </w:pPr>
            <w:r>
              <w:rPr>
                <w:b/>
                <w:sz w:val="18"/>
              </w:rPr>
              <w:t>整体绩效目标</w:t>
            </w:r>
          </w:p>
        </w:tc>
        <w:tc>
          <w:tcPr>
            <w:tcW w:w="7500" w:type="dxa"/>
            <w:gridSpan w:val="9"/>
            <w:vMerge w:val="restart"/>
          </w:tcPr>
          <w:p w14:paraId="1F8CF500">
            <w:pPr>
              <w:pStyle w:val="10"/>
              <w:rPr>
                <w:sz w:val="18"/>
              </w:rPr>
            </w:pPr>
          </w:p>
          <w:p w14:paraId="7D7A2287">
            <w:pPr>
              <w:pStyle w:val="10"/>
              <w:rPr>
                <w:sz w:val="20"/>
              </w:rPr>
            </w:pPr>
          </w:p>
          <w:p w14:paraId="26C9C504">
            <w:pPr>
              <w:pStyle w:val="10"/>
              <w:ind w:left="2638" w:right="2638"/>
              <w:jc w:val="center"/>
              <w:rPr>
                <w:b/>
                <w:sz w:val="18"/>
              </w:rPr>
            </w:pPr>
            <w:r>
              <w:rPr>
                <w:b/>
                <w:sz w:val="18"/>
              </w:rPr>
              <w:t>部门整体支出年度绩效目标</w:t>
            </w:r>
          </w:p>
        </w:tc>
      </w:tr>
      <w:tr w14:paraId="3232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570" w:type="dxa"/>
            <w:vMerge w:val="continue"/>
            <w:tcBorders>
              <w:top w:val="nil"/>
            </w:tcBorders>
          </w:tcPr>
          <w:p w14:paraId="5CC69A93">
            <w:pPr>
              <w:rPr>
                <w:sz w:val="2"/>
                <w:szCs w:val="2"/>
              </w:rPr>
            </w:pPr>
          </w:p>
        </w:tc>
        <w:tc>
          <w:tcPr>
            <w:tcW w:w="1305" w:type="dxa"/>
            <w:vMerge w:val="continue"/>
            <w:tcBorders>
              <w:top w:val="nil"/>
            </w:tcBorders>
          </w:tcPr>
          <w:p w14:paraId="1B9DB650">
            <w:pPr>
              <w:rPr>
                <w:sz w:val="2"/>
                <w:szCs w:val="2"/>
              </w:rPr>
            </w:pPr>
          </w:p>
        </w:tc>
        <w:tc>
          <w:tcPr>
            <w:tcW w:w="735" w:type="dxa"/>
            <w:vMerge w:val="restart"/>
          </w:tcPr>
          <w:p w14:paraId="54CAD017">
            <w:pPr>
              <w:pStyle w:val="10"/>
              <w:rPr>
                <w:sz w:val="18"/>
              </w:rPr>
            </w:pPr>
          </w:p>
          <w:p w14:paraId="60EE7909">
            <w:pPr>
              <w:pStyle w:val="10"/>
              <w:spacing w:before="2"/>
              <w:rPr>
                <w:sz w:val="19"/>
              </w:rPr>
            </w:pPr>
          </w:p>
          <w:p w14:paraId="1202F9E5">
            <w:pPr>
              <w:pStyle w:val="10"/>
              <w:spacing w:line="235" w:lineRule="auto"/>
              <w:ind w:left="270" w:right="74" w:hanging="195"/>
              <w:rPr>
                <w:b/>
                <w:sz w:val="18"/>
              </w:rPr>
            </w:pPr>
            <w:r>
              <w:rPr>
                <w:b/>
                <w:sz w:val="18"/>
              </w:rPr>
              <w:t>资金总额</w:t>
            </w:r>
          </w:p>
        </w:tc>
        <w:tc>
          <w:tcPr>
            <w:tcW w:w="2835" w:type="dxa"/>
            <w:gridSpan w:val="4"/>
          </w:tcPr>
          <w:p w14:paraId="2CCE1C10">
            <w:pPr>
              <w:pStyle w:val="10"/>
              <w:spacing w:before="8"/>
              <w:rPr>
                <w:sz w:val="14"/>
              </w:rPr>
            </w:pPr>
          </w:p>
          <w:p w14:paraId="16EE8770">
            <w:pPr>
              <w:pStyle w:val="10"/>
              <w:ind w:left="825"/>
              <w:rPr>
                <w:b/>
                <w:sz w:val="18"/>
              </w:rPr>
            </w:pPr>
            <w:r>
              <w:rPr>
                <w:b/>
                <w:sz w:val="18"/>
              </w:rPr>
              <w:t>按收入性质分</w:t>
            </w:r>
          </w:p>
        </w:tc>
        <w:tc>
          <w:tcPr>
            <w:tcW w:w="1410" w:type="dxa"/>
            <w:gridSpan w:val="2"/>
          </w:tcPr>
          <w:p w14:paraId="1624AE57">
            <w:pPr>
              <w:pStyle w:val="10"/>
              <w:spacing w:before="8"/>
              <w:rPr>
                <w:sz w:val="14"/>
              </w:rPr>
            </w:pPr>
          </w:p>
          <w:p w14:paraId="1C7FF634">
            <w:pPr>
              <w:pStyle w:val="10"/>
              <w:ind w:left="120"/>
              <w:rPr>
                <w:b/>
                <w:sz w:val="18"/>
              </w:rPr>
            </w:pPr>
            <w:r>
              <w:rPr>
                <w:b/>
                <w:sz w:val="18"/>
              </w:rPr>
              <w:t>按支出性质分</w:t>
            </w:r>
          </w:p>
        </w:tc>
        <w:tc>
          <w:tcPr>
            <w:tcW w:w="3540" w:type="dxa"/>
            <w:vMerge w:val="continue"/>
            <w:tcBorders>
              <w:top w:val="nil"/>
            </w:tcBorders>
          </w:tcPr>
          <w:p w14:paraId="0DCDD0DC">
            <w:pPr>
              <w:rPr>
                <w:sz w:val="2"/>
                <w:szCs w:val="2"/>
              </w:rPr>
            </w:pPr>
          </w:p>
        </w:tc>
        <w:tc>
          <w:tcPr>
            <w:tcW w:w="7500" w:type="dxa"/>
            <w:gridSpan w:val="9"/>
            <w:vMerge w:val="continue"/>
            <w:tcBorders>
              <w:top w:val="nil"/>
            </w:tcBorders>
          </w:tcPr>
          <w:p w14:paraId="3412C206">
            <w:pPr>
              <w:rPr>
                <w:sz w:val="2"/>
                <w:szCs w:val="2"/>
              </w:rPr>
            </w:pPr>
          </w:p>
        </w:tc>
      </w:tr>
      <w:tr w14:paraId="181B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70" w:type="dxa"/>
            <w:vMerge w:val="continue"/>
            <w:tcBorders>
              <w:top w:val="nil"/>
            </w:tcBorders>
          </w:tcPr>
          <w:p w14:paraId="22382287">
            <w:pPr>
              <w:rPr>
                <w:sz w:val="2"/>
                <w:szCs w:val="2"/>
              </w:rPr>
            </w:pPr>
          </w:p>
        </w:tc>
        <w:tc>
          <w:tcPr>
            <w:tcW w:w="1305" w:type="dxa"/>
            <w:vMerge w:val="continue"/>
            <w:tcBorders>
              <w:top w:val="nil"/>
            </w:tcBorders>
          </w:tcPr>
          <w:p w14:paraId="77434BED">
            <w:pPr>
              <w:rPr>
                <w:sz w:val="2"/>
                <w:szCs w:val="2"/>
              </w:rPr>
            </w:pPr>
          </w:p>
        </w:tc>
        <w:tc>
          <w:tcPr>
            <w:tcW w:w="735" w:type="dxa"/>
            <w:vMerge w:val="continue"/>
            <w:tcBorders>
              <w:top w:val="nil"/>
            </w:tcBorders>
          </w:tcPr>
          <w:p w14:paraId="518CBC03">
            <w:pPr>
              <w:rPr>
                <w:sz w:val="2"/>
                <w:szCs w:val="2"/>
              </w:rPr>
            </w:pPr>
          </w:p>
        </w:tc>
        <w:tc>
          <w:tcPr>
            <w:tcW w:w="705" w:type="dxa"/>
          </w:tcPr>
          <w:p w14:paraId="65FF526B">
            <w:pPr>
              <w:pStyle w:val="10"/>
              <w:spacing w:before="146" w:line="235" w:lineRule="auto"/>
              <w:ind w:left="60" w:right="59"/>
              <w:rPr>
                <w:b/>
                <w:sz w:val="18"/>
              </w:rPr>
            </w:pPr>
            <w:r>
              <w:rPr>
                <w:b/>
                <w:sz w:val="18"/>
              </w:rPr>
              <w:t>一般公共预算</w:t>
            </w:r>
          </w:p>
        </w:tc>
        <w:tc>
          <w:tcPr>
            <w:tcW w:w="705" w:type="dxa"/>
          </w:tcPr>
          <w:p w14:paraId="41A55AE7">
            <w:pPr>
              <w:pStyle w:val="10"/>
              <w:spacing w:before="41" w:line="235" w:lineRule="auto"/>
              <w:ind w:left="60" w:right="59"/>
              <w:jc w:val="center"/>
              <w:rPr>
                <w:b/>
                <w:sz w:val="18"/>
              </w:rPr>
            </w:pPr>
            <w:r>
              <w:rPr>
                <w:b/>
                <w:sz w:val="18"/>
              </w:rPr>
              <w:t>政府性基金拨款</w:t>
            </w:r>
          </w:p>
        </w:tc>
        <w:tc>
          <w:tcPr>
            <w:tcW w:w="705" w:type="dxa"/>
          </w:tcPr>
          <w:p w14:paraId="12489CF1">
            <w:pPr>
              <w:pStyle w:val="10"/>
              <w:spacing w:before="41" w:line="235" w:lineRule="auto"/>
              <w:ind w:left="60" w:right="59"/>
              <w:jc w:val="both"/>
              <w:rPr>
                <w:b/>
                <w:sz w:val="18"/>
              </w:rPr>
            </w:pPr>
            <w:r>
              <w:rPr>
                <w:b/>
                <w:sz w:val="18"/>
              </w:rPr>
              <w:t>财政专户管理资金</w:t>
            </w:r>
          </w:p>
        </w:tc>
        <w:tc>
          <w:tcPr>
            <w:tcW w:w="720" w:type="dxa"/>
          </w:tcPr>
          <w:p w14:paraId="159E8375">
            <w:pPr>
              <w:pStyle w:val="10"/>
              <w:spacing w:before="146" w:line="235" w:lineRule="auto"/>
              <w:ind w:left="255" w:right="74" w:hanging="195"/>
              <w:rPr>
                <w:b/>
                <w:sz w:val="18"/>
              </w:rPr>
            </w:pPr>
            <w:r>
              <w:rPr>
                <w:b/>
                <w:sz w:val="18"/>
              </w:rPr>
              <w:t>其他资金</w:t>
            </w:r>
          </w:p>
        </w:tc>
        <w:tc>
          <w:tcPr>
            <w:tcW w:w="705" w:type="dxa"/>
          </w:tcPr>
          <w:p w14:paraId="0CA03959">
            <w:pPr>
              <w:pStyle w:val="10"/>
              <w:spacing w:before="146" w:line="235" w:lineRule="auto"/>
              <w:ind w:left="255" w:right="59" w:hanging="195"/>
              <w:rPr>
                <w:b/>
                <w:sz w:val="18"/>
              </w:rPr>
            </w:pPr>
            <w:r>
              <w:rPr>
                <w:b/>
                <w:sz w:val="18"/>
              </w:rPr>
              <w:t>基本支出</w:t>
            </w:r>
          </w:p>
        </w:tc>
        <w:tc>
          <w:tcPr>
            <w:tcW w:w="705" w:type="dxa"/>
          </w:tcPr>
          <w:p w14:paraId="74C30CA1">
            <w:pPr>
              <w:pStyle w:val="10"/>
              <w:spacing w:before="146" w:line="235" w:lineRule="auto"/>
              <w:ind w:left="255" w:right="59" w:hanging="195"/>
              <w:rPr>
                <w:b/>
                <w:sz w:val="18"/>
              </w:rPr>
            </w:pPr>
            <w:r>
              <w:rPr>
                <w:b/>
                <w:sz w:val="18"/>
              </w:rPr>
              <w:t>项目支出</w:t>
            </w:r>
          </w:p>
        </w:tc>
        <w:tc>
          <w:tcPr>
            <w:tcW w:w="3540" w:type="dxa"/>
            <w:vMerge w:val="continue"/>
            <w:tcBorders>
              <w:top w:val="nil"/>
            </w:tcBorders>
          </w:tcPr>
          <w:p w14:paraId="17F06092">
            <w:pPr>
              <w:rPr>
                <w:sz w:val="2"/>
                <w:szCs w:val="2"/>
              </w:rPr>
            </w:pPr>
          </w:p>
        </w:tc>
        <w:tc>
          <w:tcPr>
            <w:tcW w:w="495" w:type="dxa"/>
          </w:tcPr>
          <w:p w14:paraId="41637847">
            <w:pPr>
              <w:pStyle w:val="10"/>
              <w:spacing w:before="146" w:line="235" w:lineRule="auto"/>
              <w:ind w:left="45" w:right="59"/>
              <w:rPr>
                <w:b/>
                <w:sz w:val="18"/>
              </w:rPr>
            </w:pPr>
            <w:r>
              <w:rPr>
                <w:b/>
                <w:sz w:val="18"/>
              </w:rPr>
              <w:t>一级指标</w:t>
            </w:r>
          </w:p>
        </w:tc>
        <w:tc>
          <w:tcPr>
            <w:tcW w:w="570" w:type="dxa"/>
          </w:tcPr>
          <w:p w14:paraId="378581DA">
            <w:pPr>
              <w:pStyle w:val="10"/>
              <w:spacing w:before="146" w:line="235" w:lineRule="auto"/>
              <w:ind w:left="90" w:right="89"/>
              <w:rPr>
                <w:b/>
                <w:sz w:val="18"/>
              </w:rPr>
            </w:pPr>
            <w:r>
              <w:rPr>
                <w:b/>
                <w:sz w:val="18"/>
              </w:rPr>
              <w:t>二级指标</w:t>
            </w:r>
          </w:p>
        </w:tc>
        <w:tc>
          <w:tcPr>
            <w:tcW w:w="690" w:type="dxa"/>
          </w:tcPr>
          <w:p w14:paraId="3C2442FC">
            <w:pPr>
              <w:pStyle w:val="10"/>
              <w:spacing w:before="146" w:line="235" w:lineRule="auto"/>
              <w:ind w:left="240" w:right="59" w:hanging="195"/>
              <w:rPr>
                <w:b/>
                <w:sz w:val="18"/>
              </w:rPr>
            </w:pPr>
            <w:r>
              <w:rPr>
                <w:b/>
                <w:sz w:val="18"/>
              </w:rPr>
              <w:t>三级指标</w:t>
            </w:r>
          </w:p>
        </w:tc>
        <w:tc>
          <w:tcPr>
            <w:tcW w:w="525" w:type="dxa"/>
          </w:tcPr>
          <w:p w14:paraId="3679E6BC">
            <w:pPr>
              <w:pStyle w:val="10"/>
              <w:spacing w:before="41" w:line="235" w:lineRule="auto"/>
              <w:ind w:left="60" w:right="74"/>
              <w:jc w:val="both"/>
              <w:rPr>
                <w:b/>
                <w:sz w:val="18"/>
              </w:rPr>
            </w:pPr>
            <w:r>
              <w:rPr>
                <w:b/>
                <w:sz w:val="18"/>
              </w:rPr>
              <w:t>指标值类型</w:t>
            </w:r>
          </w:p>
        </w:tc>
        <w:tc>
          <w:tcPr>
            <w:tcW w:w="540" w:type="dxa"/>
          </w:tcPr>
          <w:p w14:paraId="4E1C66CE">
            <w:pPr>
              <w:pStyle w:val="10"/>
              <w:spacing w:before="146" w:line="235" w:lineRule="auto"/>
              <w:ind w:left="165" w:right="74" w:hanging="90"/>
              <w:rPr>
                <w:b/>
                <w:sz w:val="18"/>
              </w:rPr>
            </w:pPr>
            <w:r>
              <w:rPr>
                <w:b/>
                <w:sz w:val="18"/>
              </w:rPr>
              <w:t>指标值</w:t>
            </w:r>
          </w:p>
        </w:tc>
        <w:tc>
          <w:tcPr>
            <w:tcW w:w="555" w:type="dxa"/>
          </w:tcPr>
          <w:p w14:paraId="14EAD759">
            <w:pPr>
              <w:pStyle w:val="10"/>
              <w:spacing w:before="146" w:line="235" w:lineRule="auto"/>
              <w:ind w:left="75" w:right="89"/>
              <w:rPr>
                <w:b/>
                <w:sz w:val="18"/>
              </w:rPr>
            </w:pPr>
            <w:r>
              <w:rPr>
                <w:b/>
                <w:sz w:val="18"/>
              </w:rPr>
              <w:t>计量单位</w:t>
            </w:r>
          </w:p>
        </w:tc>
        <w:tc>
          <w:tcPr>
            <w:tcW w:w="1845" w:type="dxa"/>
          </w:tcPr>
          <w:p w14:paraId="2B8F328D">
            <w:pPr>
              <w:pStyle w:val="10"/>
              <w:spacing w:before="6"/>
              <w:rPr>
                <w:sz w:val="20"/>
              </w:rPr>
            </w:pPr>
          </w:p>
          <w:p w14:paraId="696F4F27">
            <w:pPr>
              <w:pStyle w:val="10"/>
              <w:ind w:left="525"/>
              <w:rPr>
                <w:b/>
                <w:sz w:val="18"/>
              </w:rPr>
            </w:pPr>
            <w:r>
              <w:rPr>
                <w:b/>
                <w:sz w:val="18"/>
              </w:rPr>
              <w:t>指标解释</w:t>
            </w:r>
          </w:p>
        </w:tc>
        <w:tc>
          <w:tcPr>
            <w:tcW w:w="1710" w:type="dxa"/>
          </w:tcPr>
          <w:p w14:paraId="5A87E998">
            <w:pPr>
              <w:pStyle w:val="10"/>
              <w:spacing w:before="6"/>
              <w:rPr>
                <w:sz w:val="20"/>
              </w:rPr>
            </w:pPr>
          </w:p>
          <w:p w14:paraId="25E0E300">
            <w:pPr>
              <w:pStyle w:val="10"/>
              <w:ind w:left="165"/>
              <w:rPr>
                <w:b/>
                <w:sz w:val="18"/>
              </w:rPr>
            </w:pPr>
            <w:r>
              <w:rPr>
                <w:b/>
                <w:sz w:val="18"/>
              </w:rPr>
              <w:t>评（扣）分标准</w:t>
            </w:r>
          </w:p>
        </w:tc>
        <w:tc>
          <w:tcPr>
            <w:tcW w:w="570" w:type="dxa"/>
          </w:tcPr>
          <w:p w14:paraId="25B85E8A">
            <w:pPr>
              <w:pStyle w:val="10"/>
              <w:spacing w:before="6"/>
              <w:rPr>
                <w:sz w:val="20"/>
              </w:rPr>
            </w:pPr>
          </w:p>
          <w:p w14:paraId="61A123B1">
            <w:pPr>
              <w:pStyle w:val="10"/>
              <w:ind w:left="90"/>
              <w:rPr>
                <w:b/>
                <w:sz w:val="18"/>
              </w:rPr>
            </w:pPr>
            <w:r>
              <w:rPr>
                <w:b/>
                <w:sz w:val="18"/>
              </w:rPr>
              <w:t>备注</w:t>
            </w:r>
          </w:p>
        </w:tc>
      </w:tr>
      <w:tr w14:paraId="7A47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70" w:type="dxa"/>
            <w:vMerge w:val="restart"/>
          </w:tcPr>
          <w:p w14:paraId="6A2F55B1">
            <w:pPr>
              <w:pStyle w:val="10"/>
              <w:rPr>
                <w:sz w:val="16"/>
              </w:rPr>
            </w:pPr>
          </w:p>
          <w:p w14:paraId="3A126962">
            <w:pPr>
              <w:pStyle w:val="10"/>
              <w:rPr>
                <w:sz w:val="16"/>
              </w:rPr>
            </w:pPr>
          </w:p>
          <w:p w14:paraId="309F8799">
            <w:pPr>
              <w:pStyle w:val="10"/>
              <w:rPr>
                <w:sz w:val="16"/>
              </w:rPr>
            </w:pPr>
          </w:p>
          <w:p w14:paraId="6E02E7CE">
            <w:pPr>
              <w:pStyle w:val="10"/>
              <w:rPr>
                <w:sz w:val="16"/>
              </w:rPr>
            </w:pPr>
          </w:p>
          <w:p w14:paraId="4C9FE0B0">
            <w:pPr>
              <w:pStyle w:val="10"/>
              <w:rPr>
                <w:sz w:val="16"/>
              </w:rPr>
            </w:pPr>
          </w:p>
          <w:p w14:paraId="181646DA">
            <w:pPr>
              <w:pStyle w:val="10"/>
              <w:rPr>
                <w:sz w:val="16"/>
              </w:rPr>
            </w:pPr>
          </w:p>
          <w:p w14:paraId="0AEA1E43">
            <w:pPr>
              <w:pStyle w:val="10"/>
              <w:rPr>
                <w:sz w:val="16"/>
              </w:rPr>
            </w:pPr>
          </w:p>
          <w:p w14:paraId="2C3C7A10">
            <w:pPr>
              <w:pStyle w:val="10"/>
              <w:rPr>
                <w:sz w:val="16"/>
              </w:rPr>
            </w:pPr>
          </w:p>
          <w:p w14:paraId="6EF3A728">
            <w:pPr>
              <w:pStyle w:val="10"/>
              <w:rPr>
                <w:sz w:val="16"/>
              </w:rPr>
            </w:pPr>
          </w:p>
          <w:p w14:paraId="690D42AC">
            <w:pPr>
              <w:pStyle w:val="10"/>
              <w:rPr>
                <w:sz w:val="16"/>
              </w:rPr>
            </w:pPr>
          </w:p>
          <w:p w14:paraId="101459F5">
            <w:pPr>
              <w:pStyle w:val="10"/>
              <w:spacing w:before="1"/>
              <w:rPr>
                <w:sz w:val="20"/>
              </w:rPr>
            </w:pPr>
          </w:p>
          <w:p w14:paraId="590779C5">
            <w:pPr>
              <w:pStyle w:val="10"/>
              <w:ind w:left="30"/>
              <w:rPr>
                <w:sz w:val="16"/>
              </w:rPr>
            </w:pPr>
            <w:r>
              <w:rPr>
                <w:w w:val="105"/>
                <w:sz w:val="16"/>
              </w:rPr>
              <w:t>21700</w:t>
            </w:r>
          </w:p>
          <w:p w14:paraId="785ED9AA">
            <w:pPr>
              <w:pStyle w:val="10"/>
              <w:spacing w:before="5"/>
              <w:ind w:left="30"/>
              <w:rPr>
                <w:sz w:val="16"/>
              </w:rPr>
            </w:pPr>
            <w:r>
              <w:rPr>
                <w:w w:val="103"/>
                <w:sz w:val="16"/>
              </w:rPr>
              <w:t>1</w:t>
            </w:r>
          </w:p>
        </w:tc>
        <w:tc>
          <w:tcPr>
            <w:tcW w:w="1305" w:type="dxa"/>
            <w:vMerge w:val="restart"/>
          </w:tcPr>
          <w:p w14:paraId="3AA93274">
            <w:pPr>
              <w:pStyle w:val="10"/>
              <w:rPr>
                <w:sz w:val="16"/>
              </w:rPr>
            </w:pPr>
          </w:p>
          <w:p w14:paraId="6E6EBD06">
            <w:pPr>
              <w:pStyle w:val="10"/>
              <w:rPr>
                <w:sz w:val="16"/>
              </w:rPr>
            </w:pPr>
          </w:p>
          <w:p w14:paraId="4BC58CEB">
            <w:pPr>
              <w:pStyle w:val="10"/>
              <w:rPr>
                <w:sz w:val="16"/>
              </w:rPr>
            </w:pPr>
          </w:p>
          <w:p w14:paraId="6AA812E4">
            <w:pPr>
              <w:pStyle w:val="10"/>
              <w:rPr>
                <w:sz w:val="16"/>
              </w:rPr>
            </w:pPr>
          </w:p>
          <w:p w14:paraId="308BE64F">
            <w:pPr>
              <w:pStyle w:val="10"/>
              <w:rPr>
                <w:sz w:val="16"/>
              </w:rPr>
            </w:pPr>
          </w:p>
          <w:p w14:paraId="7DB2D6AF">
            <w:pPr>
              <w:pStyle w:val="10"/>
              <w:rPr>
                <w:sz w:val="16"/>
              </w:rPr>
            </w:pPr>
          </w:p>
          <w:p w14:paraId="74B35E0C">
            <w:pPr>
              <w:pStyle w:val="10"/>
              <w:rPr>
                <w:sz w:val="16"/>
              </w:rPr>
            </w:pPr>
          </w:p>
          <w:p w14:paraId="4A0F96D7">
            <w:pPr>
              <w:pStyle w:val="10"/>
              <w:rPr>
                <w:sz w:val="16"/>
              </w:rPr>
            </w:pPr>
          </w:p>
          <w:p w14:paraId="481B855E">
            <w:pPr>
              <w:pStyle w:val="10"/>
              <w:rPr>
                <w:sz w:val="16"/>
              </w:rPr>
            </w:pPr>
          </w:p>
          <w:p w14:paraId="69EACE5C">
            <w:pPr>
              <w:pStyle w:val="10"/>
              <w:rPr>
                <w:sz w:val="16"/>
              </w:rPr>
            </w:pPr>
          </w:p>
          <w:p w14:paraId="0BDD57A1">
            <w:pPr>
              <w:pStyle w:val="10"/>
              <w:rPr>
                <w:sz w:val="16"/>
              </w:rPr>
            </w:pPr>
          </w:p>
          <w:p w14:paraId="69C905A4">
            <w:pPr>
              <w:pStyle w:val="10"/>
              <w:spacing w:before="3"/>
              <w:rPr>
                <w:sz w:val="12"/>
              </w:rPr>
            </w:pPr>
          </w:p>
          <w:p w14:paraId="63DDC5E5">
            <w:pPr>
              <w:pStyle w:val="10"/>
              <w:ind w:left="30"/>
              <w:rPr>
                <w:sz w:val="16"/>
              </w:rPr>
            </w:pPr>
            <w:r>
              <w:rPr>
                <w:w w:val="105"/>
                <w:sz w:val="16"/>
              </w:rPr>
              <w:t>沅陵县档案馆</w:t>
            </w:r>
          </w:p>
        </w:tc>
        <w:tc>
          <w:tcPr>
            <w:tcW w:w="735" w:type="dxa"/>
            <w:vMerge w:val="restart"/>
          </w:tcPr>
          <w:p w14:paraId="55BE6397">
            <w:pPr>
              <w:pStyle w:val="10"/>
              <w:rPr>
                <w:sz w:val="16"/>
              </w:rPr>
            </w:pPr>
          </w:p>
          <w:p w14:paraId="74D59699">
            <w:pPr>
              <w:pStyle w:val="10"/>
              <w:rPr>
                <w:sz w:val="16"/>
              </w:rPr>
            </w:pPr>
          </w:p>
          <w:p w14:paraId="581230B0">
            <w:pPr>
              <w:pStyle w:val="10"/>
              <w:rPr>
                <w:sz w:val="16"/>
              </w:rPr>
            </w:pPr>
          </w:p>
          <w:p w14:paraId="29794717">
            <w:pPr>
              <w:pStyle w:val="10"/>
              <w:rPr>
                <w:sz w:val="16"/>
              </w:rPr>
            </w:pPr>
          </w:p>
          <w:p w14:paraId="01372D72">
            <w:pPr>
              <w:pStyle w:val="10"/>
              <w:rPr>
                <w:sz w:val="16"/>
              </w:rPr>
            </w:pPr>
          </w:p>
          <w:p w14:paraId="071F6D12">
            <w:pPr>
              <w:pStyle w:val="10"/>
              <w:rPr>
                <w:sz w:val="16"/>
              </w:rPr>
            </w:pPr>
          </w:p>
          <w:p w14:paraId="5BDE5E17">
            <w:pPr>
              <w:pStyle w:val="10"/>
              <w:rPr>
                <w:sz w:val="16"/>
              </w:rPr>
            </w:pPr>
          </w:p>
          <w:p w14:paraId="4FCCA605">
            <w:pPr>
              <w:pStyle w:val="10"/>
              <w:rPr>
                <w:sz w:val="16"/>
              </w:rPr>
            </w:pPr>
          </w:p>
          <w:p w14:paraId="59412D19">
            <w:pPr>
              <w:pStyle w:val="10"/>
              <w:rPr>
                <w:sz w:val="16"/>
              </w:rPr>
            </w:pPr>
          </w:p>
          <w:p w14:paraId="12C36F77">
            <w:pPr>
              <w:pStyle w:val="10"/>
              <w:rPr>
                <w:sz w:val="16"/>
              </w:rPr>
            </w:pPr>
          </w:p>
          <w:p w14:paraId="124261D9">
            <w:pPr>
              <w:pStyle w:val="10"/>
              <w:rPr>
                <w:sz w:val="16"/>
              </w:rPr>
            </w:pPr>
          </w:p>
          <w:p w14:paraId="14D9D149">
            <w:pPr>
              <w:pStyle w:val="10"/>
              <w:spacing w:before="3"/>
              <w:rPr>
                <w:sz w:val="12"/>
              </w:rPr>
            </w:pPr>
          </w:p>
          <w:p w14:paraId="45628A22">
            <w:pPr>
              <w:pStyle w:val="10"/>
              <w:ind w:left="165"/>
              <w:rPr>
                <w:sz w:val="16"/>
              </w:rPr>
            </w:pPr>
            <w:r>
              <w:rPr>
                <w:w w:val="105"/>
                <w:sz w:val="16"/>
              </w:rPr>
              <w:t>393.79</w:t>
            </w:r>
          </w:p>
        </w:tc>
        <w:tc>
          <w:tcPr>
            <w:tcW w:w="705" w:type="dxa"/>
            <w:vMerge w:val="restart"/>
          </w:tcPr>
          <w:p w14:paraId="27E2A459">
            <w:pPr>
              <w:pStyle w:val="10"/>
              <w:rPr>
                <w:sz w:val="16"/>
              </w:rPr>
            </w:pPr>
          </w:p>
          <w:p w14:paraId="48CB62C3">
            <w:pPr>
              <w:pStyle w:val="10"/>
              <w:rPr>
                <w:sz w:val="16"/>
              </w:rPr>
            </w:pPr>
          </w:p>
          <w:p w14:paraId="342ED9C2">
            <w:pPr>
              <w:pStyle w:val="10"/>
              <w:rPr>
                <w:sz w:val="16"/>
              </w:rPr>
            </w:pPr>
          </w:p>
          <w:p w14:paraId="7A35BD40">
            <w:pPr>
              <w:pStyle w:val="10"/>
              <w:rPr>
                <w:sz w:val="16"/>
              </w:rPr>
            </w:pPr>
          </w:p>
          <w:p w14:paraId="6B93DF4F">
            <w:pPr>
              <w:pStyle w:val="10"/>
              <w:rPr>
                <w:sz w:val="16"/>
              </w:rPr>
            </w:pPr>
          </w:p>
          <w:p w14:paraId="7BB1A3C4">
            <w:pPr>
              <w:pStyle w:val="10"/>
              <w:rPr>
                <w:sz w:val="16"/>
              </w:rPr>
            </w:pPr>
          </w:p>
          <w:p w14:paraId="761212A0">
            <w:pPr>
              <w:pStyle w:val="10"/>
              <w:rPr>
                <w:sz w:val="16"/>
              </w:rPr>
            </w:pPr>
          </w:p>
          <w:p w14:paraId="3D6DBF83">
            <w:pPr>
              <w:pStyle w:val="10"/>
              <w:rPr>
                <w:sz w:val="16"/>
              </w:rPr>
            </w:pPr>
          </w:p>
          <w:p w14:paraId="44866EFC">
            <w:pPr>
              <w:pStyle w:val="10"/>
              <w:rPr>
                <w:sz w:val="16"/>
              </w:rPr>
            </w:pPr>
          </w:p>
          <w:p w14:paraId="1456B651">
            <w:pPr>
              <w:pStyle w:val="10"/>
              <w:rPr>
                <w:sz w:val="16"/>
              </w:rPr>
            </w:pPr>
          </w:p>
          <w:p w14:paraId="7F7EFF31">
            <w:pPr>
              <w:pStyle w:val="10"/>
              <w:rPr>
                <w:sz w:val="16"/>
              </w:rPr>
            </w:pPr>
          </w:p>
          <w:p w14:paraId="311546AF">
            <w:pPr>
              <w:pStyle w:val="10"/>
              <w:spacing w:before="3"/>
              <w:rPr>
                <w:sz w:val="12"/>
              </w:rPr>
            </w:pPr>
          </w:p>
          <w:p w14:paraId="1CA4EC60">
            <w:pPr>
              <w:pStyle w:val="10"/>
              <w:ind w:left="135"/>
              <w:rPr>
                <w:sz w:val="16"/>
              </w:rPr>
            </w:pPr>
            <w:r>
              <w:rPr>
                <w:w w:val="105"/>
                <w:sz w:val="16"/>
              </w:rPr>
              <w:t>393.79</w:t>
            </w:r>
          </w:p>
        </w:tc>
        <w:tc>
          <w:tcPr>
            <w:tcW w:w="705" w:type="dxa"/>
            <w:vMerge w:val="restart"/>
          </w:tcPr>
          <w:p w14:paraId="3C87EB03">
            <w:pPr>
              <w:pStyle w:val="10"/>
              <w:rPr>
                <w:rFonts w:ascii="Times New Roman"/>
                <w:sz w:val="16"/>
              </w:rPr>
            </w:pPr>
          </w:p>
        </w:tc>
        <w:tc>
          <w:tcPr>
            <w:tcW w:w="705" w:type="dxa"/>
            <w:vMerge w:val="restart"/>
          </w:tcPr>
          <w:p w14:paraId="50FF899B">
            <w:pPr>
              <w:pStyle w:val="10"/>
              <w:rPr>
                <w:rFonts w:ascii="Times New Roman"/>
                <w:sz w:val="16"/>
              </w:rPr>
            </w:pPr>
          </w:p>
        </w:tc>
        <w:tc>
          <w:tcPr>
            <w:tcW w:w="720" w:type="dxa"/>
            <w:vMerge w:val="restart"/>
          </w:tcPr>
          <w:p w14:paraId="169C5B40">
            <w:pPr>
              <w:pStyle w:val="10"/>
              <w:rPr>
                <w:rFonts w:ascii="Times New Roman"/>
                <w:sz w:val="16"/>
              </w:rPr>
            </w:pPr>
          </w:p>
        </w:tc>
        <w:tc>
          <w:tcPr>
            <w:tcW w:w="705" w:type="dxa"/>
            <w:vMerge w:val="restart"/>
          </w:tcPr>
          <w:p w14:paraId="3BD4CDB3">
            <w:pPr>
              <w:pStyle w:val="10"/>
              <w:rPr>
                <w:sz w:val="16"/>
              </w:rPr>
            </w:pPr>
          </w:p>
          <w:p w14:paraId="7B966468">
            <w:pPr>
              <w:pStyle w:val="10"/>
              <w:rPr>
                <w:sz w:val="16"/>
              </w:rPr>
            </w:pPr>
          </w:p>
          <w:p w14:paraId="20004BBE">
            <w:pPr>
              <w:pStyle w:val="10"/>
              <w:rPr>
                <w:sz w:val="16"/>
              </w:rPr>
            </w:pPr>
          </w:p>
          <w:p w14:paraId="17B12C7A">
            <w:pPr>
              <w:pStyle w:val="10"/>
              <w:rPr>
                <w:sz w:val="16"/>
              </w:rPr>
            </w:pPr>
          </w:p>
          <w:p w14:paraId="01CDCDE8">
            <w:pPr>
              <w:pStyle w:val="10"/>
              <w:rPr>
                <w:sz w:val="16"/>
              </w:rPr>
            </w:pPr>
          </w:p>
          <w:p w14:paraId="7C7E98FA">
            <w:pPr>
              <w:pStyle w:val="10"/>
              <w:rPr>
                <w:sz w:val="16"/>
              </w:rPr>
            </w:pPr>
          </w:p>
          <w:p w14:paraId="696DB34B">
            <w:pPr>
              <w:pStyle w:val="10"/>
              <w:rPr>
                <w:sz w:val="16"/>
              </w:rPr>
            </w:pPr>
          </w:p>
          <w:p w14:paraId="3F51CD73">
            <w:pPr>
              <w:pStyle w:val="10"/>
              <w:rPr>
                <w:sz w:val="16"/>
              </w:rPr>
            </w:pPr>
          </w:p>
          <w:p w14:paraId="0AB2DE06">
            <w:pPr>
              <w:pStyle w:val="10"/>
              <w:rPr>
                <w:sz w:val="16"/>
              </w:rPr>
            </w:pPr>
          </w:p>
          <w:p w14:paraId="0DDBF460">
            <w:pPr>
              <w:pStyle w:val="10"/>
              <w:rPr>
                <w:sz w:val="16"/>
              </w:rPr>
            </w:pPr>
          </w:p>
          <w:p w14:paraId="5A36771F">
            <w:pPr>
              <w:pStyle w:val="10"/>
              <w:rPr>
                <w:sz w:val="16"/>
              </w:rPr>
            </w:pPr>
          </w:p>
          <w:p w14:paraId="6C9DF106">
            <w:pPr>
              <w:pStyle w:val="10"/>
              <w:spacing w:before="3"/>
              <w:rPr>
                <w:sz w:val="12"/>
              </w:rPr>
            </w:pPr>
          </w:p>
          <w:p w14:paraId="29BBA59A">
            <w:pPr>
              <w:pStyle w:val="10"/>
              <w:ind w:left="135"/>
              <w:rPr>
                <w:sz w:val="16"/>
              </w:rPr>
            </w:pPr>
            <w:r>
              <w:rPr>
                <w:w w:val="105"/>
                <w:sz w:val="16"/>
              </w:rPr>
              <w:t>137.64</w:t>
            </w:r>
          </w:p>
        </w:tc>
        <w:tc>
          <w:tcPr>
            <w:tcW w:w="705" w:type="dxa"/>
            <w:vMerge w:val="restart"/>
          </w:tcPr>
          <w:p w14:paraId="5D62ED92">
            <w:pPr>
              <w:pStyle w:val="10"/>
              <w:rPr>
                <w:sz w:val="16"/>
              </w:rPr>
            </w:pPr>
          </w:p>
          <w:p w14:paraId="1A6AD196">
            <w:pPr>
              <w:pStyle w:val="10"/>
              <w:rPr>
                <w:sz w:val="16"/>
              </w:rPr>
            </w:pPr>
          </w:p>
          <w:p w14:paraId="0842F2A7">
            <w:pPr>
              <w:pStyle w:val="10"/>
              <w:rPr>
                <w:sz w:val="16"/>
              </w:rPr>
            </w:pPr>
          </w:p>
          <w:p w14:paraId="680CC2DA">
            <w:pPr>
              <w:pStyle w:val="10"/>
              <w:rPr>
                <w:sz w:val="16"/>
              </w:rPr>
            </w:pPr>
          </w:p>
          <w:p w14:paraId="5AB3D5DA">
            <w:pPr>
              <w:pStyle w:val="10"/>
              <w:rPr>
                <w:sz w:val="16"/>
              </w:rPr>
            </w:pPr>
          </w:p>
          <w:p w14:paraId="5EEA80B6">
            <w:pPr>
              <w:pStyle w:val="10"/>
              <w:rPr>
                <w:sz w:val="16"/>
              </w:rPr>
            </w:pPr>
          </w:p>
          <w:p w14:paraId="15FEBCA7">
            <w:pPr>
              <w:pStyle w:val="10"/>
              <w:rPr>
                <w:sz w:val="16"/>
              </w:rPr>
            </w:pPr>
          </w:p>
          <w:p w14:paraId="6BB9FE07">
            <w:pPr>
              <w:pStyle w:val="10"/>
              <w:rPr>
                <w:sz w:val="16"/>
              </w:rPr>
            </w:pPr>
          </w:p>
          <w:p w14:paraId="1BC5367E">
            <w:pPr>
              <w:pStyle w:val="10"/>
              <w:rPr>
                <w:sz w:val="16"/>
              </w:rPr>
            </w:pPr>
          </w:p>
          <w:p w14:paraId="5923CAE0">
            <w:pPr>
              <w:pStyle w:val="10"/>
              <w:rPr>
                <w:sz w:val="16"/>
              </w:rPr>
            </w:pPr>
          </w:p>
          <w:p w14:paraId="51817D9C">
            <w:pPr>
              <w:pStyle w:val="10"/>
              <w:rPr>
                <w:sz w:val="16"/>
              </w:rPr>
            </w:pPr>
          </w:p>
          <w:p w14:paraId="2706710F">
            <w:pPr>
              <w:pStyle w:val="10"/>
              <w:spacing w:before="3"/>
              <w:rPr>
                <w:sz w:val="12"/>
              </w:rPr>
            </w:pPr>
          </w:p>
          <w:p w14:paraId="187638FB">
            <w:pPr>
              <w:pStyle w:val="10"/>
              <w:ind w:left="135"/>
              <w:rPr>
                <w:sz w:val="16"/>
              </w:rPr>
            </w:pPr>
            <w:r>
              <w:rPr>
                <w:w w:val="105"/>
                <w:sz w:val="16"/>
              </w:rPr>
              <w:t>256.15</w:t>
            </w:r>
          </w:p>
        </w:tc>
        <w:tc>
          <w:tcPr>
            <w:tcW w:w="3540" w:type="dxa"/>
            <w:vMerge w:val="restart"/>
          </w:tcPr>
          <w:p w14:paraId="19E13FB0">
            <w:pPr>
              <w:pStyle w:val="10"/>
              <w:rPr>
                <w:sz w:val="16"/>
              </w:rPr>
            </w:pPr>
          </w:p>
          <w:p w14:paraId="6BEE9EA5">
            <w:pPr>
              <w:pStyle w:val="10"/>
              <w:rPr>
                <w:sz w:val="16"/>
              </w:rPr>
            </w:pPr>
          </w:p>
          <w:p w14:paraId="0A9E86CF">
            <w:pPr>
              <w:pStyle w:val="10"/>
              <w:rPr>
                <w:sz w:val="16"/>
              </w:rPr>
            </w:pPr>
          </w:p>
          <w:p w14:paraId="6B96216D">
            <w:pPr>
              <w:pStyle w:val="10"/>
              <w:rPr>
                <w:sz w:val="16"/>
              </w:rPr>
            </w:pPr>
          </w:p>
          <w:p w14:paraId="6A395436">
            <w:pPr>
              <w:pStyle w:val="10"/>
              <w:rPr>
                <w:sz w:val="16"/>
              </w:rPr>
            </w:pPr>
          </w:p>
          <w:p w14:paraId="38B98A72">
            <w:pPr>
              <w:pStyle w:val="10"/>
              <w:rPr>
                <w:sz w:val="16"/>
              </w:rPr>
            </w:pPr>
          </w:p>
          <w:p w14:paraId="273FC337">
            <w:pPr>
              <w:pStyle w:val="10"/>
              <w:rPr>
                <w:sz w:val="16"/>
              </w:rPr>
            </w:pPr>
          </w:p>
          <w:p w14:paraId="2FE2413F">
            <w:pPr>
              <w:pStyle w:val="10"/>
              <w:rPr>
                <w:sz w:val="16"/>
              </w:rPr>
            </w:pPr>
          </w:p>
          <w:p w14:paraId="1031A24C">
            <w:pPr>
              <w:pStyle w:val="10"/>
              <w:spacing w:before="4"/>
              <w:rPr>
                <w:sz w:val="19"/>
              </w:rPr>
            </w:pPr>
          </w:p>
          <w:p w14:paraId="43A78EDD">
            <w:pPr>
              <w:pStyle w:val="10"/>
              <w:spacing w:line="244" w:lineRule="auto"/>
              <w:ind w:left="30" w:right="29"/>
              <w:jc w:val="both"/>
              <w:rPr>
                <w:sz w:val="16"/>
              </w:rPr>
            </w:pPr>
            <w:r>
              <w:rPr>
                <w:sz w:val="16"/>
              </w:rPr>
              <w:t>稳固推进和抓好馆藏档案数字化建设项目工作； 确保馆大楼大院及县会议中心全年正常运转，日常整洁绿化安保维护到位；完成乡村振兴驻村帮扶等各项中心工作；做好“收管用”日常工作， 对馆藏档案、资料尤其是馆藏国家重点档案，统</w:t>
            </w:r>
            <w:r>
              <w:rPr>
                <w:w w:val="105"/>
                <w:sz w:val="16"/>
              </w:rPr>
              <w:t>筹规划、精心组织、做好抢救和保管保护工作</w:t>
            </w:r>
          </w:p>
        </w:tc>
        <w:tc>
          <w:tcPr>
            <w:tcW w:w="495" w:type="dxa"/>
            <w:vMerge w:val="restart"/>
          </w:tcPr>
          <w:p w14:paraId="1AB4901C">
            <w:pPr>
              <w:pStyle w:val="10"/>
              <w:rPr>
                <w:sz w:val="16"/>
              </w:rPr>
            </w:pPr>
          </w:p>
          <w:p w14:paraId="067C47D1">
            <w:pPr>
              <w:pStyle w:val="10"/>
              <w:rPr>
                <w:sz w:val="16"/>
              </w:rPr>
            </w:pPr>
          </w:p>
          <w:p w14:paraId="6FCE27B9">
            <w:pPr>
              <w:pStyle w:val="10"/>
              <w:rPr>
                <w:sz w:val="16"/>
              </w:rPr>
            </w:pPr>
          </w:p>
          <w:p w14:paraId="15FA9BB0">
            <w:pPr>
              <w:pStyle w:val="10"/>
              <w:rPr>
                <w:sz w:val="16"/>
              </w:rPr>
            </w:pPr>
          </w:p>
          <w:p w14:paraId="5CA3785A">
            <w:pPr>
              <w:pStyle w:val="10"/>
              <w:rPr>
                <w:sz w:val="16"/>
              </w:rPr>
            </w:pPr>
          </w:p>
          <w:p w14:paraId="782B9837">
            <w:pPr>
              <w:pStyle w:val="10"/>
              <w:rPr>
                <w:sz w:val="16"/>
              </w:rPr>
            </w:pPr>
          </w:p>
          <w:p w14:paraId="649545D1">
            <w:pPr>
              <w:pStyle w:val="10"/>
              <w:spacing w:before="102" w:line="244" w:lineRule="auto"/>
              <w:ind w:left="30" w:right="35" w:firstLine="45"/>
              <w:rPr>
                <w:sz w:val="16"/>
              </w:rPr>
            </w:pPr>
            <w:r>
              <w:rPr>
                <w:w w:val="105"/>
                <w:sz w:val="16"/>
              </w:rPr>
              <w:t xml:space="preserve">效益指标 </w:t>
            </w:r>
          </w:p>
        </w:tc>
        <w:tc>
          <w:tcPr>
            <w:tcW w:w="570" w:type="dxa"/>
          </w:tcPr>
          <w:p w14:paraId="0E875D0E">
            <w:pPr>
              <w:pStyle w:val="10"/>
              <w:spacing w:before="8"/>
              <w:rPr>
                <w:sz w:val="12"/>
              </w:rPr>
            </w:pPr>
          </w:p>
          <w:p w14:paraId="27C9B152">
            <w:pPr>
              <w:pStyle w:val="10"/>
              <w:spacing w:line="244" w:lineRule="auto"/>
              <w:ind w:left="30" w:right="10"/>
              <w:rPr>
                <w:sz w:val="16"/>
              </w:rPr>
            </w:pPr>
            <w:r>
              <w:rPr>
                <w:w w:val="105"/>
                <w:sz w:val="16"/>
              </w:rPr>
              <w:t>经济效益指标</w:t>
            </w:r>
          </w:p>
        </w:tc>
        <w:tc>
          <w:tcPr>
            <w:tcW w:w="690" w:type="dxa"/>
          </w:tcPr>
          <w:p w14:paraId="4D4F5A56">
            <w:pPr>
              <w:pStyle w:val="10"/>
              <w:spacing w:before="57" w:line="244" w:lineRule="auto"/>
              <w:ind w:left="90" w:right="89"/>
              <w:jc w:val="both"/>
              <w:rPr>
                <w:sz w:val="16"/>
              </w:rPr>
            </w:pPr>
            <w:r>
              <w:rPr>
                <w:spacing w:val="-7"/>
                <w:w w:val="105"/>
                <w:sz w:val="16"/>
              </w:rPr>
              <w:t>保管和查阅利用费用</w:t>
            </w:r>
          </w:p>
        </w:tc>
        <w:tc>
          <w:tcPr>
            <w:tcW w:w="525" w:type="dxa"/>
          </w:tcPr>
          <w:p w14:paraId="5507859F">
            <w:pPr>
              <w:pStyle w:val="10"/>
              <w:spacing w:before="11"/>
              <w:rPr>
                <w:sz w:val="20"/>
              </w:rPr>
            </w:pPr>
          </w:p>
          <w:p w14:paraId="6BA12F86">
            <w:pPr>
              <w:pStyle w:val="10"/>
              <w:ind w:right="89"/>
              <w:jc w:val="right"/>
              <w:rPr>
                <w:sz w:val="16"/>
              </w:rPr>
            </w:pPr>
            <w:r>
              <w:rPr>
                <w:sz w:val="16"/>
              </w:rPr>
              <w:t>定性</w:t>
            </w:r>
          </w:p>
        </w:tc>
        <w:tc>
          <w:tcPr>
            <w:tcW w:w="540" w:type="dxa"/>
          </w:tcPr>
          <w:p w14:paraId="78967D33">
            <w:pPr>
              <w:pStyle w:val="10"/>
              <w:spacing w:before="8"/>
              <w:rPr>
                <w:sz w:val="12"/>
              </w:rPr>
            </w:pPr>
          </w:p>
          <w:p w14:paraId="2B63436F">
            <w:pPr>
              <w:pStyle w:val="10"/>
              <w:spacing w:line="244" w:lineRule="auto"/>
              <w:ind w:left="180" w:right="3" w:hanging="165"/>
              <w:rPr>
                <w:sz w:val="16"/>
              </w:rPr>
            </w:pPr>
            <w:r>
              <w:rPr>
                <w:w w:val="105"/>
                <w:sz w:val="16"/>
              </w:rPr>
              <w:t>效果明显</w:t>
            </w:r>
          </w:p>
        </w:tc>
        <w:tc>
          <w:tcPr>
            <w:tcW w:w="555" w:type="dxa"/>
          </w:tcPr>
          <w:p w14:paraId="404A3AAC">
            <w:pPr>
              <w:pStyle w:val="10"/>
              <w:spacing w:before="11"/>
              <w:rPr>
                <w:sz w:val="20"/>
              </w:rPr>
            </w:pPr>
          </w:p>
          <w:p w14:paraId="13AB2C2C">
            <w:pPr>
              <w:pStyle w:val="10"/>
              <w:ind w:left="15"/>
              <w:jc w:val="center"/>
              <w:rPr>
                <w:sz w:val="16"/>
              </w:rPr>
            </w:pPr>
            <w:r>
              <w:rPr>
                <w:w w:val="103"/>
                <w:sz w:val="16"/>
              </w:rPr>
              <w:t>无</w:t>
            </w:r>
          </w:p>
        </w:tc>
        <w:tc>
          <w:tcPr>
            <w:tcW w:w="1845" w:type="dxa"/>
          </w:tcPr>
          <w:p w14:paraId="60A354ED">
            <w:pPr>
              <w:pStyle w:val="10"/>
              <w:spacing w:before="8"/>
              <w:rPr>
                <w:sz w:val="12"/>
              </w:rPr>
            </w:pPr>
          </w:p>
          <w:p w14:paraId="0F8F4407">
            <w:pPr>
              <w:pStyle w:val="10"/>
              <w:spacing w:line="244" w:lineRule="auto"/>
              <w:ind w:left="30" w:right="119"/>
              <w:rPr>
                <w:sz w:val="16"/>
              </w:rPr>
            </w:pPr>
            <w:r>
              <w:rPr>
                <w:sz w:val="16"/>
              </w:rPr>
              <w:t>根据202</w:t>
            </w:r>
            <w:r>
              <w:rPr>
                <w:rFonts w:hint="eastAsia"/>
                <w:sz w:val="16"/>
                <w:lang w:val="en-US" w:eastAsia="zh-CN"/>
              </w:rPr>
              <w:t>6</w:t>
            </w:r>
            <w:bookmarkStart w:id="0" w:name="_GoBack"/>
            <w:bookmarkEnd w:id="0"/>
            <w:r>
              <w:rPr>
                <w:sz w:val="16"/>
              </w:rPr>
              <w:t>年工作情况进</w:t>
            </w:r>
            <w:r>
              <w:rPr>
                <w:w w:val="105"/>
                <w:sz w:val="16"/>
              </w:rPr>
              <w:t>行考核。</w:t>
            </w:r>
          </w:p>
        </w:tc>
        <w:tc>
          <w:tcPr>
            <w:tcW w:w="1710" w:type="dxa"/>
          </w:tcPr>
          <w:p w14:paraId="412AE552">
            <w:pPr>
              <w:pStyle w:val="10"/>
              <w:spacing w:line="244" w:lineRule="auto"/>
              <w:ind w:left="30" w:right="14"/>
              <w:rPr>
                <w:sz w:val="16"/>
              </w:rPr>
            </w:pPr>
            <w:r>
              <w:rPr>
                <w:sz w:val="16"/>
              </w:rPr>
              <w:t>资金使用效益得到有效</w:t>
            </w:r>
            <w:r>
              <w:rPr>
                <w:w w:val="105"/>
                <w:sz w:val="16"/>
              </w:rPr>
              <w:t>发挥，得5分，效果一般得3分，否则不得分</w:t>
            </w:r>
          </w:p>
          <w:p w14:paraId="351EAAA0">
            <w:pPr>
              <w:pStyle w:val="10"/>
              <w:spacing w:line="117" w:lineRule="exact"/>
              <w:ind w:left="30"/>
              <w:rPr>
                <w:sz w:val="16"/>
              </w:rPr>
            </w:pPr>
            <w:r>
              <w:rPr>
                <w:w w:val="103"/>
                <w:sz w:val="16"/>
              </w:rPr>
              <w:t>。</w:t>
            </w:r>
          </w:p>
        </w:tc>
        <w:tc>
          <w:tcPr>
            <w:tcW w:w="570" w:type="dxa"/>
          </w:tcPr>
          <w:p w14:paraId="2D63B3C3">
            <w:pPr>
              <w:pStyle w:val="10"/>
              <w:rPr>
                <w:rFonts w:ascii="Times New Roman"/>
                <w:sz w:val="16"/>
              </w:rPr>
            </w:pPr>
          </w:p>
        </w:tc>
      </w:tr>
      <w:tr w14:paraId="2D8A1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570" w:type="dxa"/>
            <w:vMerge w:val="continue"/>
            <w:tcBorders>
              <w:top w:val="nil"/>
            </w:tcBorders>
          </w:tcPr>
          <w:p w14:paraId="41E1A5D3">
            <w:pPr>
              <w:rPr>
                <w:sz w:val="2"/>
                <w:szCs w:val="2"/>
              </w:rPr>
            </w:pPr>
          </w:p>
        </w:tc>
        <w:tc>
          <w:tcPr>
            <w:tcW w:w="1305" w:type="dxa"/>
            <w:vMerge w:val="continue"/>
            <w:tcBorders>
              <w:top w:val="nil"/>
            </w:tcBorders>
          </w:tcPr>
          <w:p w14:paraId="31B6CF38">
            <w:pPr>
              <w:rPr>
                <w:sz w:val="2"/>
                <w:szCs w:val="2"/>
              </w:rPr>
            </w:pPr>
          </w:p>
        </w:tc>
        <w:tc>
          <w:tcPr>
            <w:tcW w:w="735" w:type="dxa"/>
            <w:vMerge w:val="continue"/>
            <w:tcBorders>
              <w:top w:val="nil"/>
            </w:tcBorders>
          </w:tcPr>
          <w:p w14:paraId="61274440">
            <w:pPr>
              <w:rPr>
                <w:sz w:val="2"/>
                <w:szCs w:val="2"/>
              </w:rPr>
            </w:pPr>
          </w:p>
        </w:tc>
        <w:tc>
          <w:tcPr>
            <w:tcW w:w="705" w:type="dxa"/>
            <w:vMerge w:val="continue"/>
            <w:tcBorders>
              <w:top w:val="nil"/>
            </w:tcBorders>
          </w:tcPr>
          <w:p w14:paraId="2414BB19">
            <w:pPr>
              <w:rPr>
                <w:sz w:val="2"/>
                <w:szCs w:val="2"/>
              </w:rPr>
            </w:pPr>
          </w:p>
        </w:tc>
        <w:tc>
          <w:tcPr>
            <w:tcW w:w="705" w:type="dxa"/>
            <w:vMerge w:val="continue"/>
            <w:tcBorders>
              <w:top w:val="nil"/>
            </w:tcBorders>
          </w:tcPr>
          <w:p w14:paraId="7A62C94E">
            <w:pPr>
              <w:rPr>
                <w:sz w:val="2"/>
                <w:szCs w:val="2"/>
              </w:rPr>
            </w:pPr>
          </w:p>
        </w:tc>
        <w:tc>
          <w:tcPr>
            <w:tcW w:w="705" w:type="dxa"/>
            <w:vMerge w:val="continue"/>
            <w:tcBorders>
              <w:top w:val="nil"/>
            </w:tcBorders>
          </w:tcPr>
          <w:p w14:paraId="4BCA1E08">
            <w:pPr>
              <w:rPr>
                <w:sz w:val="2"/>
                <w:szCs w:val="2"/>
              </w:rPr>
            </w:pPr>
          </w:p>
        </w:tc>
        <w:tc>
          <w:tcPr>
            <w:tcW w:w="720" w:type="dxa"/>
            <w:vMerge w:val="continue"/>
            <w:tcBorders>
              <w:top w:val="nil"/>
            </w:tcBorders>
          </w:tcPr>
          <w:p w14:paraId="13BAA4A1">
            <w:pPr>
              <w:rPr>
                <w:sz w:val="2"/>
                <w:szCs w:val="2"/>
              </w:rPr>
            </w:pPr>
          </w:p>
        </w:tc>
        <w:tc>
          <w:tcPr>
            <w:tcW w:w="705" w:type="dxa"/>
            <w:vMerge w:val="continue"/>
            <w:tcBorders>
              <w:top w:val="nil"/>
            </w:tcBorders>
          </w:tcPr>
          <w:p w14:paraId="1868C71C">
            <w:pPr>
              <w:rPr>
                <w:sz w:val="2"/>
                <w:szCs w:val="2"/>
              </w:rPr>
            </w:pPr>
          </w:p>
        </w:tc>
        <w:tc>
          <w:tcPr>
            <w:tcW w:w="705" w:type="dxa"/>
            <w:vMerge w:val="continue"/>
            <w:tcBorders>
              <w:top w:val="nil"/>
            </w:tcBorders>
          </w:tcPr>
          <w:p w14:paraId="274D22AD">
            <w:pPr>
              <w:rPr>
                <w:sz w:val="2"/>
                <w:szCs w:val="2"/>
              </w:rPr>
            </w:pPr>
          </w:p>
        </w:tc>
        <w:tc>
          <w:tcPr>
            <w:tcW w:w="3540" w:type="dxa"/>
            <w:vMerge w:val="continue"/>
            <w:tcBorders>
              <w:top w:val="nil"/>
            </w:tcBorders>
          </w:tcPr>
          <w:p w14:paraId="090A6B75">
            <w:pPr>
              <w:rPr>
                <w:sz w:val="2"/>
                <w:szCs w:val="2"/>
              </w:rPr>
            </w:pPr>
          </w:p>
        </w:tc>
        <w:tc>
          <w:tcPr>
            <w:tcW w:w="495" w:type="dxa"/>
            <w:vMerge w:val="continue"/>
            <w:tcBorders>
              <w:top w:val="nil"/>
            </w:tcBorders>
          </w:tcPr>
          <w:p w14:paraId="3890D485">
            <w:pPr>
              <w:rPr>
                <w:sz w:val="2"/>
                <w:szCs w:val="2"/>
              </w:rPr>
            </w:pPr>
          </w:p>
        </w:tc>
        <w:tc>
          <w:tcPr>
            <w:tcW w:w="570" w:type="dxa"/>
          </w:tcPr>
          <w:p w14:paraId="5033FA8B">
            <w:pPr>
              <w:pStyle w:val="10"/>
              <w:spacing w:before="11"/>
              <w:rPr>
                <w:sz w:val="20"/>
              </w:rPr>
            </w:pPr>
          </w:p>
          <w:p w14:paraId="2179B353">
            <w:pPr>
              <w:pStyle w:val="10"/>
              <w:spacing w:line="244" w:lineRule="auto"/>
              <w:ind w:left="30" w:right="10"/>
              <w:rPr>
                <w:sz w:val="16"/>
              </w:rPr>
            </w:pPr>
            <w:r>
              <w:rPr>
                <w:w w:val="105"/>
                <w:sz w:val="16"/>
              </w:rPr>
              <w:t>社会效益指标</w:t>
            </w:r>
          </w:p>
        </w:tc>
        <w:tc>
          <w:tcPr>
            <w:tcW w:w="690" w:type="dxa"/>
          </w:tcPr>
          <w:p w14:paraId="2C2EEE65">
            <w:pPr>
              <w:pStyle w:val="10"/>
              <w:spacing w:before="8"/>
              <w:rPr>
                <w:sz w:val="12"/>
              </w:rPr>
            </w:pPr>
          </w:p>
          <w:p w14:paraId="0A894E36">
            <w:pPr>
              <w:pStyle w:val="10"/>
              <w:spacing w:line="244" w:lineRule="auto"/>
              <w:ind w:left="90" w:right="89"/>
              <w:jc w:val="both"/>
              <w:rPr>
                <w:sz w:val="16"/>
              </w:rPr>
            </w:pPr>
            <w:r>
              <w:rPr>
                <w:spacing w:val="-7"/>
                <w:w w:val="105"/>
                <w:sz w:val="16"/>
              </w:rPr>
              <w:t>馆藏档案利用</w:t>
            </w:r>
            <w:r>
              <w:rPr>
                <w:w w:val="105"/>
                <w:sz w:val="16"/>
              </w:rPr>
              <w:t>服务</w:t>
            </w:r>
          </w:p>
        </w:tc>
        <w:tc>
          <w:tcPr>
            <w:tcW w:w="525" w:type="dxa"/>
          </w:tcPr>
          <w:p w14:paraId="1F6E4CF8">
            <w:pPr>
              <w:pStyle w:val="10"/>
              <w:rPr>
                <w:sz w:val="16"/>
              </w:rPr>
            </w:pPr>
          </w:p>
          <w:p w14:paraId="12D9CAF2">
            <w:pPr>
              <w:pStyle w:val="10"/>
              <w:rPr>
                <w:sz w:val="13"/>
              </w:rPr>
            </w:pPr>
          </w:p>
          <w:p w14:paraId="4BB1A163">
            <w:pPr>
              <w:pStyle w:val="10"/>
              <w:spacing w:before="1"/>
              <w:ind w:right="89"/>
              <w:jc w:val="right"/>
              <w:rPr>
                <w:sz w:val="16"/>
              </w:rPr>
            </w:pPr>
            <w:r>
              <w:rPr>
                <w:sz w:val="16"/>
              </w:rPr>
              <w:t>定性</w:t>
            </w:r>
          </w:p>
        </w:tc>
        <w:tc>
          <w:tcPr>
            <w:tcW w:w="540" w:type="dxa"/>
          </w:tcPr>
          <w:p w14:paraId="107189D1">
            <w:pPr>
              <w:pStyle w:val="10"/>
              <w:spacing w:before="11"/>
              <w:rPr>
                <w:sz w:val="20"/>
              </w:rPr>
            </w:pPr>
          </w:p>
          <w:p w14:paraId="7EF94825">
            <w:pPr>
              <w:pStyle w:val="10"/>
              <w:spacing w:line="244" w:lineRule="auto"/>
              <w:ind w:left="180" w:right="3" w:hanging="165"/>
              <w:rPr>
                <w:sz w:val="16"/>
              </w:rPr>
            </w:pPr>
            <w:r>
              <w:rPr>
                <w:w w:val="105"/>
                <w:sz w:val="16"/>
              </w:rPr>
              <w:t>效果明显</w:t>
            </w:r>
          </w:p>
        </w:tc>
        <w:tc>
          <w:tcPr>
            <w:tcW w:w="555" w:type="dxa"/>
          </w:tcPr>
          <w:p w14:paraId="583F47D2">
            <w:pPr>
              <w:pStyle w:val="10"/>
              <w:rPr>
                <w:sz w:val="16"/>
              </w:rPr>
            </w:pPr>
          </w:p>
          <w:p w14:paraId="25A398DE">
            <w:pPr>
              <w:pStyle w:val="10"/>
              <w:rPr>
                <w:sz w:val="13"/>
              </w:rPr>
            </w:pPr>
          </w:p>
          <w:p w14:paraId="5637613E">
            <w:pPr>
              <w:pStyle w:val="10"/>
              <w:spacing w:before="1"/>
              <w:ind w:left="15"/>
              <w:jc w:val="center"/>
              <w:rPr>
                <w:sz w:val="16"/>
              </w:rPr>
            </w:pPr>
            <w:r>
              <w:rPr>
                <w:w w:val="103"/>
                <w:sz w:val="16"/>
              </w:rPr>
              <w:t>无</w:t>
            </w:r>
          </w:p>
        </w:tc>
        <w:tc>
          <w:tcPr>
            <w:tcW w:w="1845" w:type="dxa"/>
          </w:tcPr>
          <w:p w14:paraId="564ADFF3">
            <w:pPr>
              <w:pStyle w:val="10"/>
              <w:spacing w:before="8"/>
              <w:rPr>
                <w:sz w:val="12"/>
              </w:rPr>
            </w:pPr>
          </w:p>
          <w:p w14:paraId="2F90B2F0">
            <w:pPr>
              <w:pStyle w:val="10"/>
              <w:spacing w:line="244" w:lineRule="auto"/>
              <w:ind w:left="30" w:right="149"/>
              <w:jc w:val="both"/>
              <w:rPr>
                <w:sz w:val="16"/>
              </w:rPr>
            </w:pPr>
            <w:r>
              <w:rPr>
                <w:sz w:val="16"/>
              </w:rPr>
              <w:t>项目实施对社会发展所带来的直接或间接影响</w:t>
            </w:r>
            <w:r>
              <w:rPr>
                <w:w w:val="105"/>
                <w:sz w:val="16"/>
              </w:rPr>
              <w:t>情况。</w:t>
            </w:r>
          </w:p>
        </w:tc>
        <w:tc>
          <w:tcPr>
            <w:tcW w:w="1710" w:type="dxa"/>
          </w:tcPr>
          <w:p w14:paraId="15D89921">
            <w:pPr>
              <w:pStyle w:val="10"/>
              <w:spacing w:line="244" w:lineRule="auto"/>
              <w:ind w:left="30" w:right="-15"/>
              <w:jc w:val="both"/>
              <w:rPr>
                <w:sz w:val="16"/>
              </w:rPr>
            </w:pPr>
            <w:r>
              <w:rPr>
                <w:sz w:val="16"/>
              </w:rPr>
              <w:t>面向机关和群众的档案利用服务，社会效益效果明显得10分，效果一</w:t>
            </w:r>
            <w:r>
              <w:rPr>
                <w:w w:val="105"/>
                <w:sz w:val="16"/>
              </w:rPr>
              <w:t>般得5分，否则不得分</w:t>
            </w:r>
          </w:p>
          <w:p w14:paraId="6E796176">
            <w:pPr>
              <w:pStyle w:val="10"/>
              <w:spacing w:before="1" w:line="102" w:lineRule="exact"/>
              <w:ind w:left="30"/>
              <w:jc w:val="both"/>
              <w:rPr>
                <w:sz w:val="16"/>
              </w:rPr>
            </w:pPr>
            <w:r>
              <w:rPr>
                <w:w w:val="103"/>
                <w:sz w:val="16"/>
              </w:rPr>
              <w:t>。</w:t>
            </w:r>
          </w:p>
        </w:tc>
        <w:tc>
          <w:tcPr>
            <w:tcW w:w="570" w:type="dxa"/>
          </w:tcPr>
          <w:p w14:paraId="20C86047">
            <w:pPr>
              <w:pStyle w:val="10"/>
              <w:rPr>
                <w:rFonts w:ascii="Times New Roman"/>
                <w:sz w:val="16"/>
              </w:rPr>
            </w:pPr>
          </w:p>
        </w:tc>
      </w:tr>
      <w:tr w14:paraId="3F96F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570" w:type="dxa"/>
            <w:vMerge w:val="continue"/>
            <w:tcBorders>
              <w:top w:val="nil"/>
            </w:tcBorders>
          </w:tcPr>
          <w:p w14:paraId="67EC3303">
            <w:pPr>
              <w:rPr>
                <w:sz w:val="2"/>
                <w:szCs w:val="2"/>
              </w:rPr>
            </w:pPr>
          </w:p>
        </w:tc>
        <w:tc>
          <w:tcPr>
            <w:tcW w:w="1305" w:type="dxa"/>
            <w:vMerge w:val="continue"/>
            <w:tcBorders>
              <w:top w:val="nil"/>
            </w:tcBorders>
          </w:tcPr>
          <w:p w14:paraId="4850FA6A">
            <w:pPr>
              <w:rPr>
                <w:sz w:val="2"/>
                <w:szCs w:val="2"/>
              </w:rPr>
            </w:pPr>
          </w:p>
        </w:tc>
        <w:tc>
          <w:tcPr>
            <w:tcW w:w="735" w:type="dxa"/>
            <w:vMerge w:val="continue"/>
            <w:tcBorders>
              <w:top w:val="nil"/>
            </w:tcBorders>
          </w:tcPr>
          <w:p w14:paraId="77700852">
            <w:pPr>
              <w:rPr>
                <w:sz w:val="2"/>
                <w:szCs w:val="2"/>
              </w:rPr>
            </w:pPr>
          </w:p>
        </w:tc>
        <w:tc>
          <w:tcPr>
            <w:tcW w:w="705" w:type="dxa"/>
            <w:vMerge w:val="continue"/>
            <w:tcBorders>
              <w:top w:val="nil"/>
            </w:tcBorders>
          </w:tcPr>
          <w:p w14:paraId="7D0250CB">
            <w:pPr>
              <w:rPr>
                <w:sz w:val="2"/>
                <w:szCs w:val="2"/>
              </w:rPr>
            </w:pPr>
          </w:p>
        </w:tc>
        <w:tc>
          <w:tcPr>
            <w:tcW w:w="705" w:type="dxa"/>
            <w:vMerge w:val="continue"/>
            <w:tcBorders>
              <w:top w:val="nil"/>
            </w:tcBorders>
          </w:tcPr>
          <w:p w14:paraId="4F00C0A4">
            <w:pPr>
              <w:rPr>
                <w:sz w:val="2"/>
                <w:szCs w:val="2"/>
              </w:rPr>
            </w:pPr>
          </w:p>
        </w:tc>
        <w:tc>
          <w:tcPr>
            <w:tcW w:w="705" w:type="dxa"/>
            <w:vMerge w:val="continue"/>
            <w:tcBorders>
              <w:top w:val="nil"/>
            </w:tcBorders>
          </w:tcPr>
          <w:p w14:paraId="6E711ED8">
            <w:pPr>
              <w:rPr>
                <w:sz w:val="2"/>
                <w:szCs w:val="2"/>
              </w:rPr>
            </w:pPr>
          </w:p>
        </w:tc>
        <w:tc>
          <w:tcPr>
            <w:tcW w:w="720" w:type="dxa"/>
            <w:vMerge w:val="continue"/>
            <w:tcBorders>
              <w:top w:val="nil"/>
            </w:tcBorders>
          </w:tcPr>
          <w:p w14:paraId="2C66E0CA">
            <w:pPr>
              <w:rPr>
                <w:sz w:val="2"/>
                <w:szCs w:val="2"/>
              </w:rPr>
            </w:pPr>
          </w:p>
        </w:tc>
        <w:tc>
          <w:tcPr>
            <w:tcW w:w="705" w:type="dxa"/>
            <w:vMerge w:val="continue"/>
            <w:tcBorders>
              <w:top w:val="nil"/>
            </w:tcBorders>
          </w:tcPr>
          <w:p w14:paraId="63C4615A">
            <w:pPr>
              <w:rPr>
                <w:sz w:val="2"/>
                <w:szCs w:val="2"/>
              </w:rPr>
            </w:pPr>
          </w:p>
        </w:tc>
        <w:tc>
          <w:tcPr>
            <w:tcW w:w="705" w:type="dxa"/>
            <w:vMerge w:val="continue"/>
            <w:tcBorders>
              <w:top w:val="nil"/>
            </w:tcBorders>
          </w:tcPr>
          <w:p w14:paraId="66A2C7AA">
            <w:pPr>
              <w:rPr>
                <w:sz w:val="2"/>
                <w:szCs w:val="2"/>
              </w:rPr>
            </w:pPr>
          </w:p>
        </w:tc>
        <w:tc>
          <w:tcPr>
            <w:tcW w:w="3540" w:type="dxa"/>
            <w:vMerge w:val="continue"/>
            <w:tcBorders>
              <w:top w:val="nil"/>
            </w:tcBorders>
          </w:tcPr>
          <w:p w14:paraId="7DDC3401">
            <w:pPr>
              <w:rPr>
                <w:sz w:val="2"/>
                <w:szCs w:val="2"/>
              </w:rPr>
            </w:pPr>
          </w:p>
        </w:tc>
        <w:tc>
          <w:tcPr>
            <w:tcW w:w="495" w:type="dxa"/>
            <w:vMerge w:val="continue"/>
            <w:tcBorders>
              <w:top w:val="nil"/>
            </w:tcBorders>
          </w:tcPr>
          <w:p w14:paraId="1DA0FEE1">
            <w:pPr>
              <w:rPr>
                <w:sz w:val="2"/>
                <w:szCs w:val="2"/>
              </w:rPr>
            </w:pPr>
          </w:p>
        </w:tc>
        <w:tc>
          <w:tcPr>
            <w:tcW w:w="570" w:type="dxa"/>
          </w:tcPr>
          <w:p w14:paraId="5686E174">
            <w:pPr>
              <w:pStyle w:val="10"/>
              <w:spacing w:before="72" w:line="244" w:lineRule="auto"/>
              <w:ind w:left="30" w:right="10"/>
              <w:rPr>
                <w:sz w:val="16"/>
              </w:rPr>
            </w:pPr>
            <w:r>
              <w:rPr>
                <w:w w:val="105"/>
                <w:sz w:val="16"/>
              </w:rPr>
              <w:t>生态效益指标</w:t>
            </w:r>
          </w:p>
        </w:tc>
        <w:tc>
          <w:tcPr>
            <w:tcW w:w="690" w:type="dxa"/>
          </w:tcPr>
          <w:p w14:paraId="047A754D">
            <w:pPr>
              <w:pStyle w:val="10"/>
              <w:spacing w:line="244" w:lineRule="auto"/>
              <w:ind w:left="90" w:right="89"/>
              <w:rPr>
                <w:sz w:val="16"/>
              </w:rPr>
            </w:pPr>
            <w:r>
              <w:rPr>
                <w:spacing w:val="-7"/>
                <w:w w:val="105"/>
                <w:sz w:val="16"/>
              </w:rPr>
              <w:t>促进资</w:t>
            </w:r>
            <w:r>
              <w:rPr>
                <w:spacing w:val="-7"/>
                <w:sz w:val="16"/>
              </w:rPr>
              <w:t>源循环</w:t>
            </w:r>
          </w:p>
          <w:p w14:paraId="6BA97552">
            <w:pPr>
              <w:pStyle w:val="10"/>
              <w:spacing w:line="132" w:lineRule="exact"/>
              <w:ind w:left="180"/>
              <w:rPr>
                <w:sz w:val="16"/>
              </w:rPr>
            </w:pPr>
            <w:r>
              <w:rPr>
                <w:sz w:val="16"/>
              </w:rPr>
              <w:t>利用</w:t>
            </w:r>
          </w:p>
        </w:tc>
        <w:tc>
          <w:tcPr>
            <w:tcW w:w="525" w:type="dxa"/>
          </w:tcPr>
          <w:p w14:paraId="7227E54B">
            <w:pPr>
              <w:pStyle w:val="10"/>
              <w:spacing w:before="10"/>
              <w:rPr>
                <w:sz w:val="13"/>
              </w:rPr>
            </w:pPr>
          </w:p>
          <w:p w14:paraId="005ABBEC">
            <w:pPr>
              <w:pStyle w:val="10"/>
              <w:spacing w:before="1"/>
              <w:ind w:right="89"/>
              <w:jc w:val="right"/>
              <w:rPr>
                <w:sz w:val="16"/>
              </w:rPr>
            </w:pPr>
            <w:r>
              <w:rPr>
                <w:sz w:val="16"/>
              </w:rPr>
              <w:t>定性</w:t>
            </w:r>
          </w:p>
        </w:tc>
        <w:tc>
          <w:tcPr>
            <w:tcW w:w="540" w:type="dxa"/>
          </w:tcPr>
          <w:p w14:paraId="3E0563D3">
            <w:pPr>
              <w:pStyle w:val="10"/>
              <w:spacing w:before="72" w:line="244" w:lineRule="auto"/>
              <w:ind w:left="180" w:right="3" w:hanging="165"/>
              <w:rPr>
                <w:sz w:val="16"/>
              </w:rPr>
            </w:pPr>
            <w:r>
              <w:rPr>
                <w:w w:val="105"/>
                <w:sz w:val="16"/>
              </w:rPr>
              <w:t>效果明显</w:t>
            </w:r>
          </w:p>
        </w:tc>
        <w:tc>
          <w:tcPr>
            <w:tcW w:w="555" w:type="dxa"/>
          </w:tcPr>
          <w:p w14:paraId="4E478024">
            <w:pPr>
              <w:pStyle w:val="10"/>
              <w:spacing w:before="10"/>
              <w:rPr>
                <w:sz w:val="13"/>
              </w:rPr>
            </w:pPr>
          </w:p>
          <w:p w14:paraId="2FCB5104">
            <w:pPr>
              <w:pStyle w:val="10"/>
              <w:spacing w:before="1"/>
              <w:ind w:left="15"/>
              <w:jc w:val="center"/>
              <w:rPr>
                <w:sz w:val="16"/>
              </w:rPr>
            </w:pPr>
            <w:r>
              <w:rPr>
                <w:w w:val="103"/>
                <w:sz w:val="16"/>
              </w:rPr>
              <w:t>无</w:t>
            </w:r>
          </w:p>
        </w:tc>
        <w:tc>
          <w:tcPr>
            <w:tcW w:w="1845" w:type="dxa"/>
          </w:tcPr>
          <w:p w14:paraId="320D01A1">
            <w:pPr>
              <w:pStyle w:val="10"/>
              <w:spacing w:line="244" w:lineRule="auto"/>
              <w:ind w:left="30" w:right="149"/>
              <w:rPr>
                <w:sz w:val="16"/>
              </w:rPr>
            </w:pPr>
            <w:r>
              <w:rPr>
                <w:sz w:val="16"/>
              </w:rPr>
              <w:t>考核项目实施对生态环境所带来的直接或间接</w:t>
            </w:r>
          </w:p>
          <w:p w14:paraId="7B27190D">
            <w:pPr>
              <w:pStyle w:val="10"/>
              <w:spacing w:line="132" w:lineRule="exact"/>
              <w:ind w:left="30"/>
              <w:rPr>
                <w:sz w:val="16"/>
              </w:rPr>
            </w:pPr>
            <w:r>
              <w:rPr>
                <w:w w:val="105"/>
                <w:sz w:val="16"/>
              </w:rPr>
              <w:t>影响情况。</w:t>
            </w:r>
          </w:p>
        </w:tc>
        <w:tc>
          <w:tcPr>
            <w:tcW w:w="1710" w:type="dxa"/>
          </w:tcPr>
          <w:p w14:paraId="10E2FE8F">
            <w:pPr>
              <w:pStyle w:val="10"/>
              <w:spacing w:line="244" w:lineRule="auto"/>
              <w:ind w:left="30" w:right="89"/>
              <w:rPr>
                <w:sz w:val="16"/>
              </w:rPr>
            </w:pPr>
            <w:r>
              <w:rPr>
                <w:sz w:val="16"/>
              </w:rPr>
              <w:t>效果明显得得5分，效果一般得3分，否则不</w:t>
            </w:r>
          </w:p>
          <w:p w14:paraId="57C409A5">
            <w:pPr>
              <w:pStyle w:val="10"/>
              <w:spacing w:line="132" w:lineRule="exact"/>
              <w:ind w:left="30"/>
              <w:rPr>
                <w:sz w:val="16"/>
              </w:rPr>
            </w:pPr>
            <w:r>
              <w:rPr>
                <w:w w:val="105"/>
                <w:sz w:val="16"/>
              </w:rPr>
              <w:t>得分。</w:t>
            </w:r>
          </w:p>
        </w:tc>
        <w:tc>
          <w:tcPr>
            <w:tcW w:w="570" w:type="dxa"/>
          </w:tcPr>
          <w:p w14:paraId="3457CAF7">
            <w:pPr>
              <w:pStyle w:val="10"/>
              <w:rPr>
                <w:rFonts w:ascii="Times New Roman"/>
                <w:sz w:val="16"/>
              </w:rPr>
            </w:pPr>
          </w:p>
        </w:tc>
      </w:tr>
      <w:tr w14:paraId="57BE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570" w:type="dxa"/>
            <w:vMerge w:val="continue"/>
            <w:tcBorders>
              <w:top w:val="nil"/>
            </w:tcBorders>
          </w:tcPr>
          <w:p w14:paraId="55160C7F">
            <w:pPr>
              <w:rPr>
                <w:sz w:val="2"/>
                <w:szCs w:val="2"/>
              </w:rPr>
            </w:pPr>
          </w:p>
        </w:tc>
        <w:tc>
          <w:tcPr>
            <w:tcW w:w="1305" w:type="dxa"/>
            <w:vMerge w:val="continue"/>
            <w:tcBorders>
              <w:top w:val="nil"/>
            </w:tcBorders>
          </w:tcPr>
          <w:p w14:paraId="7D334A78">
            <w:pPr>
              <w:rPr>
                <w:sz w:val="2"/>
                <w:szCs w:val="2"/>
              </w:rPr>
            </w:pPr>
          </w:p>
        </w:tc>
        <w:tc>
          <w:tcPr>
            <w:tcW w:w="735" w:type="dxa"/>
            <w:vMerge w:val="continue"/>
            <w:tcBorders>
              <w:top w:val="nil"/>
            </w:tcBorders>
          </w:tcPr>
          <w:p w14:paraId="5FCAA5A9">
            <w:pPr>
              <w:rPr>
                <w:sz w:val="2"/>
                <w:szCs w:val="2"/>
              </w:rPr>
            </w:pPr>
          </w:p>
        </w:tc>
        <w:tc>
          <w:tcPr>
            <w:tcW w:w="705" w:type="dxa"/>
            <w:vMerge w:val="continue"/>
            <w:tcBorders>
              <w:top w:val="nil"/>
            </w:tcBorders>
          </w:tcPr>
          <w:p w14:paraId="3C67B514">
            <w:pPr>
              <w:rPr>
                <w:sz w:val="2"/>
                <w:szCs w:val="2"/>
              </w:rPr>
            </w:pPr>
          </w:p>
        </w:tc>
        <w:tc>
          <w:tcPr>
            <w:tcW w:w="705" w:type="dxa"/>
            <w:vMerge w:val="continue"/>
            <w:tcBorders>
              <w:top w:val="nil"/>
            </w:tcBorders>
          </w:tcPr>
          <w:p w14:paraId="55B3245B">
            <w:pPr>
              <w:rPr>
                <w:sz w:val="2"/>
                <w:szCs w:val="2"/>
              </w:rPr>
            </w:pPr>
          </w:p>
        </w:tc>
        <w:tc>
          <w:tcPr>
            <w:tcW w:w="705" w:type="dxa"/>
            <w:vMerge w:val="continue"/>
            <w:tcBorders>
              <w:top w:val="nil"/>
            </w:tcBorders>
          </w:tcPr>
          <w:p w14:paraId="6741545E">
            <w:pPr>
              <w:rPr>
                <w:sz w:val="2"/>
                <w:szCs w:val="2"/>
              </w:rPr>
            </w:pPr>
          </w:p>
        </w:tc>
        <w:tc>
          <w:tcPr>
            <w:tcW w:w="720" w:type="dxa"/>
            <w:vMerge w:val="continue"/>
            <w:tcBorders>
              <w:top w:val="nil"/>
            </w:tcBorders>
          </w:tcPr>
          <w:p w14:paraId="7CEC2C59">
            <w:pPr>
              <w:rPr>
                <w:sz w:val="2"/>
                <w:szCs w:val="2"/>
              </w:rPr>
            </w:pPr>
          </w:p>
        </w:tc>
        <w:tc>
          <w:tcPr>
            <w:tcW w:w="705" w:type="dxa"/>
            <w:vMerge w:val="continue"/>
            <w:tcBorders>
              <w:top w:val="nil"/>
            </w:tcBorders>
          </w:tcPr>
          <w:p w14:paraId="3AD0C44C">
            <w:pPr>
              <w:rPr>
                <w:sz w:val="2"/>
                <w:szCs w:val="2"/>
              </w:rPr>
            </w:pPr>
          </w:p>
        </w:tc>
        <w:tc>
          <w:tcPr>
            <w:tcW w:w="705" w:type="dxa"/>
            <w:vMerge w:val="continue"/>
            <w:tcBorders>
              <w:top w:val="nil"/>
            </w:tcBorders>
          </w:tcPr>
          <w:p w14:paraId="626F32FE">
            <w:pPr>
              <w:rPr>
                <w:sz w:val="2"/>
                <w:szCs w:val="2"/>
              </w:rPr>
            </w:pPr>
          </w:p>
        </w:tc>
        <w:tc>
          <w:tcPr>
            <w:tcW w:w="3540" w:type="dxa"/>
            <w:vMerge w:val="continue"/>
            <w:tcBorders>
              <w:top w:val="nil"/>
            </w:tcBorders>
          </w:tcPr>
          <w:p w14:paraId="0C8BADDC">
            <w:pPr>
              <w:rPr>
                <w:sz w:val="2"/>
                <w:szCs w:val="2"/>
              </w:rPr>
            </w:pPr>
          </w:p>
        </w:tc>
        <w:tc>
          <w:tcPr>
            <w:tcW w:w="495" w:type="dxa"/>
            <w:vMerge w:val="continue"/>
            <w:tcBorders>
              <w:top w:val="nil"/>
            </w:tcBorders>
          </w:tcPr>
          <w:p w14:paraId="7FE92D5D">
            <w:pPr>
              <w:rPr>
                <w:sz w:val="2"/>
                <w:szCs w:val="2"/>
              </w:rPr>
            </w:pPr>
          </w:p>
        </w:tc>
        <w:tc>
          <w:tcPr>
            <w:tcW w:w="570" w:type="dxa"/>
          </w:tcPr>
          <w:p w14:paraId="336E55D0">
            <w:pPr>
              <w:pStyle w:val="10"/>
              <w:spacing w:before="57" w:line="244" w:lineRule="auto"/>
              <w:ind w:left="30" w:right="29"/>
              <w:jc w:val="center"/>
              <w:rPr>
                <w:sz w:val="16"/>
              </w:rPr>
            </w:pPr>
            <w:r>
              <w:rPr>
                <w:sz w:val="16"/>
              </w:rPr>
              <w:t>可持续影响指</w:t>
            </w:r>
            <w:r>
              <w:rPr>
                <w:w w:val="105"/>
                <w:sz w:val="16"/>
              </w:rPr>
              <w:t>标</w:t>
            </w:r>
          </w:p>
        </w:tc>
        <w:tc>
          <w:tcPr>
            <w:tcW w:w="690" w:type="dxa"/>
          </w:tcPr>
          <w:p w14:paraId="2D35602D">
            <w:pPr>
              <w:pStyle w:val="10"/>
              <w:spacing w:line="244" w:lineRule="auto"/>
              <w:ind w:left="90" w:right="89"/>
              <w:jc w:val="both"/>
              <w:rPr>
                <w:sz w:val="16"/>
              </w:rPr>
            </w:pPr>
            <w:r>
              <w:rPr>
                <w:spacing w:val="-7"/>
                <w:w w:val="105"/>
                <w:sz w:val="16"/>
              </w:rPr>
              <w:t>人才培养及馆</w:t>
            </w:r>
            <w:r>
              <w:rPr>
                <w:spacing w:val="-7"/>
                <w:sz w:val="16"/>
              </w:rPr>
              <w:t>藏档案</w:t>
            </w:r>
          </w:p>
          <w:p w14:paraId="032E2277">
            <w:pPr>
              <w:pStyle w:val="10"/>
              <w:spacing w:line="117" w:lineRule="exact"/>
              <w:ind w:left="180"/>
              <w:jc w:val="both"/>
              <w:rPr>
                <w:sz w:val="16"/>
              </w:rPr>
            </w:pPr>
            <w:r>
              <w:rPr>
                <w:sz w:val="16"/>
              </w:rPr>
              <w:t>安全</w:t>
            </w:r>
          </w:p>
        </w:tc>
        <w:tc>
          <w:tcPr>
            <w:tcW w:w="525" w:type="dxa"/>
          </w:tcPr>
          <w:p w14:paraId="44040DDF">
            <w:pPr>
              <w:pStyle w:val="10"/>
              <w:spacing w:before="11"/>
              <w:rPr>
                <w:sz w:val="20"/>
              </w:rPr>
            </w:pPr>
          </w:p>
          <w:p w14:paraId="262ED397">
            <w:pPr>
              <w:pStyle w:val="10"/>
              <w:ind w:right="89"/>
              <w:jc w:val="right"/>
              <w:rPr>
                <w:sz w:val="16"/>
              </w:rPr>
            </w:pPr>
            <w:r>
              <w:rPr>
                <w:sz w:val="16"/>
              </w:rPr>
              <w:t>定性</w:t>
            </w:r>
          </w:p>
        </w:tc>
        <w:tc>
          <w:tcPr>
            <w:tcW w:w="540" w:type="dxa"/>
          </w:tcPr>
          <w:p w14:paraId="380CA5AA">
            <w:pPr>
              <w:pStyle w:val="10"/>
              <w:spacing w:before="8"/>
              <w:rPr>
                <w:sz w:val="12"/>
              </w:rPr>
            </w:pPr>
          </w:p>
          <w:p w14:paraId="5DD186ED">
            <w:pPr>
              <w:pStyle w:val="10"/>
              <w:spacing w:line="244" w:lineRule="auto"/>
              <w:ind w:left="180" w:right="3" w:hanging="165"/>
              <w:rPr>
                <w:sz w:val="16"/>
              </w:rPr>
            </w:pPr>
            <w:r>
              <w:rPr>
                <w:w w:val="105"/>
                <w:sz w:val="16"/>
              </w:rPr>
              <w:t>效果明显</w:t>
            </w:r>
          </w:p>
        </w:tc>
        <w:tc>
          <w:tcPr>
            <w:tcW w:w="555" w:type="dxa"/>
          </w:tcPr>
          <w:p w14:paraId="09BE8C82">
            <w:pPr>
              <w:pStyle w:val="10"/>
              <w:spacing w:before="11"/>
              <w:rPr>
                <w:sz w:val="20"/>
              </w:rPr>
            </w:pPr>
          </w:p>
          <w:p w14:paraId="3B4ED0B2">
            <w:pPr>
              <w:pStyle w:val="10"/>
              <w:ind w:left="15"/>
              <w:jc w:val="center"/>
              <w:rPr>
                <w:sz w:val="16"/>
              </w:rPr>
            </w:pPr>
            <w:r>
              <w:rPr>
                <w:w w:val="103"/>
                <w:sz w:val="16"/>
              </w:rPr>
              <w:t>无</w:t>
            </w:r>
          </w:p>
        </w:tc>
        <w:tc>
          <w:tcPr>
            <w:tcW w:w="1845" w:type="dxa"/>
          </w:tcPr>
          <w:p w14:paraId="23BAC0AD">
            <w:pPr>
              <w:pStyle w:val="10"/>
              <w:spacing w:before="57" w:line="244" w:lineRule="auto"/>
              <w:ind w:left="30" w:right="149"/>
              <w:jc w:val="both"/>
              <w:rPr>
                <w:sz w:val="16"/>
              </w:rPr>
            </w:pPr>
            <w:r>
              <w:rPr>
                <w:sz w:val="16"/>
              </w:rPr>
              <w:t>考核整体支出对可持续发展所带来的直接或间</w:t>
            </w:r>
            <w:r>
              <w:rPr>
                <w:w w:val="105"/>
                <w:sz w:val="16"/>
              </w:rPr>
              <w:t>接影响情况。</w:t>
            </w:r>
          </w:p>
        </w:tc>
        <w:tc>
          <w:tcPr>
            <w:tcW w:w="1710" w:type="dxa"/>
          </w:tcPr>
          <w:p w14:paraId="1AC95FDB">
            <w:pPr>
              <w:pStyle w:val="10"/>
              <w:spacing w:before="57" w:line="244" w:lineRule="auto"/>
              <w:ind w:left="30" w:right="14"/>
              <w:rPr>
                <w:sz w:val="16"/>
              </w:rPr>
            </w:pPr>
            <w:r>
              <w:rPr>
                <w:sz w:val="16"/>
              </w:rPr>
              <w:t>可持续影响效果明显得</w:t>
            </w:r>
            <w:r>
              <w:rPr>
                <w:w w:val="105"/>
                <w:sz w:val="16"/>
              </w:rPr>
              <w:t>得5分，效果一般得3 分，否则不得分。</w:t>
            </w:r>
          </w:p>
        </w:tc>
        <w:tc>
          <w:tcPr>
            <w:tcW w:w="570" w:type="dxa"/>
          </w:tcPr>
          <w:p w14:paraId="27B3EE07">
            <w:pPr>
              <w:pStyle w:val="10"/>
              <w:rPr>
                <w:rFonts w:ascii="Times New Roman"/>
                <w:sz w:val="16"/>
              </w:rPr>
            </w:pPr>
          </w:p>
        </w:tc>
      </w:tr>
      <w:tr w14:paraId="6AC2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5" w:hRule="atLeast"/>
        </w:trPr>
        <w:tc>
          <w:tcPr>
            <w:tcW w:w="570" w:type="dxa"/>
            <w:vMerge w:val="continue"/>
            <w:tcBorders>
              <w:top w:val="nil"/>
            </w:tcBorders>
          </w:tcPr>
          <w:p w14:paraId="2FC84D32">
            <w:pPr>
              <w:rPr>
                <w:sz w:val="2"/>
                <w:szCs w:val="2"/>
              </w:rPr>
            </w:pPr>
          </w:p>
        </w:tc>
        <w:tc>
          <w:tcPr>
            <w:tcW w:w="1305" w:type="dxa"/>
            <w:vMerge w:val="continue"/>
            <w:tcBorders>
              <w:top w:val="nil"/>
            </w:tcBorders>
          </w:tcPr>
          <w:p w14:paraId="7526550A">
            <w:pPr>
              <w:rPr>
                <w:sz w:val="2"/>
                <w:szCs w:val="2"/>
              </w:rPr>
            </w:pPr>
          </w:p>
        </w:tc>
        <w:tc>
          <w:tcPr>
            <w:tcW w:w="735" w:type="dxa"/>
            <w:vMerge w:val="continue"/>
            <w:tcBorders>
              <w:top w:val="nil"/>
            </w:tcBorders>
          </w:tcPr>
          <w:p w14:paraId="419E5FAB">
            <w:pPr>
              <w:rPr>
                <w:sz w:val="2"/>
                <w:szCs w:val="2"/>
              </w:rPr>
            </w:pPr>
          </w:p>
        </w:tc>
        <w:tc>
          <w:tcPr>
            <w:tcW w:w="705" w:type="dxa"/>
            <w:vMerge w:val="continue"/>
            <w:tcBorders>
              <w:top w:val="nil"/>
            </w:tcBorders>
          </w:tcPr>
          <w:p w14:paraId="6F82999B">
            <w:pPr>
              <w:rPr>
                <w:sz w:val="2"/>
                <w:szCs w:val="2"/>
              </w:rPr>
            </w:pPr>
          </w:p>
        </w:tc>
        <w:tc>
          <w:tcPr>
            <w:tcW w:w="705" w:type="dxa"/>
            <w:vMerge w:val="continue"/>
            <w:tcBorders>
              <w:top w:val="nil"/>
            </w:tcBorders>
          </w:tcPr>
          <w:p w14:paraId="1AC06D4E">
            <w:pPr>
              <w:rPr>
                <w:sz w:val="2"/>
                <w:szCs w:val="2"/>
              </w:rPr>
            </w:pPr>
          </w:p>
        </w:tc>
        <w:tc>
          <w:tcPr>
            <w:tcW w:w="705" w:type="dxa"/>
            <w:vMerge w:val="continue"/>
            <w:tcBorders>
              <w:top w:val="nil"/>
            </w:tcBorders>
          </w:tcPr>
          <w:p w14:paraId="7C125D70">
            <w:pPr>
              <w:rPr>
                <w:sz w:val="2"/>
                <w:szCs w:val="2"/>
              </w:rPr>
            </w:pPr>
          </w:p>
        </w:tc>
        <w:tc>
          <w:tcPr>
            <w:tcW w:w="720" w:type="dxa"/>
            <w:vMerge w:val="continue"/>
            <w:tcBorders>
              <w:top w:val="nil"/>
            </w:tcBorders>
          </w:tcPr>
          <w:p w14:paraId="0F17B296">
            <w:pPr>
              <w:rPr>
                <w:sz w:val="2"/>
                <w:szCs w:val="2"/>
              </w:rPr>
            </w:pPr>
          </w:p>
        </w:tc>
        <w:tc>
          <w:tcPr>
            <w:tcW w:w="705" w:type="dxa"/>
            <w:vMerge w:val="continue"/>
            <w:tcBorders>
              <w:top w:val="nil"/>
            </w:tcBorders>
          </w:tcPr>
          <w:p w14:paraId="34EF8E85">
            <w:pPr>
              <w:rPr>
                <w:sz w:val="2"/>
                <w:szCs w:val="2"/>
              </w:rPr>
            </w:pPr>
          </w:p>
        </w:tc>
        <w:tc>
          <w:tcPr>
            <w:tcW w:w="705" w:type="dxa"/>
            <w:vMerge w:val="continue"/>
            <w:tcBorders>
              <w:top w:val="nil"/>
            </w:tcBorders>
          </w:tcPr>
          <w:p w14:paraId="0439EE00">
            <w:pPr>
              <w:rPr>
                <w:sz w:val="2"/>
                <w:szCs w:val="2"/>
              </w:rPr>
            </w:pPr>
          </w:p>
        </w:tc>
        <w:tc>
          <w:tcPr>
            <w:tcW w:w="3540" w:type="dxa"/>
            <w:vMerge w:val="continue"/>
            <w:tcBorders>
              <w:top w:val="nil"/>
            </w:tcBorders>
          </w:tcPr>
          <w:p w14:paraId="43305091">
            <w:pPr>
              <w:rPr>
                <w:sz w:val="2"/>
                <w:szCs w:val="2"/>
              </w:rPr>
            </w:pPr>
          </w:p>
        </w:tc>
        <w:tc>
          <w:tcPr>
            <w:tcW w:w="495" w:type="dxa"/>
          </w:tcPr>
          <w:p w14:paraId="05067AEB">
            <w:pPr>
              <w:pStyle w:val="10"/>
              <w:rPr>
                <w:sz w:val="16"/>
              </w:rPr>
            </w:pPr>
          </w:p>
          <w:p w14:paraId="5A674038">
            <w:pPr>
              <w:pStyle w:val="10"/>
              <w:rPr>
                <w:sz w:val="16"/>
              </w:rPr>
            </w:pPr>
          </w:p>
          <w:p w14:paraId="2C2661AB">
            <w:pPr>
              <w:pStyle w:val="10"/>
              <w:spacing w:before="1"/>
              <w:rPr>
                <w:sz w:val="18"/>
              </w:rPr>
            </w:pPr>
          </w:p>
          <w:p w14:paraId="23259922">
            <w:pPr>
              <w:pStyle w:val="10"/>
              <w:spacing w:before="1" w:line="244" w:lineRule="auto"/>
              <w:ind w:left="75" w:right="74"/>
              <w:jc w:val="both"/>
              <w:rPr>
                <w:sz w:val="16"/>
              </w:rPr>
            </w:pPr>
            <w:r>
              <w:rPr>
                <w:spacing w:val="-10"/>
                <w:w w:val="105"/>
                <w:sz w:val="16"/>
              </w:rPr>
              <w:t>满意度指</w:t>
            </w:r>
            <w:r>
              <w:rPr>
                <w:w w:val="105"/>
                <w:sz w:val="16"/>
              </w:rPr>
              <w:t>标</w:t>
            </w:r>
          </w:p>
        </w:tc>
        <w:tc>
          <w:tcPr>
            <w:tcW w:w="570" w:type="dxa"/>
          </w:tcPr>
          <w:p w14:paraId="2C04E0A6">
            <w:pPr>
              <w:pStyle w:val="10"/>
              <w:rPr>
                <w:sz w:val="16"/>
              </w:rPr>
            </w:pPr>
          </w:p>
          <w:p w14:paraId="4B52127D">
            <w:pPr>
              <w:pStyle w:val="10"/>
              <w:rPr>
                <w:sz w:val="16"/>
              </w:rPr>
            </w:pPr>
          </w:p>
          <w:p w14:paraId="6EB1BF07">
            <w:pPr>
              <w:pStyle w:val="10"/>
              <w:spacing w:before="1"/>
              <w:rPr>
                <w:sz w:val="18"/>
              </w:rPr>
            </w:pPr>
          </w:p>
          <w:p w14:paraId="648FB0D0">
            <w:pPr>
              <w:pStyle w:val="10"/>
              <w:spacing w:before="1" w:line="244" w:lineRule="auto"/>
              <w:ind w:left="30" w:right="29"/>
              <w:jc w:val="both"/>
              <w:rPr>
                <w:sz w:val="16"/>
              </w:rPr>
            </w:pPr>
            <w:r>
              <w:rPr>
                <w:spacing w:val="-7"/>
                <w:w w:val="105"/>
                <w:sz w:val="16"/>
              </w:rPr>
              <w:t>服务对象满意度指标</w:t>
            </w:r>
          </w:p>
        </w:tc>
        <w:tc>
          <w:tcPr>
            <w:tcW w:w="690" w:type="dxa"/>
          </w:tcPr>
          <w:p w14:paraId="122CE6DC">
            <w:pPr>
              <w:pStyle w:val="10"/>
              <w:spacing w:line="244" w:lineRule="auto"/>
              <w:ind w:left="90" w:right="89"/>
              <w:jc w:val="both"/>
              <w:rPr>
                <w:sz w:val="16"/>
              </w:rPr>
            </w:pPr>
            <w:r>
              <w:rPr>
                <w:spacing w:val="-7"/>
                <w:w w:val="105"/>
                <w:sz w:val="16"/>
              </w:rPr>
              <w:t>社会公众对查阅利用档案和进驻单位对项目实施效果的满意程</w:t>
            </w:r>
          </w:p>
        </w:tc>
        <w:tc>
          <w:tcPr>
            <w:tcW w:w="525" w:type="dxa"/>
          </w:tcPr>
          <w:p w14:paraId="468C9856">
            <w:pPr>
              <w:pStyle w:val="10"/>
              <w:rPr>
                <w:sz w:val="16"/>
              </w:rPr>
            </w:pPr>
          </w:p>
          <w:p w14:paraId="5944D469">
            <w:pPr>
              <w:pStyle w:val="10"/>
              <w:rPr>
                <w:sz w:val="16"/>
              </w:rPr>
            </w:pPr>
          </w:p>
          <w:p w14:paraId="062E845A">
            <w:pPr>
              <w:pStyle w:val="10"/>
              <w:rPr>
                <w:sz w:val="16"/>
              </w:rPr>
            </w:pPr>
          </w:p>
          <w:p w14:paraId="10462241">
            <w:pPr>
              <w:pStyle w:val="10"/>
              <w:spacing w:before="6"/>
              <w:rPr>
                <w:sz w:val="18"/>
              </w:rPr>
            </w:pPr>
          </w:p>
          <w:p w14:paraId="31F4CB8B">
            <w:pPr>
              <w:pStyle w:val="10"/>
              <w:spacing w:before="1"/>
              <w:ind w:right="164"/>
              <w:jc w:val="right"/>
              <w:rPr>
                <w:sz w:val="16"/>
              </w:rPr>
            </w:pPr>
            <w:r>
              <w:rPr>
                <w:w w:val="103"/>
                <w:sz w:val="16"/>
              </w:rPr>
              <w:t>≥</w:t>
            </w:r>
          </w:p>
        </w:tc>
        <w:tc>
          <w:tcPr>
            <w:tcW w:w="540" w:type="dxa"/>
          </w:tcPr>
          <w:p w14:paraId="1C1F5094">
            <w:pPr>
              <w:pStyle w:val="10"/>
              <w:rPr>
                <w:sz w:val="16"/>
              </w:rPr>
            </w:pPr>
          </w:p>
          <w:p w14:paraId="5A217A03">
            <w:pPr>
              <w:pStyle w:val="10"/>
              <w:rPr>
                <w:sz w:val="16"/>
              </w:rPr>
            </w:pPr>
          </w:p>
          <w:p w14:paraId="157F9EA6">
            <w:pPr>
              <w:pStyle w:val="10"/>
              <w:rPr>
                <w:sz w:val="16"/>
              </w:rPr>
            </w:pPr>
          </w:p>
          <w:p w14:paraId="22E41088">
            <w:pPr>
              <w:pStyle w:val="10"/>
              <w:spacing w:before="6"/>
              <w:rPr>
                <w:sz w:val="18"/>
              </w:rPr>
            </w:pPr>
          </w:p>
          <w:p w14:paraId="51FB1CD9">
            <w:pPr>
              <w:pStyle w:val="10"/>
              <w:spacing w:before="1"/>
              <w:ind w:left="180"/>
              <w:rPr>
                <w:sz w:val="16"/>
              </w:rPr>
            </w:pPr>
            <w:r>
              <w:rPr>
                <w:w w:val="105"/>
                <w:sz w:val="16"/>
              </w:rPr>
              <w:t>95</w:t>
            </w:r>
          </w:p>
        </w:tc>
        <w:tc>
          <w:tcPr>
            <w:tcW w:w="555" w:type="dxa"/>
          </w:tcPr>
          <w:p w14:paraId="4964F35C">
            <w:pPr>
              <w:pStyle w:val="10"/>
              <w:rPr>
                <w:sz w:val="16"/>
              </w:rPr>
            </w:pPr>
          </w:p>
          <w:p w14:paraId="24B055EA">
            <w:pPr>
              <w:pStyle w:val="10"/>
              <w:rPr>
                <w:sz w:val="16"/>
              </w:rPr>
            </w:pPr>
          </w:p>
          <w:p w14:paraId="35BD78D0">
            <w:pPr>
              <w:pStyle w:val="10"/>
              <w:rPr>
                <w:sz w:val="16"/>
              </w:rPr>
            </w:pPr>
          </w:p>
          <w:p w14:paraId="2887CD41">
            <w:pPr>
              <w:pStyle w:val="10"/>
              <w:spacing w:before="6"/>
              <w:rPr>
                <w:sz w:val="18"/>
              </w:rPr>
            </w:pPr>
          </w:p>
          <w:p w14:paraId="71040339">
            <w:pPr>
              <w:pStyle w:val="10"/>
              <w:spacing w:before="1"/>
              <w:ind w:right="5"/>
              <w:jc w:val="center"/>
              <w:rPr>
                <w:sz w:val="16"/>
              </w:rPr>
            </w:pPr>
            <w:r>
              <w:rPr>
                <w:w w:val="103"/>
                <w:sz w:val="16"/>
              </w:rPr>
              <w:t>%</w:t>
            </w:r>
          </w:p>
        </w:tc>
        <w:tc>
          <w:tcPr>
            <w:tcW w:w="1845" w:type="dxa"/>
          </w:tcPr>
          <w:p w14:paraId="6F09A109">
            <w:pPr>
              <w:pStyle w:val="10"/>
              <w:rPr>
                <w:sz w:val="16"/>
              </w:rPr>
            </w:pPr>
          </w:p>
          <w:p w14:paraId="3BD587DB">
            <w:pPr>
              <w:pStyle w:val="10"/>
              <w:rPr>
                <w:sz w:val="16"/>
              </w:rPr>
            </w:pPr>
          </w:p>
          <w:p w14:paraId="3F950C99">
            <w:pPr>
              <w:pStyle w:val="10"/>
              <w:spacing w:before="127" w:line="244" w:lineRule="auto"/>
              <w:ind w:left="30" w:right="149"/>
              <w:jc w:val="both"/>
              <w:rPr>
                <w:sz w:val="16"/>
              </w:rPr>
            </w:pPr>
            <w:r>
              <w:rPr>
                <w:sz w:val="16"/>
              </w:rPr>
              <w:t>反应社会公众或服务对象在部门履职效果、解决民众关心的热点问题</w:t>
            </w:r>
            <w:r>
              <w:rPr>
                <w:w w:val="105"/>
                <w:sz w:val="16"/>
              </w:rPr>
              <w:t>等方面的满意程度。</w:t>
            </w:r>
          </w:p>
        </w:tc>
        <w:tc>
          <w:tcPr>
            <w:tcW w:w="1710" w:type="dxa"/>
          </w:tcPr>
          <w:p w14:paraId="2B7064C4">
            <w:pPr>
              <w:pStyle w:val="10"/>
              <w:rPr>
                <w:sz w:val="16"/>
              </w:rPr>
            </w:pPr>
          </w:p>
          <w:p w14:paraId="55723C1D">
            <w:pPr>
              <w:pStyle w:val="10"/>
              <w:rPr>
                <w:sz w:val="16"/>
              </w:rPr>
            </w:pPr>
          </w:p>
          <w:p w14:paraId="63F64E92">
            <w:pPr>
              <w:pStyle w:val="10"/>
              <w:spacing w:before="1"/>
              <w:rPr>
                <w:sz w:val="18"/>
              </w:rPr>
            </w:pPr>
          </w:p>
          <w:p w14:paraId="44F16671">
            <w:pPr>
              <w:pStyle w:val="10"/>
              <w:spacing w:before="1" w:line="244" w:lineRule="auto"/>
              <w:ind w:left="30" w:right="74"/>
              <w:rPr>
                <w:sz w:val="16"/>
              </w:rPr>
            </w:pPr>
            <w:r>
              <w:rPr>
                <w:w w:val="105"/>
                <w:sz w:val="16"/>
              </w:rPr>
              <w:t xml:space="preserve">满意度95%以上得10 </w:t>
            </w:r>
            <w:r>
              <w:rPr>
                <w:sz w:val="16"/>
              </w:rPr>
              <w:t xml:space="preserve">分，每减少1%扣1分， </w:t>
            </w:r>
            <w:r>
              <w:rPr>
                <w:w w:val="105"/>
                <w:sz w:val="16"/>
              </w:rPr>
              <w:t>扣完为止。</w:t>
            </w:r>
          </w:p>
        </w:tc>
        <w:tc>
          <w:tcPr>
            <w:tcW w:w="570" w:type="dxa"/>
          </w:tcPr>
          <w:p w14:paraId="484A1E8B">
            <w:pPr>
              <w:pStyle w:val="10"/>
              <w:rPr>
                <w:rFonts w:ascii="Times New Roman"/>
                <w:sz w:val="16"/>
              </w:rPr>
            </w:pPr>
          </w:p>
        </w:tc>
      </w:tr>
    </w:tbl>
    <w:p w14:paraId="7BC9F31C"/>
    <w:sectPr>
      <w:pgSz w:w="18710" w:h="11910" w:orient="landscape"/>
      <w:pgMar w:top="1120" w:right="220" w:bottom="280" w:left="100" w:header="32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AB81">
    <w:pPr>
      <w:pStyle w:val="5"/>
      <w:spacing w:line="14" w:lineRule="auto"/>
      <w:rPr>
        <w:sz w:val="20"/>
      </w:rPr>
    </w:pPr>
    <w:r>
      <w:pict>
        <v:shape id="_x0000_s2049" o:spid="_x0000_s2049" o:spt="202" type="#_x0000_t202" style="position:absolute;left:0pt;margin-left:860.75pt;margin-top:16pt;height:11pt;width:57.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E8DA4C2">
                <w:pPr>
                  <w:spacing w:before="0" w:line="220" w:lineRule="exact"/>
                  <w:ind w:left="20" w:right="0" w:firstLine="0"/>
                  <w:jc w:val="left"/>
                  <w:rPr>
                    <w:sz w:val="18"/>
                  </w:rPr>
                </w:pPr>
                <w:r>
                  <w:rPr>
                    <w:sz w:val="18"/>
                  </w:rPr>
                  <w:t>部门公开表</w:t>
                </w:r>
                <w:r>
                  <w:fldChar w:fldCharType="begin"/>
                </w:r>
                <w:r>
                  <w:rPr>
                    <w:sz w:val="18"/>
                  </w:rPr>
                  <w:instrText xml:space="preserve"> PAGE </w:instrText>
                </w:r>
                <w:r>
                  <w:fldChar w:fldCharType="separate"/>
                </w:r>
                <w:r>
                  <w:t>01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A77B">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0193">
    <w:pPr>
      <w:pStyle w:val="5"/>
      <w:spacing w:line="14" w:lineRule="auto"/>
      <w:rPr>
        <w:sz w:val="20"/>
      </w:rPr>
    </w:pPr>
    <w:r>
      <w:pict>
        <v:shape id="_x0000_s2050" o:spid="_x0000_s2050" o:spt="202" type="#_x0000_t202" style="position:absolute;left:0pt;margin-left:857pt;margin-top:16pt;height:11pt;width:5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DB3D8C8">
                <w:pPr>
                  <w:spacing w:before="0" w:line="220" w:lineRule="exact"/>
                  <w:ind w:left="20" w:right="0" w:firstLine="0"/>
                  <w:jc w:val="left"/>
                  <w:rPr>
                    <w:sz w:val="18"/>
                  </w:rPr>
                </w:pPr>
                <w:r>
                  <w:rPr>
                    <w:sz w:val="18"/>
                  </w:rPr>
                  <w:t>部门公开表</w:t>
                </w:r>
                <w:r>
                  <w:fldChar w:fldCharType="begin"/>
                </w:r>
                <w:r>
                  <w:rPr>
                    <w:sz w:val="18"/>
                  </w:rPr>
                  <w:instrText xml:space="preserve"> PAGE </w:instrText>
                </w:r>
                <w:r>
                  <w:fldChar w:fldCharType="separate"/>
                </w:r>
                <w:r>
                  <w:t>09</w:t>
                </w:r>
                <w: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12A1">
    <w:pPr>
      <w:pStyle w:val="5"/>
      <w:spacing w:line="14" w:lineRule="auto"/>
      <w:rPr>
        <w:sz w:val="20"/>
      </w:rPr>
    </w:pPr>
    <w:r>
      <w:pict>
        <v:shape id="_x0000_s2051" o:spid="_x0000_s2051" o:spt="202" type="#_x0000_t202" style="position:absolute;left:0pt;margin-left:856.25pt;margin-top:16pt;height:11pt;width:5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0CC44C8">
                <w:pPr>
                  <w:spacing w:before="0" w:line="220" w:lineRule="exact"/>
                  <w:ind w:left="20" w:right="0" w:firstLine="0"/>
                  <w:jc w:val="left"/>
                  <w:rPr>
                    <w:sz w:val="18"/>
                  </w:rPr>
                </w:pPr>
                <w:r>
                  <w:rPr>
                    <w:sz w:val="18"/>
                  </w:rPr>
                  <w:t>部门公开表</w:t>
                </w:r>
                <w:r>
                  <w:fldChar w:fldCharType="begin"/>
                </w:r>
                <w:r>
                  <w:rPr>
                    <w:sz w:val="18"/>
                  </w:rPr>
                  <w:instrText xml:space="preserve"> PAGE </w:instrText>
                </w:r>
                <w:r>
                  <w:fldChar w:fldCharType="separate"/>
                </w:r>
                <w:r>
                  <w:t>10</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C07B">
    <w:pPr>
      <w:pStyle w:val="5"/>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EEC0">
    <w:pPr>
      <w:pStyle w:val="5"/>
      <w:spacing w:line="14" w:lineRule="auto"/>
      <w:rPr>
        <w:sz w:val="20"/>
      </w:rPr>
    </w:pPr>
    <w:r>
      <w:pict>
        <v:shape id="_x0000_s2052" o:spid="_x0000_s2052" o:spt="202" type="#_x0000_t202" style="position:absolute;left:0pt;margin-left:860pt;margin-top:16pt;height:11pt;width:57.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9FA9B52">
                <w:pPr>
                  <w:spacing w:before="0" w:line="220" w:lineRule="exact"/>
                  <w:ind w:left="20" w:right="0" w:firstLine="0"/>
                  <w:jc w:val="left"/>
                  <w:rPr>
                    <w:sz w:val="18"/>
                  </w:rPr>
                </w:pPr>
                <w:r>
                  <w:rPr>
                    <w:sz w:val="18"/>
                  </w:rPr>
                  <w:t>部门公开表</w:t>
                </w:r>
                <w:r>
                  <w:fldChar w:fldCharType="begin"/>
                </w:r>
                <w:r>
                  <w:rPr>
                    <w:sz w:val="18"/>
                  </w:rPr>
                  <w:instrText xml:space="preserve"> PAGE </w:instrText>
                </w:r>
                <w:r>
                  <w:fldChar w:fldCharType="separate"/>
                </w:r>
                <w:r>
                  <w:t>12</w:t>
                </w:r>
                <w:r>
                  <w:fldChar w:fldCharType="end"/>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EA00">
    <w:pPr>
      <w:pStyle w:val="5"/>
      <w:spacing w:line="14" w:lineRule="auto"/>
      <w:rPr>
        <w:sz w:val="20"/>
      </w:rPr>
    </w:pPr>
    <w:r>
      <w:pict>
        <v:shape id="_x0000_s2053" o:spid="_x0000_s2053" o:spt="202" type="#_x0000_t202" style="position:absolute;left:0pt;margin-left:857.75pt;margin-top:16pt;height:11pt;width:60.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6FB7DF6">
                <w:pPr>
                  <w:spacing w:before="0" w:line="220" w:lineRule="exact"/>
                  <w:ind w:left="20" w:right="0" w:firstLine="0"/>
                  <w:jc w:val="left"/>
                  <w:rPr>
                    <w:sz w:val="18"/>
                  </w:rPr>
                </w:pPr>
                <w:r>
                  <w:rPr>
                    <w:sz w:val="18"/>
                  </w:rPr>
                  <w:t>部门公开表</w:t>
                </w:r>
                <w:r>
                  <w:fldChar w:fldCharType="begin"/>
                </w:r>
                <w:r>
                  <w:rPr>
                    <w:sz w:val="18"/>
                  </w:rPr>
                  <w:instrText xml:space="preserve"> PAGE </w:instrText>
                </w:r>
                <w:r>
                  <w:fldChar w:fldCharType="separate"/>
                </w:r>
                <w:r>
                  <w:t>20</w:t>
                </w:r>
                <w:r>
                  <w:fldChar w:fldCharType="end"/>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DBE7">
    <w:pPr>
      <w:pStyle w:val="5"/>
      <w:spacing w:line="14" w:lineRule="auto"/>
      <w:rPr>
        <w:sz w:val="20"/>
      </w:rPr>
    </w:pPr>
    <w:r>
      <w:pict>
        <v:shape id="_x0000_s2054" o:spid="_x0000_s2054" o:spt="202" type="#_x0000_t202" style="position:absolute;left:0pt;margin-left:859.25pt;margin-top:16pt;height:11pt;width:5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008656D">
                <w:pPr>
                  <w:spacing w:before="0" w:line="220" w:lineRule="exact"/>
                  <w:ind w:left="20" w:right="0" w:firstLine="0"/>
                  <w:jc w:val="left"/>
                  <w:rPr>
                    <w:sz w:val="18"/>
                  </w:rPr>
                </w:pPr>
                <w:r>
                  <w:rPr>
                    <w:sz w:val="18"/>
                  </w:rPr>
                  <w:t>部门公开表22</w:t>
                </w:r>
              </w:p>
            </w:txbxContent>
          </v:textbox>
        </v:shape>
      </w:pict>
    </w:r>
    <w:r>
      <w:pict>
        <v:shape id="_x0000_s2055" o:spid="_x0000_s2055" o:spt="202" type="#_x0000_t202" style="position:absolute;left:0pt;margin-left:375.5pt;margin-top:38.35pt;height:20.75pt;width:176.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6C5B974">
                <w:pPr>
                  <w:spacing w:before="0" w:line="415" w:lineRule="exact"/>
                  <w:ind w:left="20" w:right="0" w:firstLine="0"/>
                  <w:jc w:val="left"/>
                  <w:rPr>
                    <w:b/>
                    <w:sz w:val="37"/>
                  </w:rPr>
                </w:pPr>
                <w:r>
                  <w:rPr>
                    <w:b/>
                    <w:sz w:val="37"/>
                  </w:rPr>
                  <w:t>项目支出绩效目标表</w:t>
                </w:r>
              </w:p>
            </w:txbxContent>
          </v:textbox>
        </v:shape>
      </w:pict>
    </w:r>
    <w:r>
      <w:pict>
        <v:shape id="_x0000_s2056" o:spid="_x0000_s2056" o:spt="202" type="#_x0000_t202" style="position:absolute;left:0pt;margin-left:14pt;margin-top:73pt;height:11pt;width:8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FAD31EA">
                <w:pPr>
                  <w:spacing w:before="0" w:line="220" w:lineRule="exact"/>
                  <w:ind w:left="20" w:right="0" w:firstLine="0"/>
                  <w:jc w:val="left"/>
                  <w:rPr>
                    <w:b/>
                    <w:sz w:val="18"/>
                  </w:rPr>
                </w:pPr>
                <w:r>
                  <w:rPr>
                    <w:b/>
                    <w:sz w:val="18"/>
                  </w:rPr>
                  <w:t>单位：沅陵县档案馆</w:t>
                </w:r>
              </w:p>
            </w:txbxContent>
          </v:textbox>
        </v:shape>
      </w:pict>
    </w:r>
    <w:r>
      <w:pict>
        <v:shape id="_x0000_s2057" o:spid="_x0000_s2057" o:spt="202" type="#_x0000_t202" style="position:absolute;left:0pt;margin-left:850.25pt;margin-top:73pt;height:11pt;width:6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C1CC783">
                <w:pPr>
                  <w:spacing w:before="0" w:line="220" w:lineRule="exact"/>
                  <w:ind w:left="20" w:right="0" w:firstLine="0"/>
                  <w:jc w:val="left"/>
                  <w:rPr>
                    <w:sz w:val="18"/>
                  </w:rPr>
                </w:pPr>
                <w:r>
                  <w:rPr>
                    <w:sz w:val="18"/>
                  </w:rPr>
                  <w:t>金额单位：万元</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6B2F">
    <w:pPr>
      <w:pStyle w:val="5"/>
      <w:spacing w:line="14" w:lineRule="auto"/>
      <w:rPr>
        <w:sz w:val="20"/>
      </w:rPr>
    </w:pPr>
    <w:r>
      <w:pict>
        <v:shape id="_x0000_s2058" o:spid="_x0000_s2058" o:spt="202" type="#_x0000_t202" style="position:absolute;left:0pt;margin-left:849.5pt;margin-top:15.25pt;height:11pt;width:5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1F64A31">
                <w:pPr>
                  <w:spacing w:before="0" w:line="220" w:lineRule="exact"/>
                  <w:ind w:left="20" w:right="0" w:firstLine="0"/>
                  <w:jc w:val="left"/>
                  <w:rPr>
                    <w:sz w:val="18"/>
                  </w:rPr>
                </w:pPr>
                <w:r>
                  <w:rPr>
                    <w:sz w:val="18"/>
                  </w:rPr>
                  <w:t>部门公开表23</w:t>
                </w:r>
              </w:p>
            </w:txbxContent>
          </v:textbox>
        </v:shape>
      </w:pict>
    </w:r>
    <w:r>
      <w:pict>
        <v:shape id="_x0000_s2059" o:spid="_x0000_s2059" o:spt="202" type="#_x0000_t202" style="position:absolute;left:0pt;margin-left:383pt;margin-top:40.2pt;height:17.75pt;width:149.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E06C647">
                <w:pPr>
                  <w:spacing w:before="0" w:line="355" w:lineRule="exact"/>
                  <w:ind w:left="20" w:right="0" w:firstLine="0"/>
                  <w:jc w:val="left"/>
                  <w:rPr>
                    <w:b/>
                    <w:sz w:val="31"/>
                  </w:rPr>
                </w:pPr>
                <w:r>
                  <w:rPr>
                    <w:b/>
                    <w:sz w:val="31"/>
                  </w:rPr>
                  <w:t>整体支出绩效目标表</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96"/>
      <w:numFmt w:val="decimal"/>
      <w:lvlText w:val="%1"/>
      <w:lvlJc w:val="left"/>
      <w:pPr>
        <w:ind w:left="107" w:hanging="1040"/>
        <w:jc w:val="left"/>
      </w:pPr>
      <w:rPr>
        <w:rFonts w:hint="default"/>
      </w:rPr>
    </w:lvl>
    <w:lvl w:ilvl="1" w:tentative="0">
      <w:start w:val="15"/>
      <w:numFmt w:val="decimal"/>
      <w:lvlText w:val="%1.%2"/>
      <w:lvlJc w:val="left"/>
      <w:pPr>
        <w:ind w:left="107" w:hanging="1040"/>
        <w:jc w:val="left"/>
      </w:pPr>
      <w:rPr>
        <w:rFonts w:hint="default" w:ascii="宋体" w:hAnsi="宋体" w:eastAsia="宋体" w:cs="宋体"/>
        <w:w w:val="100"/>
        <w:sz w:val="32"/>
        <w:szCs w:val="32"/>
      </w:rPr>
    </w:lvl>
    <w:lvl w:ilvl="2" w:tentative="0">
      <w:start w:val="1"/>
      <w:numFmt w:val="decimal"/>
      <w:lvlText w:val="%3."/>
      <w:lvlJc w:val="left"/>
      <w:pPr>
        <w:ind w:left="1429" w:hanging="483"/>
        <w:jc w:val="left"/>
      </w:pPr>
      <w:rPr>
        <w:rFonts w:hint="default" w:ascii="宋体" w:hAnsi="宋体" w:eastAsia="宋体" w:cs="宋体"/>
        <w:w w:val="100"/>
        <w:sz w:val="30"/>
        <w:szCs w:val="30"/>
      </w:rPr>
    </w:lvl>
    <w:lvl w:ilvl="3" w:tentative="0">
      <w:start w:val="0"/>
      <w:numFmt w:val="bullet"/>
      <w:lvlText w:val="•"/>
      <w:lvlJc w:val="left"/>
      <w:pPr>
        <w:ind w:left="3185" w:hanging="483"/>
      </w:pPr>
      <w:rPr>
        <w:rFonts w:hint="default"/>
      </w:rPr>
    </w:lvl>
    <w:lvl w:ilvl="4" w:tentative="0">
      <w:start w:val="0"/>
      <w:numFmt w:val="bullet"/>
      <w:lvlText w:val="•"/>
      <w:lvlJc w:val="left"/>
      <w:pPr>
        <w:ind w:left="4068" w:hanging="483"/>
      </w:pPr>
      <w:rPr>
        <w:rFonts w:hint="default"/>
      </w:rPr>
    </w:lvl>
    <w:lvl w:ilvl="5" w:tentative="0">
      <w:start w:val="0"/>
      <w:numFmt w:val="bullet"/>
      <w:lvlText w:val="•"/>
      <w:lvlJc w:val="left"/>
      <w:pPr>
        <w:ind w:left="4951" w:hanging="483"/>
      </w:pPr>
      <w:rPr>
        <w:rFonts w:hint="default"/>
      </w:rPr>
    </w:lvl>
    <w:lvl w:ilvl="6" w:tentative="0">
      <w:start w:val="0"/>
      <w:numFmt w:val="bullet"/>
      <w:lvlText w:val="•"/>
      <w:lvlJc w:val="left"/>
      <w:pPr>
        <w:ind w:left="5834" w:hanging="483"/>
      </w:pPr>
      <w:rPr>
        <w:rFonts w:hint="default"/>
      </w:rPr>
    </w:lvl>
    <w:lvl w:ilvl="7" w:tentative="0">
      <w:start w:val="0"/>
      <w:numFmt w:val="bullet"/>
      <w:lvlText w:val="•"/>
      <w:lvlJc w:val="left"/>
      <w:pPr>
        <w:ind w:left="6717" w:hanging="483"/>
      </w:pPr>
      <w:rPr>
        <w:rFonts w:hint="default"/>
      </w:rPr>
    </w:lvl>
    <w:lvl w:ilvl="8" w:tentative="0">
      <w:start w:val="0"/>
      <w:numFmt w:val="bullet"/>
      <w:lvlText w:val="•"/>
      <w:lvlJc w:val="left"/>
      <w:pPr>
        <w:ind w:left="7599" w:hanging="4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2E1NTA4NzUxM2ZmMTllNmM5ZWJlNjVjYWNmYjYyZGUifQ=="/>
  </w:docVars>
  <w:rsids>
    <w:rsidRoot w:val="00000000"/>
    <w:rsid w:val="0B2C354F"/>
    <w:rsid w:val="598D29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2"/>
      <w:ind w:left="26" w:right="27"/>
      <w:jc w:val="center"/>
      <w:outlineLvl w:val="1"/>
    </w:pPr>
    <w:rPr>
      <w:rFonts w:ascii="宋体" w:hAnsi="宋体" w:eastAsia="宋体" w:cs="宋体"/>
      <w:b/>
      <w:bCs/>
      <w:sz w:val="37"/>
      <w:szCs w:val="37"/>
    </w:rPr>
  </w:style>
  <w:style w:type="paragraph" w:styleId="3">
    <w:name w:val="heading 2"/>
    <w:basedOn w:val="1"/>
    <w:qFormat/>
    <w:uiPriority w:val="1"/>
    <w:pPr>
      <w:spacing w:line="608" w:lineRule="exact"/>
      <w:ind w:left="1638"/>
      <w:outlineLvl w:val="2"/>
    </w:pPr>
    <w:rPr>
      <w:rFonts w:ascii="Microsoft JhengHei" w:hAnsi="Microsoft JhengHei" w:eastAsia="Microsoft JhengHei" w:cs="Microsoft JhengHei"/>
      <w:b/>
      <w:bCs/>
      <w:sz w:val="36"/>
      <w:szCs w:val="36"/>
    </w:rPr>
  </w:style>
  <w:style w:type="paragraph" w:styleId="4">
    <w:name w:val="heading 3"/>
    <w:basedOn w:val="1"/>
    <w:qFormat/>
    <w:uiPriority w:val="1"/>
    <w:pPr>
      <w:ind w:left="746"/>
      <w:outlineLvl w:val="3"/>
    </w:pPr>
    <w:rPr>
      <w:rFonts w:ascii="Microsoft JhengHei" w:hAnsi="Microsoft JhengHei" w:eastAsia="Microsoft JhengHei" w:cs="Microsoft JhengHei"/>
      <w:b/>
      <w:bCs/>
      <w:sz w:val="32"/>
      <w:szCs w:val="32"/>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41"/>
      <w:ind w:left="107" w:right="524" w:hanging="482"/>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13028</Words>
  <Characters>15145</Characters>
  <TotalTime>1</TotalTime>
  <ScaleCrop>false</ScaleCrop>
  <LinksUpToDate>false</LinksUpToDate>
  <CharactersWithSpaces>16210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2026-03-25T02:20:00Z</dcterms:created>
  <dc:creator>Administrator.USER-20181018SY</dc:creator>
  <cp:lastModifiedBy>oοゞ童话ゞ</cp:lastModifiedBy>
  <dcterms:modified xsi:type="dcterms:W3CDTF">2026-03-25T05:55:50Z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LastSaved">
    <vt:filetime>2026-03-25T00:00:00Z</vt:filetime>
  </property>
  <property fmtid="{D5CDD505-2E9C-101B-9397-08002B2CF9AE}" pid="4" name="KSOProductBuildVer">
    <vt:lpwstr>2052-12.1.0.18276</vt:lpwstr>
  </property>
  <property fmtid="{D5CDD505-2E9C-101B-9397-08002B2CF9AE}" pid="5" name="ICV">
    <vt:lpwstr>C7E884B6AA0C4E7197527CDC60A01DFB_12</vt:lpwstr>
  </property>
</Properties>
</file>