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508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关于更正</w:t>
      </w:r>
      <w:r>
        <w:rPr>
          <w:rFonts w:hint="eastAsia"/>
          <w:b/>
          <w:bCs/>
          <w:sz w:val="44"/>
          <w:szCs w:val="44"/>
          <w:lang w:val="en-US" w:eastAsia="zh-CN"/>
        </w:rPr>
        <w:t>2025年度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社会化服务补贴资金</w:t>
      </w:r>
    </w:p>
    <w:p w14:paraId="33AB98C6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4"/>
          <w:szCs w:val="44"/>
        </w:rPr>
        <w:t>发放信息公示情况的说明</w:t>
      </w:r>
    </w:p>
    <w:p w14:paraId="0BE31725">
      <w:pPr>
        <w:jc w:val="center"/>
        <w:rPr>
          <w:rFonts w:hint="eastAsia"/>
          <w:sz w:val="32"/>
          <w:szCs w:val="32"/>
        </w:rPr>
      </w:pPr>
    </w:p>
    <w:p w14:paraId="61BB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沅陵县</w:t>
      </w:r>
      <w:r>
        <w:rPr>
          <w:rFonts w:hint="eastAsia" w:ascii="仿宋" w:hAnsi="仿宋" w:eastAsia="仿宋" w:cs="仿宋"/>
          <w:sz w:val="32"/>
          <w:szCs w:val="32"/>
        </w:rPr>
        <w:t>政务服务中心：</w:t>
      </w:r>
    </w:p>
    <w:p w14:paraId="65AA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年度社会化服务补贴资金发放后进行内部复核时，发现因工作人员计算疏漏，导致部分项目补贴金额存在偏差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，且信息公示时间在原定时间基础上滞后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为确保财政资金发放的绝对准确、合规，我单位立即启动了纠错程序。现将相关情况说明如下：</w:t>
      </w:r>
    </w:p>
    <w:p w14:paraId="7F0B2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 问题发现与纠正情况</w:t>
      </w:r>
    </w:p>
    <w:p w14:paraId="1B7F5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在2026年2月4日资金拨付后，我单位按惯例进行内部审计复核，发现原始发放方案中部分项目的补贴标准适用有误，导致涉及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个服务主体、共计1029329.75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的发放金额需进行更正（具体更正清单见附件）。我单位已立即采取措施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进行纠正。一是进行</w:t>
      </w:r>
      <w:r>
        <w:rPr>
          <w:rFonts w:hint="eastAsia" w:ascii="仿宋" w:hAnsi="仿宋" w:eastAsia="仿宋" w:cs="仿宋"/>
          <w:sz w:val="32"/>
          <w:szCs w:val="32"/>
        </w:rPr>
        <w:t>信息更正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所有补贴对象的应发、实发金额均已按正确标准重新核定。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二是进行</w:t>
      </w:r>
      <w:r>
        <w:rPr>
          <w:rFonts w:hint="eastAsia" w:ascii="仿宋" w:hAnsi="仿宋" w:eastAsia="仿宋" w:cs="仿宋"/>
          <w:sz w:val="32"/>
          <w:szCs w:val="32"/>
        </w:rPr>
        <w:t>财务处理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对于少发部分，已安排足额补发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确保最终发放金额准确无误。</w:t>
      </w:r>
    </w:p>
    <w:p w14:paraId="2E3A4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 关于公示信息同步更正的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请示</w:t>
      </w:r>
    </w:p>
    <w:p w14:paraId="42C5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鉴于发放的核心数据（金额）发生更正，为保障公众知情权、确保公示信息与最终实际发放情况完全一致，并严格遵循“信息公开、先公示后发放”的工作原则，我单位基于更正后的准确金额，重新生成全新的《社会化服务补贴资金发放公示》。为使本次补贴发放工作具有完整、准确的公示记录，特申请将此次更正的公示材料的公示起始时间确定为2026年1月29日（即我单位原计划开始公示的日期），以替代此前因内部衔接问题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滞后</w:t>
      </w:r>
      <w:r>
        <w:rPr>
          <w:rFonts w:hint="eastAsia" w:ascii="仿宋" w:hAnsi="仿宋" w:eastAsia="仿宋" w:cs="仿宋"/>
          <w:sz w:val="32"/>
          <w:szCs w:val="32"/>
        </w:rPr>
        <w:t>的公示信息。</w:t>
      </w:r>
    </w:p>
    <w:p w14:paraId="780F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CD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 w14:paraId="0358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4A75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2025年农业</w:t>
      </w:r>
      <w:r>
        <w:rPr>
          <w:rFonts w:hint="eastAsia" w:ascii="仿宋" w:hAnsi="仿宋" w:eastAsia="仿宋" w:cs="仿宋"/>
          <w:sz w:val="32"/>
          <w:szCs w:val="32"/>
        </w:rPr>
        <w:t>社会化服务补贴资金发放更正明细表</w:t>
      </w:r>
    </w:p>
    <w:p w14:paraId="28BA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0AE8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沅陵县农村经营服务站</w:t>
      </w:r>
    </w:p>
    <w:p w14:paraId="7250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2026年2月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342AD86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2026年农业社会化服务补贴资金发放更正明细表</w:t>
      </w:r>
    </w:p>
    <w:p w14:paraId="74AC5F93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tbl>
      <w:tblPr>
        <w:tblStyle w:val="2"/>
        <w:tblW w:w="13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772"/>
        <w:gridCol w:w="2177"/>
        <w:gridCol w:w="1789"/>
        <w:gridCol w:w="2141"/>
        <w:gridCol w:w="1525"/>
        <w:gridCol w:w="2001"/>
      </w:tblGrid>
      <w:tr w14:paraId="5F78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4572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沅陵县万农农机服务专业合作社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1976.37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69172.95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E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沅陵县农飞农机专业合作社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2690.22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1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94157.7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6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37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沅陵县兴新农机服务专业合作社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5009.75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175341.25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1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沅陵县大枫农机服务专业合作社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5625.47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196891.45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2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沅陵县钦军农业开发有限公司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1892.02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75680.8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D93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沅陵宇恒生态农业科技开发有限公司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4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35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沅陵县辰州荞韵食品有限公司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2F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沅陵县农飞农机专业合作社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92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沅陵县大枫农机服务专业合作社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94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沅陵县天兴水稻种植专业合作社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8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沅陵县筲箕湾野柘农机服务专业合作社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85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湖南菌乡源生物科技发展有限公司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D9E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沅陵县书通生态种养农民专业合作社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C5C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沅陵县七甲坪镇刘家坪村经济合作社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ED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沅陵县泸潭坪农机专业合作社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B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4D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沅陵县大合坪特色水稻种植专业合作社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7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B2E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27645.97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1029329.75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14C66F7">
      <w:pPr>
        <w:ind w:left="0" w:leftChars="0" w:firstLine="0" w:firstLineChars="0"/>
        <w:jc w:val="both"/>
        <w:rPr>
          <w:rFonts w:hint="default" w:eastAsia="仿宋"/>
          <w:lang w:val="en-US" w:eastAsia="zh-CN"/>
        </w:rPr>
      </w:pPr>
    </w:p>
    <w:p w14:paraId="3B59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067F"/>
    <w:rsid w:val="0BE81B6C"/>
    <w:rsid w:val="3CC63BD9"/>
    <w:rsid w:val="48F74764"/>
    <w:rsid w:val="551E6383"/>
    <w:rsid w:val="726D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801</Words>
  <Characters>826</Characters>
  <Lines>0</Lines>
  <Paragraphs>0</Paragraphs>
  <TotalTime>1</TotalTime>
  <ScaleCrop>false</ScaleCrop>
  <LinksUpToDate>false</LinksUpToDate>
  <CharactersWithSpaces>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2026-02-06T04:37:00Z</dcterms:created>
  <dc:creator>Administrator</dc:creator>
  <cp:lastModifiedBy>胆小如薯</cp:lastModifiedBy>
  <dcterms:modified xsi:type="dcterms:W3CDTF">2026-02-10T02:09:09Z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eyJoZGlkIjoiZDBhZTQxMjI3NmE5Y2Y1MmJlMTc2YjJmYWJhMTJkM2EiLCJ1c2VySWQiOiIxNjE1MTQ5NzM1In0=</vt:lpwstr>
  </property>
  <property fmtid="{D5CDD505-2E9C-101B-9397-08002B2CF9AE}" pid="4" name="ICV">
    <vt:lpwstr>797A58123DF04968902134B3DB833617_13</vt:lpwstr>
  </property>
</Properties>
</file>