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EB1EA">
      <w:pPr>
        <w:pStyle w:val="2"/>
      </w:pPr>
    </w:p>
    <w:tbl>
      <w:tblPr>
        <w:tblStyle w:val="5"/>
        <w:tblW w:w="15545" w:type="dxa"/>
        <w:tblInd w:w="-6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0"/>
        <w:gridCol w:w="980"/>
        <w:gridCol w:w="980"/>
        <w:gridCol w:w="980"/>
        <w:gridCol w:w="980"/>
        <w:gridCol w:w="980"/>
        <w:gridCol w:w="1340"/>
        <w:gridCol w:w="1200"/>
        <w:gridCol w:w="1200"/>
        <w:gridCol w:w="1200"/>
        <w:gridCol w:w="1120"/>
        <w:gridCol w:w="1120"/>
        <w:gridCol w:w="1665"/>
      </w:tblGrid>
      <w:tr w14:paraId="0FD78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5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7520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沅陵县茶叶办2024年度财政衔接资金项目计划表</w:t>
            </w:r>
            <w:bookmarkEnd w:id="0"/>
          </w:p>
        </w:tc>
      </w:tr>
      <w:tr w14:paraId="4D4E2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7A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BFF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任务方向（乡村振兴、少数民族、以工代赈、欠发达林场等）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BA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D60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A3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A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5F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02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项目建设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E0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补助标准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9A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项目额度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B6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资金来源（财政涉农资金）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84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项目建设开始日期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59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项目建设结束日期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CDF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绩效目标（产业项目：联农带农机制）</w:t>
            </w:r>
          </w:p>
        </w:tc>
      </w:tr>
      <w:tr w14:paraId="7BE74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6A0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1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3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444A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沅陵兰溪茶业有限公司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C69E9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沅陵镇兰溪口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E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890B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F1F3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茶叶品改50亩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1E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B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E7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E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4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D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完成茶叶品改50亩，带动农户20人，务工人均增收不低于1500元</w:t>
            </w:r>
          </w:p>
        </w:tc>
      </w:tr>
      <w:tr w14:paraId="4123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E25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5E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6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00FA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沅陵县水田溪茶叶种植专业合作社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905D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沅陵镇岩罗村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C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C9CB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1BB5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茶叶品改150亩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1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900B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18.00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4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0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E2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1D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完成茶叶品改150亩，带动农户50人，务工人均增收不低于1500元</w:t>
            </w:r>
          </w:p>
        </w:tc>
      </w:tr>
      <w:tr w14:paraId="2FA8F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E9D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94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F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0707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碣滩茶叶种植专业合作社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C046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北溶乡碣滩村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9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8CF7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992F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茶叶品改50亩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7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FCD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5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3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F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AB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完成茶叶品改50亩，带动农户20人，务工人均增收不低于1500元</w:t>
            </w:r>
          </w:p>
        </w:tc>
      </w:tr>
      <w:tr w14:paraId="36AD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3CD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41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7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BFFF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沅陵县万羊山农林开发有限公司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8B60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七甲坪镇万羊山村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E2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9E1A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9545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茶叶品改250亩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E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04B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A7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F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D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9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完成茶叶品改250亩，带动农户80人，务工人均增收不低于1500元</w:t>
            </w:r>
          </w:p>
        </w:tc>
      </w:tr>
      <w:tr w14:paraId="2CCB9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E8345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8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3EC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7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沅陵县致富兴种植合作社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41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杜家坪乡杜家坪村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B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89AF2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79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茶叶品改50亩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0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72CF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6.00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D9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2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23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E3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完成茶叶品改120亩，带动农户3人，务工人均增收1500元</w:t>
            </w:r>
          </w:p>
        </w:tc>
      </w:tr>
      <w:tr w14:paraId="03EA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29D8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9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3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B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马家村种养专业合作社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5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麻溪铺镇马家村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7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BE002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C7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茶叶品改120亩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1E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C72F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14.40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4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7A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92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05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完成茶叶品改120亩，带动农户3人，务工人均增收1500元</w:t>
            </w:r>
          </w:p>
        </w:tc>
      </w:tr>
      <w:tr w14:paraId="1418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45C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F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0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3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湖南湘瑞健茶业有限公司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7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官庄镇沐濯铺村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5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C19F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73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茶叶品改83亩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C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8D62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7F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1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A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E7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完成茶叶品改83亩，带动农户3人，务工人均增收不低1500元</w:t>
            </w:r>
          </w:p>
        </w:tc>
      </w:tr>
      <w:tr w14:paraId="42AF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5581D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9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乡村振兴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93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农业农村局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9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沅陵县齐眉界农林开发有限公司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7E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齐眉界林场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D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6C9E">
            <w:pPr>
              <w:widowControl/>
              <w:jc w:val="center"/>
              <w:rPr>
                <w:rFonts w:ascii="宋体" w:hAnsi="宋体" w:eastAsia="宋体" w:cs="宋体"/>
                <w:color w:val="38572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85723"/>
                <w:kern w:val="0"/>
                <w:sz w:val="24"/>
                <w:szCs w:val="24"/>
              </w:rPr>
              <w:t>茶叶基地建设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6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茶叶品改80亩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3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1200元/亩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02EE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9.60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9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财政涉农资金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B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2024.01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8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2024.12 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35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完成茶叶品改80亩，带动农户3人，务工人均增收不低于1000元</w:t>
            </w:r>
          </w:p>
        </w:tc>
      </w:tr>
    </w:tbl>
    <w:p w14:paraId="627EE483">
      <w:pPr>
        <w:pStyle w:val="2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</w:docVars>
  <w:rsids>
    <w:rsidRoot w:val="009D5476"/>
    <w:rsid w:val="002C5D9D"/>
    <w:rsid w:val="003172C9"/>
    <w:rsid w:val="003B7210"/>
    <w:rsid w:val="007F06BD"/>
    <w:rsid w:val="0091365D"/>
    <w:rsid w:val="00944564"/>
    <w:rsid w:val="009942CA"/>
    <w:rsid w:val="009D5476"/>
    <w:rsid w:val="00B82BDA"/>
    <w:rsid w:val="00F410FA"/>
    <w:rsid w:val="512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autoRedefine/>
    <w:semiHidden/>
    <w:unhideWhenUsed/>
    <w:uiPriority w:val="39"/>
    <w:pPr>
      <w:ind w:left="1680" w:leftChars="800"/>
    </w:p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正文文本 Char"/>
    <w:basedOn w:val="6"/>
    <w:link w:val="2"/>
    <w:uiPriority w:val="0"/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1047</Words>
  <Characters>1306</Characters>
  <Lines>10</Lines>
  <Paragraphs>2</Paragraphs>
  <TotalTime>18</TotalTime>
  <ScaleCrop>false</ScaleCrop>
  <LinksUpToDate>false</LinksUpToDate>
  <CharactersWithSpaces>1331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2024-07-18T02:07:00Z</dcterms:created>
  <dc:creator>xlc</dc:creator>
  <cp:lastModifiedBy>慧子</cp:lastModifiedBy>
  <cp:lastPrinted>2024-07-18T02:29:00Z</cp:lastPrinted>
  <dcterms:modified xsi:type="dcterms:W3CDTF">2024-07-22T02:54:03Z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5AA7DED5C926472485D29CD3CADE18CF_13</vt:lpwstr>
  </property>
</Properties>
</file>