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Autospacing="0" w:afterAutospacing="0"/>
        <w:rPr>
          <w:rFonts w:ascii="黑体" w:hAnsi="黑体" w:eastAsia="黑体" w:cs="黑体"/>
          <w:sz w:val="32"/>
          <w:szCs w:val="32"/>
        </w:rPr>
      </w:pPr>
      <w:bookmarkStart w:id="0" w:name="_GoBack"/>
      <w:bookmarkEnd w:id="0"/>
      <w:r>
        <w:rPr>
          <w:rFonts w:hint="eastAsia" w:ascii="黑体" w:hAnsi="黑体" w:eastAsia="黑体" w:cs="黑体"/>
          <w:sz w:val="32"/>
          <w:szCs w:val="32"/>
        </w:rPr>
        <w:t>附件</w:t>
      </w:r>
      <w:r>
        <w:rPr>
          <w:rFonts w:ascii="黑体" w:hAnsi="黑体" w:eastAsia="黑体" w:cs="黑体"/>
          <w:sz w:val="32"/>
          <w:szCs w:val="32"/>
        </w:rPr>
        <w:t>3</w:t>
      </w:r>
      <w:r>
        <w:rPr>
          <w:rFonts w:hint="eastAsia" w:ascii="黑体" w:hAnsi="黑体" w:eastAsia="黑体" w:cs="黑体"/>
          <w:sz w:val="32"/>
          <w:szCs w:val="32"/>
        </w:rPr>
        <w:t>：</w:t>
      </w:r>
    </w:p>
    <w:p>
      <w:pPr>
        <w:pStyle w:val="2"/>
        <w:spacing w:beforeAutospacing="0" w:afterAutospacing="0"/>
        <w:jc w:val="center"/>
        <w:rPr>
          <w:rFonts w:ascii="微软雅黑" w:hAnsi="微软雅黑" w:eastAsia="微软雅黑" w:cs="微软雅黑"/>
          <w:color w:val="000000"/>
          <w:sz w:val="42"/>
          <w:szCs w:val="42"/>
        </w:rPr>
      </w:pPr>
      <w:r>
        <w:rPr>
          <w:rFonts w:hint="eastAsia" w:ascii="微软雅黑" w:hAnsi="微软雅黑" w:eastAsia="微软雅黑" w:cs="微软雅黑"/>
          <w:color w:val="000000"/>
          <w:sz w:val="42"/>
          <w:szCs w:val="42"/>
        </w:rPr>
        <w:t>全国政府购买服务知识竞赛试题参考答案</w:t>
      </w:r>
    </w:p>
    <w:p>
      <w:pPr>
        <w:spacing w:line="520" w:lineRule="exact"/>
        <w:jc w:val="center"/>
        <w:rPr>
          <w:rFonts w:eastAsia="微软雅黑"/>
          <w:b/>
          <w:bCs/>
          <w:color w:val="FF0000"/>
          <w:sz w:val="30"/>
          <w:szCs w:val="30"/>
        </w:rPr>
      </w:pPr>
      <w:r>
        <w:rPr>
          <w:rFonts w:hint="eastAsia" w:eastAsia="微软雅黑"/>
          <w:b/>
          <w:bCs/>
          <w:color w:val="FF0000"/>
          <w:sz w:val="30"/>
          <w:szCs w:val="30"/>
        </w:rPr>
        <w:t>（答案及解释供参考）</w:t>
      </w:r>
    </w:p>
    <w:p>
      <w:pPr>
        <w:pStyle w:val="4"/>
        <w:pBdr>
          <w:bottom w:val="single" w:color="DDDDDD" w:sz="6" w:space="15"/>
        </w:pBdr>
        <w:spacing w:beforeAutospacing="0" w:afterAutospacing="0" w:line="440" w:lineRule="exact"/>
        <w:jc w:val="center"/>
        <w:rPr>
          <w:rFonts w:ascii="微软雅黑" w:hAnsi="微软雅黑" w:eastAsia="微软雅黑" w:cs="微软雅黑"/>
          <w:b w:val="0"/>
          <w:color w:val="6D6D6D"/>
          <w:sz w:val="21"/>
          <w:szCs w:val="21"/>
        </w:rPr>
      </w:pPr>
      <w:r>
        <w:rPr>
          <w:rFonts w:hint="eastAsia" w:ascii="微软雅黑" w:hAnsi="微软雅黑" w:eastAsia="微软雅黑" w:cs="微软雅黑"/>
          <w:b w:val="0"/>
          <w:color w:val="6D6D6D"/>
          <w:sz w:val="21"/>
          <w:szCs w:val="21"/>
        </w:rPr>
        <w:t>作者：</w:t>
      </w:r>
      <w:r>
        <w:rPr>
          <w:rFonts w:ascii="微软雅黑" w:hAnsi="微软雅黑" w:eastAsia="微软雅黑" w:cs="微软雅黑"/>
          <w:b w:val="0"/>
          <w:color w:val="6D6D6D"/>
          <w:sz w:val="21"/>
          <w:szCs w:val="21"/>
        </w:rPr>
        <w:t xml:space="preserve"> </w:t>
      </w:r>
      <w:r>
        <w:rPr>
          <w:rFonts w:hint="eastAsia" w:ascii="微软雅黑" w:hAnsi="微软雅黑" w:eastAsia="微软雅黑" w:cs="微软雅黑"/>
          <w:b w:val="0"/>
          <w:color w:val="6D6D6D"/>
          <w:sz w:val="21"/>
          <w:szCs w:val="21"/>
        </w:rPr>
        <w:t>来源：中国财经报</w:t>
      </w:r>
      <w:r>
        <w:rPr>
          <w:rFonts w:ascii="微软雅黑" w:hAnsi="微软雅黑" w:eastAsia="微软雅黑" w:cs="微软雅黑"/>
          <w:b w:val="0"/>
          <w:color w:val="6D6D6D"/>
          <w:sz w:val="21"/>
          <w:szCs w:val="21"/>
        </w:rPr>
        <w:t xml:space="preserve"> </w:t>
      </w:r>
      <w:r>
        <w:rPr>
          <w:rFonts w:hint="eastAsia" w:ascii="微软雅黑" w:hAnsi="微软雅黑" w:eastAsia="微软雅黑" w:cs="微软雅黑"/>
          <w:b w:val="0"/>
          <w:color w:val="6D6D6D"/>
          <w:sz w:val="21"/>
          <w:szCs w:val="21"/>
        </w:rPr>
        <w:t>发布时间：</w:t>
      </w:r>
      <w:r>
        <w:rPr>
          <w:rFonts w:ascii="微软雅黑" w:hAnsi="微软雅黑" w:eastAsia="微软雅黑" w:cs="微软雅黑"/>
          <w:b w:val="0"/>
          <w:color w:val="6D6D6D"/>
          <w:sz w:val="21"/>
          <w:szCs w:val="21"/>
        </w:rPr>
        <w:t>2019-08-06</w:t>
      </w:r>
    </w:p>
    <w:p>
      <w:pPr>
        <w:pStyle w:val="7"/>
        <w:spacing w:beforeAutospacing="0" w:afterAutospacing="0" w:line="440" w:lineRule="exact"/>
        <w:jc w:val="both"/>
      </w:pPr>
      <w:r>
        <w:rPr>
          <w:rFonts w:hint="eastAsia" w:ascii="微软雅黑" w:hAnsi="微软雅黑" w:eastAsia="微软雅黑" w:cs="微软雅黑"/>
          <w:color w:val="000000"/>
        </w:rPr>
        <w:t>　　</w:t>
      </w:r>
      <w:r>
        <w:rPr>
          <w:rStyle w:val="9"/>
          <w:rFonts w:hint="eastAsia" w:ascii="微软雅黑" w:hAnsi="微软雅黑" w:eastAsia="微软雅黑" w:cs="微软雅黑"/>
          <w:color w:val="000000"/>
        </w:rPr>
        <w:t>一</w:t>
      </w:r>
      <w:r>
        <w:rPr>
          <w:rStyle w:val="9"/>
          <w:rFonts w:ascii="微软雅黑" w:hAnsi="微软雅黑" w:eastAsia="微软雅黑" w:cs="微软雅黑"/>
          <w:color w:val="000000"/>
        </w:rPr>
        <w:t>.</w:t>
      </w:r>
      <w:r>
        <w:rPr>
          <w:rStyle w:val="9"/>
          <w:rFonts w:hint="eastAsia" w:ascii="微软雅黑" w:hAnsi="微软雅黑" w:eastAsia="微软雅黑" w:cs="微软雅黑"/>
          <w:color w:val="000000"/>
        </w:rPr>
        <w:t>单项选择题</w:t>
      </w:r>
    </w:p>
    <w:p>
      <w:pPr>
        <w:pStyle w:val="7"/>
        <w:spacing w:beforeAutospacing="0" w:afterAutospacing="0" w:line="440" w:lineRule="exact"/>
        <w:jc w:val="both"/>
      </w:pPr>
      <w:r>
        <w:rPr>
          <w:rStyle w:val="9"/>
          <w:rFonts w:hint="eastAsia" w:ascii="微软雅黑" w:hAnsi="微软雅黑" w:eastAsia="微软雅黑" w:cs="微软雅黑"/>
          <w:color w:val="000000"/>
        </w:rPr>
        <w:t>　　</w:t>
      </w:r>
      <w:r>
        <w:rPr>
          <w:rStyle w:val="9"/>
          <w:rFonts w:ascii="微软雅黑" w:hAnsi="微软雅黑" w:eastAsia="微软雅黑" w:cs="微软雅黑"/>
          <w:color w:val="000000"/>
        </w:rPr>
        <w:t>1.</w:t>
      </w:r>
      <w:r>
        <w:rPr>
          <w:rStyle w:val="9"/>
          <w:rFonts w:hint="eastAsia" w:ascii="微软雅黑" w:hAnsi="微软雅黑" w:eastAsia="微软雅黑" w:cs="微软雅黑"/>
          <w:color w:val="000000"/>
        </w:rPr>
        <w:t>政府购买服务对政府职能转变具有重要作用的原因是（</w:t>
      </w:r>
      <w:r>
        <w:rPr>
          <w:rStyle w:val="9"/>
          <w:rFonts w:ascii="微软雅黑" w:hAnsi="微软雅黑" w:eastAsia="微软雅黑" w:cs="微软雅黑"/>
          <w:color w:val="000000"/>
        </w:rPr>
        <w:t>A</w:t>
      </w:r>
      <w:r>
        <w:rPr>
          <w:rStyle w:val="9"/>
          <w:rFonts w:hint="eastAsia" w:ascii="微软雅黑" w:hAnsi="微软雅黑" w:eastAsia="微软雅黑" w:cs="微软雅黑"/>
          <w:color w:val="000000"/>
        </w:rPr>
        <w:t>）</w:t>
      </w:r>
    </w:p>
    <w:p>
      <w:pPr>
        <w:pStyle w:val="7"/>
        <w:spacing w:beforeAutospacing="0" w:afterAutospacing="0" w:line="440" w:lineRule="exact"/>
        <w:jc w:val="both"/>
        <w:rPr>
          <w:color w:val="FF0000"/>
        </w:rPr>
      </w:pPr>
      <w:r>
        <w:rPr>
          <w:rFonts w:hint="eastAsia" w:ascii="微软雅黑" w:hAnsi="微软雅黑" w:eastAsia="微软雅黑" w:cs="微软雅黑"/>
          <w:color w:val="FF0000"/>
        </w:rPr>
        <w:t>　　</w:t>
      </w:r>
      <w:r>
        <w:rPr>
          <w:rFonts w:ascii="微软雅黑" w:hAnsi="微软雅黑" w:eastAsia="微软雅黑" w:cs="微软雅黑"/>
          <w:color w:val="FF0000"/>
        </w:rPr>
        <w:t>A.</w:t>
      </w:r>
      <w:r>
        <w:rPr>
          <w:rFonts w:hint="eastAsia" w:ascii="微软雅黑" w:hAnsi="微软雅黑" w:eastAsia="微软雅黑" w:cs="微软雅黑"/>
          <w:color w:val="FF0000"/>
        </w:rPr>
        <w:t>政府购买服务转变了传统的政府直接提供公共服务的方式</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B.</w:t>
      </w:r>
      <w:r>
        <w:rPr>
          <w:rFonts w:hint="eastAsia" w:ascii="微软雅黑" w:hAnsi="微软雅黑" w:eastAsia="微软雅黑" w:cs="微软雅黑"/>
          <w:color w:val="000000"/>
        </w:rPr>
        <w:t>坚持转变政府职能，就是明确政府在公共服务提供中的职能应该是“划桨”</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C.</w:t>
      </w:r>
      <w:r>
        <w:rPr>
          <w:rFonts w:hint="eastAsia" w:ascii="微软雅黑" w:hAnsi="微软雅黑" w:eastAsia="微软雅黑" w:cs="微软雅黑"/>
          <w:color w:val="000000"/>
        </w:rPr>
        <w:t>政府需要组织公共服务的生产并亲自“划桨”</w:t>
      </w:r>
    </w:p>
    <w:p>
      <w:pPr>
        <w:pStyle w:val="7"/>
        <w:spacing w:beforeAutospacing="0" w:afterAutospacing="0" w:line="440" w:lineRule="exact"/>
        <w:ind w:firstLine="480"/>
        <w:jc w:val="both"/>
        <w:rPr>
          <w:rFonts w:ascii="微软雅黑" w:hAnsi="微软雅黑" w:eastAsia="微软雅黑" w:cs="微软雅黑"/>
          <w:color w:val="000000"/>
        </w:rPr>
      </w:pPr>
      <w:r>
        <w:rPr>
          <w:rFonts w:ascii="微软雅黑" w:hAnsi="微软雅黑" w:eastAsia="微软雅黑" w:cs="微软雅黑"/>
          <w:color w:val="000000"/>
        </w:rPr>
        <w:t>D.</w:t>
      </w:r>
      <w:r>
        <w:rPr>
          <w:rFonts w:hint="eastAsia" w:ascii="微软雅黑" w:hAnsi="微软雅黑" w:eastAsia="微软雅黑" w:cs="微软雅黑"/>
          <w:color w:val="000000"/>
        </w:rPr>
        <w:t>政府不需要自己生产公共服务，应当将所有公共服务交由具备条件的社会力量和事业单位承担</w:t>
      </w:r>
    </w:p>
    <w:p>
      <w:pPr>
        <w:pStyle w:val="7"/>
        <w:spacing w:beforeAutospacing="0" w:afterAutospacing="0" w:line="440" w:lineRule="exact"/>
        <w:ind w:firstLine="480"/>
        <w:jc w:val="both"/>
        <w:rPr>
          <w:rFonts w:ascii="微软雅黑" w:hAnsi="微软雅黑" w:eastAsia="微软雅黑" w:cs="微软雅黑"/>
          <w:color w:val="000000"/>
        </w:rPr>
      </w:pPr>
    </w:p>
    <w:p>
      <w:pPr>
        <w:pStyle w:val="7"/>
        <w:spacing w:beforeAutospacing="0" w:afterAutospacing="0" w:line="440" w:lineRule="exact"/>
        <w:jc w:val="both"/>
      </w:pPr>
      <w:r>
        <w:rPr>
          <w:rFonts w:hint="eastAsia" w:ascii="微软雅黑" w:hAnsi="微软雅黑" w:eastAsia="微软雅黑" w:cs="微软雅黑"/>
          <w:color w:val="000000"/>
        </w:rPr>
        <w:t>　　</w:t>
      </w:r>
      <w:r>
        <w:rPr>
          <w:rStyle w:val="9"/>
          <w:rFonts w:ascii="微软雅黑" w:hAnsi="微软雅黑" w:eastAsia="微软雅黑" w:cs="微软雅黑"/>
          <w:color w:val="000000"/>
        </w:rPr>
        <w:t>2.</w:t>
      </w:r>
      <w:r>
        <w:rPr>
          <w:rStyle w:val="9"/>
          <w:rFonts w:hint="eastAsia" w:ascii="微软雅黑" w:hAnsi="微软雅黑" w:eastAsia="微软雅黑" w:cs="微软雅黑"/>
          <w:color w:val="000000"/>
        </w:rPr>
        <w:t>关于推进和规范政府购买服务改革的主要政策依据是（</w:t>
      </w:r>
      <w:r>
        <w:rPr>
          <w:rStyle w:val="9"/>
          <w:rFonts w:ascii="微软雅黑" w:hAnsi="微软雅黑" w:eastAsia="微软雅黑" w:cs="微软雅黑"/>
          <w:color w:val="000000"/>
        </w:rPr>
        <w:t>D</w:t>
      </w:r>
      <w:r>
        <w:rPr>
          <w:rStyle w:val="9"/>
          <w:rFonts w:hint="eastAsia" w:ascii="微软雅黑" w:hAnsi="微软雅黑" w:eastAsia="微软雅黑" w:cs="微软雅黑"/>
          <w:color w:val="000000"/>
        </w:rPr>
        <w:t>）</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A.</w:t>
      </w:r>
      <w:r>
        <w:rPr>
          <w:rFonts w:hint="eastAsia" w:ascii="微软雅黑" w:hAnsi="微软雅黑" w:eastAsia="微软雅黑" w:cs="微软雅黑"/>
          <w:color w:val="000000"/>
        </w:rPr>
        <w:t>十七届四中全会</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B.</w:t>
      </w:r>
      <w:r>
        <w:rPr>
          <w:rFonts w:hint="eastAsia" w:ascii="微软雅黑" w:hAnsi="微软雅黑" w:eastAsia="微软雅黑" w:cs="微软雅黑"/>
          <w:color w:val="000000"/>
        </w:rPr>
        <w:t>十八届四中全会</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C.</w:t>
      </w:r>
      <w:r>
        <w:rPr>
          <w:rFonts w:hint="eastAsia" w:ascii="微软雅黑" w:hAnsi="微软雅黑" w:eastAsia="微软雅黑" w:cs="微软雅黑"/>
          <w:color w:val="000000"/>
        </w:rPr>
        <w:t>十九届二中全会</w:t>
      </w:r>
    </w:p>
    <w:p>
      <w:pPr>
        <w:pStyle w:val="7"/>
        <w:spacing w:beforeAutospacing="0" w:afterAutospacing="0" w:line="440" w:lineRule="exact"/>
        <w:ind w:firstLine="480"/>
        <w:jc w:val="both"/>
        <w:rPr>
          <w:rFonts w:ascii="微软雅黑" w:hAnsi="微软雅黑" w:eastAsia="微软雅黑" w:cs="微软雅黑"/>
          <w:color w:val="FF0000"/>
        </w:rPr>
      </w:pPr>
      <w:r>
        <w:rPr>
          <w:rFonts w:ascii="微软雅黑" w:hAnsi="微软雅黑" w:eastAsia="微软雅黑" w:cs="微软雅黑"/>
          <w:color w:val="FF0000"/>
        </w:rPr>
        <w:t>D.</w:t>
      </w:r>
      <w:r>
        <w:rPr>
          <w:rFonts w:hint="eastAsia" w:ascii="微软雅黑" w:hAnsi="微软雅黑" w:eastAsia="微软雅黑" w:cs="微软雅黑"/>
          <w:color w:val="FF0000"/>
        </w:rPr>
        <w:t>国务院办公厅关于政府向社会力量购买服务的指导意见</w:t>
      </w:r>
    </w:p>
    <w:p>
      <w:pPr>
        <w:pStyle w:val="7"/>
        <w:spacing w:beforeAutospacing="0" w:afterAutospacing="0" w:line="440" w:lineRule="exact"/>
        <w:ind w:firstLine="480"/>
        <w:jc w:val="both"/>
        <w:rPr>
          <w:rFonts w:ascii="微软雅黑" w:hAnsi="微软雅黑" w:eastAsia="微软雅黑" w:cs="微软雅黑"/>
          <w:color w:val="000000"/>
        </w:rPr>
      </w:pPr>
    </w:p>
    <w:p>
      <w:pPr>
        <w:pStyle w:val="7"/>
        <w:spacing w:beforeAutospacing="0" w:afterAutospacing="0" w:line="440" w:lineRule="exact"/>
        <w:jc w:val="both"/>
      </w:pPr>
      <w:r>
        <w:rPr>
          <w:rFonts w:hint="eastAsia" w:ascii="微软雅黑" w:hAnsi="微软雅黑" w:eastAsia="微软雅黑" w:cs="微软雅黑"/>
          <w:color w:val="000000"/>
        </w:rPr>
        <w:t>　　</w:t>
      </w:r>
      <w:r>
        <w:rPr>
          <w:rStyle w:val="9"/>
          <w:rFonts w:ascii="微软雅黑" w:hAnsi="微软雅黑" w:eastAsia="微软雅黑" w:cs="微软雅黑"/>
          <w:color w:val="000000"/>
        </w:rPr>
        <w:t>3.</w:t>
      </w:r>
      <w:r>
        <w:rPr>
          <w:rStyle w:val="9"/>
          <w:rFonts w:hint="eastAsia" w:ascii="微软雅黑" w:hAnsi="微软雅黑" w:eastAsia="微软雅黑" w:cs="微软雅黑"/>
          <w:color w:val="000000"/>
        </w:rPr>
        <w:t>以下对于政府购买服务与政府（对服务机构的）补助区别的错误表述是（</w:t>
      </w:r>
      <w:r>
        <w:rPr>
          <w:rStyle w:val="9"/>
          <w:rFonts w:ascii="微软雅黑" w:hAnsi="微软雅黑" w:eastAsia="微软雅黑" w:cs="微软雅黑"/>
          <w:color w:val="000000"/>
        </w:rPr>
        <w:t>C</w:t>
      </w:r>
      <w:r>
        <w:rPr>
          <w:rStyle w:val="9"/>
          <w:rFonts w:hint="eastAsia" w:ascii="微软雅黑" w:hAnsi="微软雅黑" w:eastAsia="微软雅黑" w:cs="微软雅黑"/>
          <w:color w:val="000000"/>
        </w:rPr>
        <w:t>）</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A.</w:t>
      </w:r>
      <w:r>
        <w:rPr>
          <w:rFonts w:hint="eastAsia" w:ascii="微软雅黑" w:hAnsi="微软雅黑" w:eastAsia="微软雅黑" w:cs="微软雅黑"/>
          <w:color w:val="000000"/>
        </w:rPr>
        <w:t>政府补助通常附有一定的条件要求</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B.</w:t>
      </w:r>
      <w:r>
        <w:rPr>
          <w:rFonts w:hint="eastAsia" w:ascii="微软雅黑" w:hAnsi="微软雅黑" w:eastAsia="微软雅黑" w:cs="微软雅黑"/>
          <w:color w:val="000000"/>
        </w:rPr>
        <w:t>服务机构经法定程序申请取得</w:t>
      </w:r>
    </w:p>
    <w:p>
      <w:pPr>
        <w:pStyle w:val="7"/>
        <w:spacing w:beforeAutospacing="0" w:afterAutospacing="0" w:line="440" w:lineRule="exact"/>
        <w:jc w:val="both"/>
        <w:rPr>
          <w:color w:val="FF0000"/>
        </w:rPr>
      </w:pPr>
      <w:r>
        <w:rPr>
          <w:rFonts w:hint="eastAsia" w:ascii="微软雅黑" w:hAnsi="微软雅黑" w:eastAsia="微软雅黑" w:cs="微软雅黑"/>
          <w:color w:val="FF0000"/>
        </w:rPr>
        <w:t>　　</w:t>
      </w:r>
      <w:r>
        <w:rPr>
          <w:rFonts w:ascii="微软雅黑" w:hAnsi="微软雅黑" w:eastAsia="微软雅黑" w:cs="微软雅黑"/>
          <w:color w:val="FF0000"/>
        </w:rPr>
        <w:t>C.</w:t>
      </w:r>
      <w:r>
        <w:rPr>
          <w:rFonts w:hint="eastAsia" w:ascii="微软雅黑" w:hAnsi="微软雅黑" w:eastAsia="微软雅黑" w:cs="微软雅黑"/>
          <w:color w:val="FF0000"/>
        </w:rPr>
        <w:t>政府补助所附条件要求必须与服务产出数量直接挂钩</w:t>
      </w:r>
    </w:p>
    <w:p>
      <w:pPr>
        <w:pStyle w:val="7"/>
        <w:spacing w:beforeAutospacing="0" w:afterAutospacing="0" w:line="440" w:lineRule="exact"/>
        <w:ind w:firstLine="480"/>
        <w:jc w:val="both"/>
        <w:rPr>
          <w:rFonts w:ascii="微软雅黑" w:hAnsi="微软雅黑" w:eastAsia="微软雅黑" w:cs="微软雅黑"/>
          <w:color w:val="000000"/>
        </w:rPr>
      </w:pPr>
      <w:r>
        <w:rPr>
          <w:rFonts w:ascii="微软雅黑" w:hAnsi="微软雅黑" w:eastAsia="微软雅黑" w:cs="微软雅黑"/>
          <w:color w:val="000000"/>
        </w:rPr>
        <w:t>D.</w:t>
      </w:r>
      <w:r>
        <w:rPr>
          <w:rFonts w:hint="eastAsia" w:ascii="微软雅黑" w:hAnsi="微软雅黑" w:eastAsia="微软雅黑" w:cs="微软雅黑"/>
          <w:color w:val="000000"/>
        </w:rPr>
        <w:t>政府补助所附条件要求未必与服务产出数量直接挂钩</w:t>
      </w:r>
    </w:p>
    <w:p>
      <w:pPr>
        <w:pStyle w:val="7"/>
        <w:spacing w:beforeAutospacing="0" w:afterAutospacing="0" w:line="440" w:lineRule="exact"/>
        <w:ind w:firstLine="480"/>
        <w:jc w:val="both"/>
        <w:rPr>
          <w:rFonts w:ascii="微软雅黑" w:hAnsi="微软雅黑" w:eastAsia="微软雅黑" w:cs="微软雅黑"/>
          <w:color w:val="000000"/>
        </w:rPr>
      </w:pPr>
    </w:p>
    <w:p>
      <w:pPr>
        <w:pStyle w:val="7"/>
        <w:spacing w:beforeAutospacing="0" w:afterAutospacing="0" w:line="440" w:lineRule="exact"/>
        <w:jc w:val="both"/>
      </w:pPr>
      <w:r>
        <w:rPr>
          <w:rFonts w:hint="eastAsia" w:ascii="微软雅黑" w:hAnsi="微软雅黑" w:eastAsia="微软雅黑" w:cs="微软雅黑"/>
          <w:color w:val="000000"/>
        </w:rPr>
        <w:t>　　</w:t>
      </w:r>
      <w:r>
        <w:rPr>
          <w:rStyle w:val="9"/>
          <w:rFonts w:ascii="微软雅黑" w:hAnsi="微软雅黑" w:eastAsia="微软雅黑" w:cs="微软雅黑"/>
          <w:color w:val="000000"/>
        </w:rPr>
        <w:t>4.</w:t>
      </w:r>
      <w:r>
        <w:rPr>
          <w:rStyle w:val="9"/>
          <w:rFonts w:hint="eastAsia" w:ascii="微软雅黑" w:hAnsi="微软雅黑" w:eastAsia="微软雅黑" w:cs="微软雅黑"/>
          <w:color w:val="000000"/>
        </w:rPr>
        <w:t>政府购买服务与政府采购的关系是（</w:t>
      </w:r>
      <w:r>
        <w:rPr>
          <w:rStyle w:val="9"/>
          <w:rFonts w:ascii="微软雅黑" w:hAnsi="微软雅黑" w:eastAsia="微软雅黑" w:cs="微软雅黑"/>
          <w:color w:val="000000"/>
        </w:rPr>
        <w:t>A</w:t>
      </w:r>
      <w:r>
        <w:rPr>
          <w:rStyle w:val="9"/>
          <w:rFonts w:hint="eastAsia" w:ascii="微软雅黑" w:hAnsi="微软雅黑" w:eastAsia="微软雅黑" w:cs="微软雅黑"/>
          <w:color w:val="000000"/>
        </w:rPr>
        <w:t>）</w:t>
      </w:r>
    </w:p>
    <w:p>
      <w:pPr>
        <w:pStyle w:val="7"/>
        <w:spacing w:beforeAutospacing="0" w:afterAutospacing="0" w:line="440" w:lineRule="exact"/>
        <w:jc w:val="both"/>
        <w:rPr>
          <w:color w:val="FF0000"/>
        </w:rPr>
      </w:pPr>
      <w:r>
        <w:rPr>
          <w:rFonts w:hint="eastAsia" w:ascii="微软雅黑" w:hAnsi="微软雅黑" w:eastAsia="微软雅黑" w:cs="微软雅黑"/>
          <w:color w:val="FF0000"/>
        </w:rPr>
        <w:t>　　</w:t>
      </w:r>
      <w:r>
        <w:rPr>
          <w:rFonts w:ascii="微软雅黑" w:hAnsi="微软雅黑" w:eastAsia="微软雅黑" w:cs="微软雅黑"/>
          <w:color w:val="FF0000"/>
        </w:rPr>
        <w:t>A.</w:t>
      </w:r>
      <w:r>
        <w:rPr>
          <w:rFonts w:hint="eastAsia" w:ascii="微软雅黑" w:hAnsi="微软雅黑" w:eastAsia="微软雅黑" w:cs="微软雅黑"/>
          <w:color w:val="FF0000"/>
        </w:rPr>
        <w:t>政府购买服务适用于政府采购法律框架</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B.</w:t>
      </w:r>
      <w:r>
        <w:rPr>
          <w:rFonts w:hint="eastAsia" w:ascii="微软雅黑" w:hAnsi="微软雅黑" w:eastAsia="微软雅黑" w:cs="微软雅黑"/>
          <w:color w:val="000000"/>
        </w:rPr>
        <w:t>政府采购适用于政府购买服务法律框架</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C.</w:t>
      </w:r>
      <w:r>
        <w:rPr>
          <w:rFonts w:hint="eastAsia" w:ascii="微软雅黑" w:hAnsi="微软雅黑" w:eastAsia="微软雅黑" w:cs="微软雅黑"/>
          <w:color w:val="000000"/>
        </w:rPr>
        <w:t>政府采购与政府购买服务之间没有从属关系</w:t>
      </w:r>
    </w:p>
    <w:p>
      <w:pPr>
        <w:pStyle w:val="7"/>
        <w:spacing w:beforeAutospacing="0" w:afterAutospacing="0" w:line="440" w:lineRule="exact"/>
        <w:ind w:firstLine="480"/>
        <w:jc w:val="both"/>
        <w:rPr>
          <w:rFonts w:ascii="微软雅黑" w:hAnsi="微软雅黑" w:eastAsia="微软雅黑" w:cs="微软雅黑"/>
          <w:color w:val="000000"/>
        </w:rPr>
      </w:pPr>
      <w:r>
        <w:rPr>
          <w:rFonts w:ascii="微软雅黑" w:hAnsi="微软雅黑" w:eastAsia="微软雅黑" w:cs="微软雅黑"/>
          <w:color w:val="000000"/>
        </w:rPr>
        <w:t>D.</w:t>
      </w:r>
      <w:r>
        <w:rPr>
          <w:rFonts w:hint="eastAsia" w:ascii="微软雅黑" w:hAnsi="微软雅黑" w:eastAsia="微软雅黑" w:cs="微软雅黑"/>
          <w:color w:val="000000"/>
        </w:rPr>
        <w:t>政府采购从属于政府购买服务</w:t>
      </w:r>
    </w:p>
    <w:p>
      <w:pPr>
        <w:pStyle w:val="7"/>
        <w:spacing w:beforeAutospacing="0" w:afterAutospacing="0" w:line="440" w:lineRule="exact"/>
        <w:ind w:firstLine="480"/>
        <w:jc w:val="both"/>
        <w:rPr>
          <w:rFonts w:ascii="微软雅黑" w:hAnsi="微软雅黑" w:eastAsia="微软雅黑" w:cs="微软雅黑"/>
          <w:color w:val="000000"/>
        </w:rPr>
      </w:pPr>
    </w:p>
    <w:p>
      <w:pPr>
        <w:pStyle w:val="7"/>
        <w:spacing w:beforeAutospacing="0" w:afterAutospacing="0" w:line="440" w:lineRule="exact"/>
        <w:jc w:val="both"/>
      </w:pPr>
      <w:r>
        <w:rPr>
          <w:rFonts w:hint="eastAsia" w:ascii="微软雅黑" w:hAnsi="微软雅黑" w:eastAsia="微软雅黑" w:cs="微软雅黑"/>
          <w:color w:val="000000"/>
        </w:rPr>
        <w:t>　　</w:t>
      </w:r>
      <w:r>
        <w:rPr>
          <w:rStyle w:val="9"/>
          <w:rFonts w:ascii="微软雅黑" w:hAnsi="微软雅黑" w:eastAsia="微软雅黑" w:cs="微软雅黑"/>
          <w:color w:val="000000"/>
        </w:rPr>
        <w:t>5.</w:t>
      </w:r>
      <w:r>
        <w:rPr>
          <w:rStyle w:val="9"/>
          <w:rFonts w:hint="eastAsia" w:ascii="微软雅黑" w:hAnsi="微软雅黑" w:eastAsia="微软雅黑" w:cs="微软雅黑"/>
          <w:color w:val="000000"/>
        </w:rPr>
        <w:t>政府购买服务的购买主体与政府采购主体的区别是（</w:t>
      </w:r>
      <w:r>
        <w:rPr>
          <w:rStyle w:val="9"/>
          <w:rFonts w:ascii="微软雅黑" w:hAnsi="微软雅黑" w:eastAsia="微软雅黑" w:cs="微软雅黑"/>
          <w:color w:val="000000"/>
        </w:rPr>
        <w:t>B</w:t>
      </w:r>
      <w:r>
        <w:rPr>
          <w:rStyle w:val="9"/>
          <w:rFonts w:hint="eastAsia" w:ascii="微软雅黑" w:hAnsi="微软雅黑" w:eastAsia="微软雅黑" w:cs="微软雅黑"/>
          <w:color w:val="000000"/>
        </w:rPr>
        <w:t>）</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A.</w:t>
      </w:r>
      <w:r>
        <w:rPr>
          <w:rFonts w:hint="eastAsia" w:ascii="微软雅黑" w:hAnsi="微软雅黑" w:eastAsia="微软雅黑" w:cs="微软雅黑"/>
          <w:color w:val="000000"/>
        </w:rPr>
        <w:t>政府购买服务的购买主体比政府采购的主体范围更大</w:t>
      </w:r>
    </w:p>
    <w:p>
      <w:pPr>
        <w:pStyle w:val="7"/>
        <w:spacing w:beforeAutospacing="0" w:afterAutospacing="0" w:line="440" w:lineRule="exact"/>
        <w:jc w:val="both"/>
        <w:rPr>
          <w:color w:val="FF0000"/>
        </w:rPr>
      </w:pPr>
      <w:r>
        <w:rPr>
          <w:rFonts w:hint="eastAsia" w:ascii="微软雅黑" w:hAnsi="微软雅黑" w:eastAsia="微软雅黑" w:cs="微软雅黑"/>
          <w:color w:val="FF0000"/>
        </w:rPr>
        <w:t>　　</w:t>
      </w:r>
      <w:r>
        <w:rPr>
          <w:rFonts w:ascii="微软雅黑" w:hAnsi="微软雅黑" w:eastAsia="微软雅黑" w:cs="微软雅黑"/>
          <w:color w:val="FF0000"/>
        </w:rPr>
        <w:t>B.</w:t>
      </w:r>
      <w:r>
        <w:rPr>
          <w:rFonts w:hint="eastAsia" w:ascii="微软雅黑" w:hAnsi="微软雅黑" w:eastAsia="微软雅黑" w:cs="微软雅黑"/>
          <w:color w:val="FF0000"/>
        </w:rPr>
        <w:t>政府采购的主体比政府购买服务的购买主体范围更大</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C.</w:t>
      </w:r>
      <w:r>
        <w:rPr>
          <w:rFonts w:hint="eastAsia" w:ascii="微软雅黑" w:hAnsi="微软雅黑" w:eastAsia="微软雅黑" w:cs="微软雅黑"/>
          <w:color w:val="000000"/>
        </w:rPr>
        <w:t>政府购买服务强调购买主体要承担服务职能</w:t>
      </w:r>
    </w:p>
    <w:p>
      <w:pPr>
        <w:pStyle w:val="7"/>
        <w:spacing w:beforeAutospacing="0" w:afterAutospacing="0" w:line="440" w:lineRule="exact"/>
        <w:ind w:firstLine="480"/>
        <w:jc w:val="both"/>
        <w:rPr>
          <w:rFonts w:ascii="微软雅黑" w:hAnsi="微软雅黑" w:eastAsia="微软雅黑" w:cs="微软雅黑"/>
          <w:color w:val="000000"/>
        </w:rPr>
      </w:pPr>
      <w:r>
        <w:rPr>
          <w:rFonts w:ascii="微软雅黑" w:hAnsi="微软雅黑" w:eastAsia="微软雅黑" w:cs="微软雅黑"/>
          <w:color w:val="000000"/>
        </w:rPr>
        <w:t>D.</w:t>
      </w:r>
      <w:r>
        <w:rPr>
          <w:rFonts w:hint="eastAsia" w:ascii="微软雅黑" w:hAnsi="微软雅黑" w:eastAsia="微软雅黑" w:cs="微软雅黑"/>
          <w:color w:val="000000"/>
        </w:rPr>
        <w:t>政府购买服务主体包括各级国家机关、事业单位和团体组织</w:t>
      </w:r>
    </w:p>
    <w:p>
      <w:pPr>
        <w:pStyle w:val="7"/>
        <w:spacing w:beforeAutospacing="0" w:afterAutospacing="0" w:line="440" w:lineRule="exact"/>
        <w:ind w:firstLine="480"/>
        <w:jc w:val="both"/>
        <w:rPr>
          <w:rFonts w:ascii="微软雅黑" w:hAnsi="微软雅黑" w:eastAsia="微软雅黑" w:cs="微软雅黑"/>
          <w:color w:val="000000"/>
        </w:rPr>
      </w:pPr>
    </w:p>
    <w:p>
      <w:pPr>
        <w:pStyle w:val="7"/>
        <w:spacing w:beforeAutospacing="0" w:afterAutospacing="0" w:line="440" w:lineRule="exact"/>
        <w:jc w:val="both"/>
      </w:pPr>
      <w:r>
        <w:rPr>
          <w:rFonts w:hint="eastAsia" w:ascii="微软雅黑" w:hAnsi="微软雅黑" w:eastAsia="微软雅黑" w:cs="微软雅黑"/>
          <w:color w:val="000000"/>
        </w:rPr>
        <w:t>　　</w:t>
      </w:r>
      <w:r>
        <w:rPr>
          <w:rStyle w:val="9"/>
          <w:rFonts w:ascii="微软雅黑" w:hAnsi="微软雅黑" w:eastAsia="微软雅黑" w:cs="微软雅黑"/>
          <w:color w:val="000000"/>
        </w:rPr>
        <w:t>6.</w:t>
      </w:r>
      <w:r>
        <w:rPr>
          <w:rStyle w:val="9"/>
          <w:rFonts w:hint="eastAsia" w:ascii="微软雅黑" w:hAnsi="微软雅黑" w:eastAsia="微软雅黑" w:cs="微软雅黑"/>
          <w:color w:val="000000"/>
        </w:rPr>
        <w:t>政府购买服务与</w:t>
      </w:r>
      <w:r>
        <w:rPr>
          <w:rStyle w:val="9"/>
          <w:rFonts w:ascii="微软雅黑" w:hAnsi="微软雅黑" w:eastAsia="微软雅黑" w:cs="微软雅黑"/>
          <w:color w:val="000000"/>
        </w:rPr>
        <w:t>PPP</w:t>
      </w:r>
      <w:r>
        <w:rPr>
          <w:rStyle w:val="9"/>
          <w:rFonts w:hint="eastAsia" w:ascii="微软雅黑" w:hAnsi="微软雅黑" w:eastAsia="微软雅黑" w:cs="微软雅黑"/>
          <w:color w:val="000000"/>
        </w:rPr>
        <w:t>在项目性质方面的区别是（</w:t>
      </w:r>
      <w:r>
        <w:rPr>
          <w:rStyle w:val="9"/>
          <w:rFonts w:ascii="微软雅黑" w:hAnsi="微软雅黑" w:eastAsia="微软雅黑" w:cs="微软雅黑"/>
          <w:color w:val="000000"/>
        </w:rPr>
        <w:t>B</w:t>
      </w:r>
      <w:r>
        <w:rPr>
          <w:rStyle w:val="9"/>
          <w:rFonts w:hint="eastAsia" w:ascii="微软雅黑" w:hAnsi="微软雅黑" w:eastAsia="微软雅黑" w:cs="微软雅黑"/>
          <w:color w:val="000000"/>
        </w:rPr>
        <w:t>）</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A.PPP</w:t>
      </w:r>
      <w:r>
        <w:rPr>
          <w:rFonts w:hint="eastAsia" w:ascii="微软雅黑" w:hAnsi="微软雅黑" w:eastAsia="微软雅黑" w:cs="微软雅黑"/>
          <w:color w:val="000000"/>
        </w:rPr>
        <w:t>项目主要涉及无形的服务，而政府购买服务项目主要涉及有形的服务</w:t>
      </w:r>
    </w:p>
    <w:p>
      <w:pPr>
        <w:pStyle w:val="7"/>
        <w:spacing w:beforeAutospacing="0" w:afterAutospacing="0" w:line="440" w:lineRule="exact"/>
        <w:jc w:val="both"/>
        <w:rPr>
          <w:color w:val="FF0000"/>
        </w:rPr>
      </w:pPr>
      <w:r>
        <w:rPr>
          <w:rFonts w:hint="eastAsia" w:ascii="微软雅黑" w:hAnsi="微软雅黑" w:eastAsia="微软雅黑" w:cs="微软雅黑"/>
          <w:color w:val="000000"/>
        </w:rPr>
        <w:t>　　</w:t>
      </w:r>
      <w:r>
        <w:rPr>
          <w:rFonts w:ascii="微软雅黑" w:hAnsi="微软雅黑" w:eastAsia="微软雅黑" w:cs="微软雅黑"/>
          <w:color w:val="FF0000"/>
        </w:rPr>
        <w:t>B.PPP</w:t>
      </w:r>
      <w:r>
        <w:rPr>
          <w:rFonts w:hint="eastAsia" w:ascii="微软雅黑" w:hAnsi="微软雅黑" w:eastAsia="微软雅黑" w:cs="微软雅黑"/>
          <w:color w:val="FF0000"/>
        </w:rPr>
        <w:t>项目主要涉及公共工程建设及（或）运营，而政府购买服务项目主要涉及无形的服务</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C.</w:t>
      </w:r>
      <w:r>
        <w:rPr>
          <w:rFonts w:hint="eastAsia" w:ascii="微软雅黑" w:hAnsi="微软雅黑" w:eastAsia="微软雅黑" w:cs="微软雅黑"/>
          <w:color w:val="000000"/>
        </w:rPr>
        <w:t>政府向养老院购买养老服务属于</w:t>
      </w:r>
      <w:r>
        <w:rPr>
          <w:rFonts w:ascii="微软雅黑" w:hAnsi="微软雅黑" w:eastAsia="微软雅黑" w:cs="微软雅黑"/>
          <w:color w:val="000000"/>
        </w:rPr>
        <w:t>PPP</w:t>
      </w:r>
      <w:r>
        <w:rPr>
          <w:rFonts w:hint="eastAsia" w:ascii="微软雅黑" w:hAnsi="微软雅黑" w:eastAsia="微软雅黑" w:cs="微软雅黑"/>
          <w:color w:val="000000"/>
        </w:rPr>
        <w:t>项目</w:t>
      </w:r>
    </w:p>
    <w:p>
      <w:pPr>
        <w:pStyle w:val="7"/>
        <w:spacing w:beforeAutospacing="0" w:afterAutospacing="0" w:line="440" w:lineRule="exact"/>
        <w:ind w:firstLine="480"/>
        <w:jc w:val="both"/>
        <w:rPr>
          <w:rFonts w:ascii="微软雅黑" w:hAnsi="微软雅黑" w:eastAsia="微软雅黑" w:cs="微软雅黑"/>
          <w:color w:val="000000"/>
        </w:rPr>
      </w:pPr>
      <w:r>
        <w:rPr>
          <w:rFonts w:ascii="微软雅黑" w:hAnsi="微软雅黑" w:eastAsia="微软雅黑" w:cs="微软雅黑"/>
          <w:color w:val="000000"/>
        </w:rPr>
        <w:t>D.</w:t>
      </w:r>
      <w:r>
        <w:rPr>
          <w:rFonts w:hint="eastAsia" w:ascii="微软雅黑" w:hAnsi="微软雅黑" w:eastAsia="微软雅黑" w:cs="微软雅黑"/>
          <w:color w:val="000000"/>
        </w:rPr>
        <w:t>公共工程建设及（或）运营属于政府购买服务项目</w:t>
      </w:r>
    </w:p>
    <w:p>
      <w:pPr>
        <w:pStyle w:val="7"/>
        <w:spacing w:beforeAutospacing="0" w:afterAutospacing="0" w:line="440" w:lineRule="exact"/>
        <w:ind w:firstLine="480"/>
        <w:jc w:val="both"/>
        <w:rPr>
          <w:rFonts w:ascii="微软雅黑" w:hAnsi="微软雅黑" w:eastAsia="微软雅黑" w:cs="微软雅黑"/>
          <w:color w:val="000000"/>
        </w:rPr>
      </w:pPr>
    </w:p>
    <w:p>
      <w:pPr>
        <w:pStyle w:val="7"/>
        <w:spacing w:beforeAutospacing="0" w:afterAutospacing="0" w:line="440" w:lineRule="exact"/>
        <w:jc w:val="both"/>
      </w:pPr>
      <w:r>
        <w:rPr>
          <w:rFonts w:hint="eastAsia" w:ascii="微软雅黑" w:hAnsi="微软雅黑" w:eastAsia="微软雅黑" w:cs="微软雅黑"/>
          <w:color w:val="000000"/>
        </w:rPr>
        <w:t>　　</w:t>
      </w:r>
      <w:r>
        <w:rPr>
          <w:rStyle w:val="9"/>
          <w:rFonts w:ascii="微软雅黑" w:hAnsi="微软雅黑" w:eastAsia="微软雅黑" w:cs="微软雅黑"/>
          <w:color w:val="000000"/>
        </w:rPr>
        <w:t>7.</w:t>
      </w:r>
      <w:r>
        <w:rPr>
          <w:rStyle w:val="9"/>
          <w:rFonts w:hint="eastAsia" w:ascii="微软雅黑" w:hAnsi="微软雅黑" w:eastAsia="微软雅黑" w:cs="微软雅黑"/>
          <w:color w:val="000000"/>
        </w:rPr>
        <w:t>政府购买服务与</w:t>
      </w:r>
      <w:r>
        <w:rPr>
          <w:rStyle w:val="9"/>
          <w:rFonts w:ascii="微软雅黑" w:hAnsi="微软雅黑" w:eastAsia="微软雅黑" w:cs="微软雅黑"/>
          <w:color w:val="000000"/>
        </w:rPr>
        <w:t>PPP</w:t>
      </w:r>
      <w:r>
        <w:rPr>
          <w:rStyle w:val="9"/>
          <w:rFonts w:hint="eastAsia" w:ascii="微软雅黑" w:hAnsi="微软雅黑" w:eastAsia="微软雅黑" w:cs="微软雅黑"/>
          <w:color w:val="000000"/>
        </w:rPr>
        <w:t>在政府支出责任方面的区别是（</w:t>
      </w:r>
      <w:r>
        <w:rPr>
          <w:rStyle w:val="9"/>
          <w:rFonts w:ascii="微软雅黑" w:hAnsi="微软雅黑" w:eastAsia="微软雅黑" w:cs="微软雅黑"/>
          <w:color w:val="000000"/>
        </w:rPr>
        <w:t>A</w:t>
      </w:r>
      <w:r>
        <w:rPr>
          <w:rStyle w:val="9"/>
          <w:rFonts w:hint="eastAsia" w:ascii="微软雅黑" w:hAnsi="微软雅黑" w:eastAsia="微软雅黑" w:cs="微软雅黑"/>
          <w:color w:val="000000"/>
        </w:rPr>
        <w:t>）</w:t>
      </w:r>
    </w:p>
    <w:p>
      <w:pPr>
        <w:pStyle w:val="7"/>
        <w:spacing w:beforeAutospacing="0" w:afterAutospacing="0" w:line="440" w:lineRule="exact"/>
        <w:jc w:val="both"/>
        <w:rPr>
          <w:color w:val="FF0000"/>
        </w:rPr>
      </w:pPr>
      <w:r>
        <w:rPr>
          <w:rFonts w:hint="eastAsia" w:ascii="微软雅黑" w:hAnsi="微软雅黑" w:eastAsia="微软雅黑" w:cs="微软雅黑"/>
          <w:color w:val="000000"/>
        </w:rPr>
        <w:t>　　</w:t>
      </w:r>
      <w:r>
        <w:rPr>
          <w:rFonts w:ascii="微软雅黑" w:hAnsi="微软雅黑" w:eastAsia="微软雅黑" w:cs="微软雅黑"/>
          <w:color w:val="FF0000"/>
        </w:rPr>
        <w:t>A.</w:t>
      </w:r>
      <w:r>
        <w:rPr>
          <w:rFonts w:hint="eastAsia" w:ascii="微软雅黑" w:hAnsi="微软雅黑" w:eastAsia="微软雅黑" w:cs="微软雅黑"/>
          <w:color w:val="FF0000"/>
        </w:rPr>
        <w:t>政府购买服务项目遵循先有预算、后购买服务的原则</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B.</w:t>
      </w:r>
      <w:r>
        <w:rPr>
          <w:rFonts w:hint="eastAsia" w:ascii="微软雅黑" w:hAnsi="微软雅黑" w:eastAsia="微软雅黑" w:cs="微软雅黑"/>
          <w:color w:val="000000"/>
        </w:rPr>
        <w:t>政府对政府购买服务支出占年度财政支出的比例作出限制</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C.PPP</w:t>
      </w:r>
      <w:r>
        <w:rPr>
          <w:rFonts w:hint="eastAsia" w:ascii="微软雅黑" w:hAnsi="微软雅黑" w:eastAsia="微软雅黑" w:cs="微软雅黑"/>
          <w:color w:val="000000"/>
        </w:rPr>
        <w:t>项目遵循“先预算后采购”的原则</w:t>
      </w:r>
    </w:p>
    <w:p>
      <w:pPr>
        <w:pStyle w:val="7"/>
        <w:spacing w:beforeAutospacing="0" w:afterAutospacing="0" w:line="440" w:lineRule="exact"/>
        <w:ind w:firstLine="484"/>
        <w:jc w:val="both"/>
        <w:rPr>
          <w:rFonts w:ascii="微软雅黑" w:hAnsi="微软雅黑" w:eastAsia="微软雅黑" w:cs="微软雅黑"/>
          <w:color w:val="000000"/>
        </w:rPr>
      </w:pPr>
      <w:r>
        <w:rPr>
          <w:rFonts w:ascii="微软雅黑" w:hAnsi="微软雅黑" w:eastAsia="微软雅黑" w:cs="微软雅黑"/>
          <w:color w:val="000000"/>
        </w:rPr>
        <w:t>D.</w:t>
      </w:r>
      <w:r>
        <w:rPr>
          <w:rFonts w:hint="eastAsia" w:ascii="微软雅黑" w:hAnsi="微软雅黑" w:eastAsia="微软雅黑" w:cs="微软雅黑"/>
          <w:color w:val="000000"/>
        </w:rPr>
        <w:t>按照现行规定，本级政府每一年度全部</w:t>
      </w:r>
      <w:r>
        <w:rPr>
          <w:rFonts w:ascii="微软雅黑" w:hAnsi="微软雅黑" w:eastAsia="微软雅黑" w:cs="微软雅黑"/>
          <w:color w:val="000000"/>
        </w:rPr>
        <w:t>PPP</w:t>
      </w:r>
      <w:r>
        <w:rPr>
          <w:rFonts w:hint="eastAsia" w:ascii="微软雅黑" w:hAnsi="微软雅黑" w:eastAsia="微软雅黑" w:cs="微软雅黑"/>
          <w:color w:val="000000"/>
        </w:rPr>
        <w:t>项目需要从预算中安排的支出责任，占一般公共预算支出比例应当不超过</w:t>
      </w:r>
      <w:r>
        <w:rPr>
          <w:rFonts w:ascii="微软雅黑" w:hAnsi="微软雅黑" w:eastAsia="微软雅黑" w:cs="微软雅黑"/>
          <w:color w:val="000000"/>
        </w:rPr>
        <w:t>15%</w:t>
      </w:r>
    </w:p>
    <w:p>
      <w:pPr>
        <w:pStyle w:val="7"/>
        <w:spacing w:beforeAutospacing="0" w:afterAutospacing="0" w:line="440" w:lineRule="exact"/>
        <w:ind w:firstLine="484"/>
        <w:jc w:val="both"/>
        <w:rPr>
          <w:rFonts w:ascii="微软雅黑" w:hAnsi="微软雅黑" w:eastAsia="微软雅黑" w:cs="微软雅黑"/>
          <w:color w:val="000000"/>
        </w:rPr>
      </w:pPr>
    </w:p>
    <w:p>
      <w:pPr>
        <w:pStyle w:val="7"/>
        <w:spacing w:beforeAutospacing="0" w:afterAutospacing="0" w:line="440" w:lineRule="exact"/>
        <w:jc w:val="both"/>
      </w:pPr>
      <w:r>
        <w:rPr>
          <w:rFonts w:hint="eastAsia" w:ascii="微软雅黑" w:hAnsi="微软雅黑" w:eastAsia="微软雅黑" w:cs="微软雅黑"/>
          <w:color w:val="000000"/>
        </w:rPr>
        <w:t>　</w:t>
      </w:r>
      <w:r>
        <w:rPr>
          <w:rStyle w:val="9"/>
          <w:rFonts w:hint="eastAsia" w:ascii="微软雅黑" w:hAnsi="微软雅黑" w:eastAsia="微软雅黑" w:cs="微软雅黑"/>
          <w:color w:val="000000"/>
        </w:rPr>
        <w:t>　</w:t>
      </w:r>
      <w:r>
        <w:rPr>
          <w:rStyle w:val="9"/>
          <w:rFonts w:ascii="微软雅黑" w:hAnsi="微软雅黑" w:eastAsia="微软雅黑" w:cs="微软雅黑"/>
          <w:color w:val="000000"/>
        </w:rPr>
        <w:t>8.</w:t>
      </w:r>
      <w:r>
        <w:rPr>
          <w:rStyle w:val="9"/>
          <w:rFonts w:hint="eastAsia" w:ascii="微软雅黑" w:hAnsi="微软雅黑" w:eastAsia="微软雅黑" w:cs="微软雅黑"/>
          <w:color w:val="000000"/>
        </w:rPr>
        <w:t>关于政府购买服务与</w:t>
      </w:r>
      <w:r>
        <w:rPr>
          <w:rStyle w:val="9"/>
          <w:rFonts w:ascii="微软雅黑" w:hAnsi="微软雅黑" w:eastAsia="微软雅黑" w:cs="微软雅黑"/>
          <w:color w:val="000000"/>
        </w:rPr>
        <w:t>PPP</w:t>
      </w:r>
      <w:r>
        <w:rPr>
          <w:rStyle w:val="9"/>
          <w:rFonts w:hint="eastAsia" w:ascii="微软雅黑" w:hAnsi="微软雅黑" w:eastAsia="微软雅黑" w:cs="微软雅黑"/>
          <w:color w:val="000000"/>
        </w:rPr>
        <w:t>在主体间关系和合同期限方面的错误表述是（</w:t>
      </w:r>
      <w:r>
        <w:rPr>
          <w:rStyle w:val="9"/>
          <w:rFonts w:ascii="微软雅黑" w:hAnsi="微软雅黑" w:eastAsia="微软雅黑" w:cs="微软雅黑"/>
          <w:color w:val="000000"/>
        </w:rPr>
        <w:t>D</w:t>
      </w:r>
      <w:r>
        <w:rPr>
          <w:rStyle w:val="9"/>
          <w:rFonts w:hint="eastAsia" w:ascii="微软雅黑" w:hAnsi="微软雅黑" w:eastAsia="微软雅黑" w:cs="微软雅黑"/>
          <w:color w:val="000000"/>
        </w:rPr>
        <w:t>）</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A.</w:t>
      </w:r>
      <w:r>
        <w:rPr>
          <w:rFonts w:hint="eastAsia" w:ascii="微软雅黑" w:hAnsi="微软雅黑" w:eastAsia="微软雅黑" w:cs="微软雅黑"/>
          <w:color w:val="000000"/>
        </w:rPr>
        <w:t>在政府购买服务项目中，政府与服务机构单次合作期限较短，需要与年度预算和中期财政规划相匹配，通常为</w:t>
      </w:r>
      <w:r>
        <w:rPr>
          <w:rFonts w:ascii="微软雅黑" w:hAnsi="微软雅黑" w:eastAsia="微软雅黑" w:cs="微软雅黑"/>
          <w:color w:val="000000"/>
        </w:rPr>
        <w:t>1</w:t>
      </w:r>
      <w:r>
        <w:rPr>
          <w:rFonts w:hint="eastAsia" w:ascii="微软雅黑" w:hAnsi="微软雅黑" w:eastAsia="微软雅黑" w:cs="微软雅黑"/>
          <w:color w:val="000000"/>
        </w:rPr>
        <w:t>年，按现行规定最长不超过</w:t>
      </w:r>
      <w:r>
        <w:rPr>
          <w:rFonts w:ascii="微软雅黑" w:hAnsi="微软雅黑" w:eastAsia="微软雅黑" w:cs="微软雅黑"/>
          <w:color w:val="000000"/>
        </w:rPr>
        <w:t>3</w:t>
      </w:r>
      <w:r>
        <w:rPr>
          <w:rFonts w:hint="eastAsia" w:ascii="微软雅黑" w:hAnsi="微软雅黑" w:eastAsia="微软雅黑" w:cs="微软雅黑"/>
          <w:color w:val="000000"/>
        </w:rPr>
        <w:t>年</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B.PPP</w:t>
      </w:r>
      <w:r>
        <w:rPr>
          <w:rFonts w:hint="eastAsia" w:ascii="微软雅黑" w:hAnsi="微软雅黑" w:eastAsia="微软雅黑" w:cs="微软雅黑"/>
          <w:color w:val="000000"/>
        </w:rPr>
        <w:t>项目强调投资、建设、运营全生命周期管理，通常需要政府与社会资本方建立长期合作关系，合同期限一般不少于</w:t>
      </w:r>
      <w:r>
        <w:rPr>
          <w:rFonts w:ascii="微软雅黑" w:hAnsi="微软雅黑" w:eastAsia="微软雅黑" w:cs="微软雅黑"/>
          <w:color w:val="000000"/>
        </w:rPr>
        <w:t>10</w:t>
      </w:r>
      <w:r>
        <w:rPr>
          <w:rFonts w:hint="eastAsia" w:ascii="微软雅黑" w:hAnsi="微软雅黑" w:eastAsia="微软雅黑" w:cs="微软雅黑"/>
          <w:color w:val="000000"/>
        </w:rPr>
        <w:t>年</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C.PPP</w:t>
      </w:r>
      <w:r>
        <w:rPr>
          <w:rFonts w:hint="eastAsia" w:ascii="微软雅黑" w:hAnsi="微软雅黑" w:eastAsia="微软雅黑" w:cs="微软雅黑"/>
          <w:color w:val="000000"/>
        </w:rPr>
        <w:t>项目中，政府与社会资本方的合作特别注重激励相容、收益共享和风险分担</w:t>
      </w:r>
    </w:p>
    <w:p>
      <w:pPr>
        <w:pStyle w:val="7"/>
        <w:spacing w:beforeAutospacing="0" w:afterAutospacing="0" w:line="440" w:lineRule="exact"/>
        <w:ind w:firstLine="480"/>
        <w:jc w:val="both"/>
        <w:rPr>
          <w:rFonts w:ascii="微软雅黑" w:hAnsi="微软雅黑" w:eastAsia="微软雅黑" w:cs="微软雅黑"/>
          <w:color w:val="FF0000"/>
        </w:rPr>
      </w:pPr>
      <w:r>
        <w:rPr>
          <w:rFonts w:ascii="微软雅黑" w:hAnsi="微软雅黑" w:eastAsia="微软雅黑" w:cs="微软雅黑"/>
          <w:color w:val="FF0000"/>
        </w:rPr>
        <w:t>D.</w:t>
      </w:r>
      <w:r>
        <w:rPr>
          <w:rFonts w:hint="eastAsia" w:ascii="微软雅黑" w:hAnsi="微软雅黑" w:eastAsia="微软雅黑" w:cs="微软雅黑"/>
          <w:color w:val="FF0000"/>
        </w:rPr>
        <w:t>在政府购买服务项目中，政府与服务机构之间建立平等买卖和长期合作关系</w:t>
      </w:r>
    </w:p>
    <w:p>
      <w:pPr>
        <w:pStyle w:val="7"/>
        <w:spacing w:beforeAutospacing="0" w:afterAutospacing="0" w:line="440" w:lineRule="exact"/>
        <w:ind w:firstLine="480"/>
        <w:jc w:val="both"/>
        <w:rPr>
          <w:rFonts w:ascii="微软雅黑" w:hAnsi="微软雅黑" w:eastAsia="微软雅黑" w:cs="微软雅黑"/>
          <w:color w:val="000000"/>
        </w:rPr>
      </w:pPr>
    </w:p>
    <w:p>
      <w:pPr>
        <w:pStyle w:val="7"/>
        <w:spacing w:beforeAutospacing="0" w:afterAutospacing="0" w:line="440" w:lineRule="exact"/>
        <w:jc w:val="both"/>
      </w:pPr>
      <w:r>
        <w:rPr>
          <w:rFonts w:hint="eastAsia" w:ascii="微软雅黑" w:hAnsi="微软雅黑" w:eastAsia="微软雅黑" w:cs="微软雅黑"/>
          <w:color w:val="000000"/>
        </w:rPr>
        <w:t>　　</w:t>
      </w:r>
      <w:r>
        <w:rPr>
          <w:rStyle w:val="9"/>
          <w:rFonts w:ascii="微软雅黑" w:hAnsi="微软雅黑" w:eastAsia="微软雅黑" w:cs="微软雅黑"/>
          <w:color w:val="000000"/>
        </w:rPr>
        <w:t>9.</w:t>
      </w:r>
      <w:r>
        <w:rPr>
          <w:rStyle w:val="9"/>
          <w:rFonts w:hint="eastAsia" w:ascii="微软雅黑" w:hAnsi="微软雅黑" w:eastAsia="微软雅黑" w:cs="微软雅黑"/>
          <w:color w:val="000000"/>
        </w:rPr>
        <w:t>政府购买服务与</w:t>
      </w:r>
      <w:r>
        <w:rPr>
          <w:rStyle w:val="9"/>
          <w:rFonts w:ascii="微软雅黑" w:hAnsi="微软雅黑" w:eastAsia="微软雅黑" w:cs="微软雅黑"/>
          <w:color w:val="000000"/>
        </w:rPr>
        <w:t>PPP</w:t>
      </w:r>
      <w:r>
        <w:rPr>
          <w:rStyle w:val="9"/>
          <w:rFonts w:hint="eastAsia" w:ascii="微软雅黑" w:hAnsi="微软雅黑" w:eastAsia="微软雅黑" w:cs="微软雅黑"/>
          <w:color w:val="000000"/>
        </w:rPr>
        <w:t>在合作主体方面的区别是（</w:t>
      </w:r>
      <w:r>
        <w:rPr>
          <w:rStyle w:val="9"/>
          <w:rFonts w:ascii="微软雅黑" w:hAnsi="微软雅黑" w:eastAsia="微软雅黑" w:cs="微软雅黑"/>
          <w:color w:val="000000"/>
        </w:rPr>
        <w:t>B</w:t>
      </w:r>
      <w:r>
        <w:rPr>
          <w:rStyle w:val="9"/>
          <w:rFonts w:hint="eastAsia" w:ascii="微软雅黑" w:hAnsi="微软雅黑" w:eastAsia="微软雅黑" w:cs="微软雅黑"/>
          <w:color w:val="000000"/>
        </w:rPr>
        <w:t>）</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A.PPP</w:t>
      </w:r>
      <w:r>
        <w:rPr>
          <w:rFonts w:hint="eastAsia" w:ascii="微软雅黑" w:hAnsi="微软雅黑" w:eastAsia="微软雅黑" w:cs="微软雅黑"/>
          <w:color w:val="000000"/>
        </w:rPr>
        <w:t>系政府与社会资本之间的合作，事业单位可以作为社会资本方参与</w:t>
      </w:r>
      <w:r>
        <w:rPr>
          <w:rFonts w:ascii="微软雅黑" w:hAnsi="微软雅黑" w:eastAsia="微软雅黑" w:cs="微软雅黑"/>
          <w:color w:val="000000"/>
        </w:rPr>
        <w:t>PPP</w:t>
      </w:r>
      <w:r>
        <w:rPr>
          <w:rFonts w:hint="eastAsia" w:ascii="微软雅黑" w:hAnsi="微软雅黑" w:eastAsia="微软雅黑" w:cs="微软雅黑"/>
          <w:color w:val="000000"/>
        </w:rPr>
        <w:t>项目</w:t>
      </w:r>
    </w:p>
    <w:p>
      <w:pPr>
        <w:pStyle w:val="7"/>
        <w:spacing w:beforeAutospacing="0" w:afterAutospacing="0" w:line="440" w:lineRule="exact"/>
        <w:jc w:val="both"/>
        <w:rPr>
          <w:color w:val="FF0000"/>
        </w:rPr>
      </w:pPr>
      <w:r>
        <w:rPr>
          <w:rFonts w:hint="eastAsia" w:ascii="微软雅黑" w:hAnsi="微软雅黑" w:eastAsia="微软雅黑" w:cs="微软雅黑"/>
          <w:color w:val="000000"/>
        </w:rPr>
        <w:t>　　</w:t>
      </w:r>
      <w:r>
        <w:rPr>
          <w:rFonts w:ascii="微软雅黑" w:hAnsi="微软雅黑" w:eastAsia="微软雅黑" w:cs="微软雅黑"/>
          <w:color w:val="FF0000"/>
        </w:rPr>
        <w:t>B.</w:t>
      </w:r>
      <w:r>
        <w:rPr>
          <w:rFonts w:hint="eastAsia" w:ascii="微软雅黑" w:hAnsi="微软雅黑" w:eastAsia="微软雅黑" w:cs="微软雅黑"/>
          <w:color w:val="FF0000"/>
        </w:rPr>
        <w:t>政府购买服务项目中，与政府进行合作、提供服务的主体包括私人部门、社会组织等</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C.</w:t>
      </w:r>
      <w:r>
        <w:rPr>
          <w:rFonts w:hint="eastAsia" w:ascii="微软雅黑" w:hAnsi="微软雅黑" w:eastAsia="微软雅黑" w:cs="微软雅黑"/>
          <w:color w:val="000000"/>
        </w:rPr>
        <w:t>按事业单位分类改革应划入公益二类或转为企业的事业单位不是政府购买服务的服务提供主体</w:t>
      </w:r>
    </w:p>
    <w:p>
      <w:pPr>
        <w:pStyle w:val="7"/>
        <w:spacing w:beforeAutospacing="0" w:afterAutospacing="0" w:line="440" w:lineRule="exact"/>
        <w:ind w:firstLine="488"/>
        <w:jc w:val="both"/>
        <w:rPr>
          <w:rFonts w:ascii="微软雅黑" w:hAnsi="微软雅黑" w:eastAsia="微软雅黑" w:cs="微软雅黑"/>
          <w:color w:val="5B9BD5"/>
        </w:rPr>
      </w:pPr>
      <w:r>
        <w:rPr>
          <w:rFonts w:ascii="微软雅黑" w:hAnsi="微软雅黑" w:eastAsia="微软雅黑" w:cs="微软雅黑"/>
          <w:color w:val="000000"/>
        </w:rPr>
        <w:t>D.</w:t>
      </w:r>
      <w:r>
        <w:rPr>
          <w:rFonts w:hint="eastAsia" w:ascii="微软雅黑" w:hAnsi="微软雅黑" w:eastAsia="微软雅黑" w:cs="微软雅黑"/>
          <w:color w:val="000000"/>
        </w:rPr>
        <w:t>允许公益二类和从事生产经营活动的事业单位承接政府购买服务和</w:t>
      </w:r>
      <w:r>
        <w:rPr>
          <w:rFonts w:ascii="微软雅黑" w:hAnsi="微软雅黑" w:eastAsia="微软雅黑" w:cs="微软雅黑"/>
          <w:color w:val="000000"/>
        </w:rPr>
        <w:t>PPP</w:t>
      </w:r>
      <w:r>
        <w:rPr>
          <w:rFonts w:hint="eastAsia" w:ascii="微软雅黑" w:hAnsi="微软雅黑" w:eastAsia="微软雅黑" w:cs="微软雅黑"/>
          <w:color w:val="000000"/>
        </w:rPr>
        <w:t>项目，既有利于支持事业单位改革和转型发展，也有利于培育更多合格的市场化承接主体</w:t>
      </w:r>
    </w:p>
    <w:p>
      <w:pPr>
        <w:pStyle w:val="7"/>
        <w:spacing w:beforeAutospacing="0" w:afterAutospacing="0" w:line="440" w:lineRule="exact"/>
        <w:ind w:firstLine="488"/>
        <w:jc w:val="both"/>
        <w:rPr>
          <w:rFonts w:ascii="微软雅黑" w:hAnsi="微软雅黑" w:eastAsia="微软雅黑" w:cs="微软雅黑"/>
          <w:color w:val="000000"/>
        </w:rPr>
      </w:pPr>
    </w:p>
    <w:p>
      <w:pPr>
        <w:pStyle w:val="7"/>
        <w:spacing w:beforeAutospacing="0" w:afterAutospacing="0" w:line="440" w:lineRule="exact"/>
        <w:jc w:val="both"/>
      </w:pPr>
      <w:r>
        <w:rPr>
          <w:rFonts w:hint="eastAsia" w:ascii="微软雅黑" w:hAnsi="微软雅黑" w:eastAsia="微软雅黑" w:cs="微软雅黑"/>
          <w:color w:val="000000"/>
        </w:rPr>
        <w:t>　　</w:t>
      </w:r>
      <w:r>
        <w:rPr>
          <w:rStyle w:val="9"/>
          <w:rFonts w:ascii="微软雅黑" w:hAnsi="微软雅黑" w:eastAsia="微软雅黑" w:cs="微软雅黑"/>
          <w:color w:val="000000"/>
        </w:rPr>
        <w:t>10.</w:t>
      </w:r>
      <w:r>
        <w:rPr>
          <w:rStyle w:val="9"/>
          <w:rFonts w:hint="eastAsia" w:ascii="微软雅黑" w:hAnsi="微软雅黑" w:eastAsia="微软雅黑" w:cs="微软雅黑"/>
          <w:color w:val="000000"/>
        </w:rPr>
        <w:t>以下不属于政府购买服务的购买主体的是（</w:t>
      </w:r>
      <w:r>
        <w:rPr>
          <w:rStyle w:val="9"/>
          <w:rFonts w:ascii="微软雅黑" w:hAnsi="微软雅黑" w:eastAsia="微软雅黑" w:cs="微软雅黑"/>
          <w:color w:val="000000"/>
        </w:rPr>
        <w:t>C</w:t>
      </w:r>
      <w:r>
        <w:rPr>
          <w:rStyle w:val="9"/>
          <w:rFonts w:hint="eastAsia" w:ascii="微软雅黑" w:hAnsi="微软雅黑" w:eastAsia="微软雅黑" w:cs="微软雅黑"/>
          <w:color w:val="000000"/>
        </w:rPr>
        <w:t>）</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A.</w:t>
      </w:r>
      <w:r>
        <w:rPr>
          <w:rFonts w:hint="eastAsia" w:ascii="微软雅黑" w:hAnsi="微软雅黑" w:eastAsia="微软雅黑" w:cs="微软雅黑"/>
          <w:color w:val="000000"/>
        </w:rPr>
        <w:t>各级行政机关</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B.</w:t>
      </w:r>
      <w:r>
        <w:rPr>
          <w:rFonts w:hint="eastAsia" w:ascii="微软雅黑" w:hAnsi="微软雅黑" w:eastAsia="微软雅黑" w:cs="微软雅黑"/>
          <w:color w:val="000000"/>
        </w:rPr>
        <w:t>各级审判机关</w:t>
      </w:r>
    </w:p>
    <w:p>
      <w:pPr>
        <w:pStyle w:val="7"/>
        <w:spacing w:beforeAutospacing="0" w:afterAutospacing="0" w:line="440" w:lineRule="exact"/>
        <w:jc w:val="both"/>
        <w:rPr>
          <w:color w:val="FF0000"/>
        </w:rPr>
      </w:pPr>
      <w:r>
        <w:rPr>
          <w:rFonts w:hint="eastAsia" w:ascii="微软雅黑" w:hAnsi="微软雅黑" w:eastAsia="微软雅黑" w:cs="微软雅黑"/>
          <w:color w:val="000000"/>
        </w:rPr>
        <w:t>　</w:t>
      </w:r>
      <w:r>
        <w:rPr>
          <w:rFonts w:hint="eastAsia" w:ascii="微软雅黑" w:hAnsi="微软雅黑" w:eastAsia="微软雅黑" w:cs="微软雅黑"/>
          <w:color w:val="FF0000"/>
        </w:rPr>
        <w:t>　</w:t>
      </w:r>
      <w:r>
        <w:rPr>
          <w:rFonts w:ascii="微软雅黑" w:hAnsi="微软雅黑" w:eastAsia="微软雅黑" w:cs="微软雅黑"/>
          <w:color w:val="FF0000"/>
        </w:rPr>
        <w:t>C.</w:t>
      </w:r>
      <w:r>
        <w:rPr>
          <w:rFonts w:hint="eastAsia" w:ascii="微软雅黑" w:hAnsi="微软雅黑" w:eastAsia="微软雅黑" w:cs="微软雅黑"/>
          <w:color w:val="FF0000"/>
        </w:rPr>
        <w:t>社会组织</w:t>
      </w:r>
    </w:p>
    <w:p>
      <w:pPr>
        <w:pStyle w:val="7"/>
        <w:spacing w:beforeAutospacing="0" w:afterAutospacing="0" w:line="440" w:lineRule="exact"/>
        <w:ind w:firstLine="480"/>
        <w:jc w:val="both"/>
        <w:rPr>
          <w:rFonts w:ascii="微软雅黑" w:hAnsi="微软雅黑" w:eastAsia="微软雅黑" w:cs="微软雅黑"/>
          <w:color w:val="000000"/>
        </w:rPr>
      </w:pPr>
      <w:r>
        <w:rPr>
          <w:rFonts w:ascii="微软雅黑" w:hAnsi="微软雅黑" w:eastAsia="微软雅黑" w:cs="微软雅黑"/>
          <w:color w:val="000000"/>
        </w:rPr>
        <w:t>D.</w:t>
      </w:r>
      <w:r>
        <w:rPr>
          <w:rFonts w:hint="eastAsia" w:ascii="微软雅黑" w:hAnsi="微软雅黑" w:eastAsia="微软雅黑" w:cs="微软雅黑"/>
          <w:color w:val="000000"/>
        </w:rPr>
        <w:t>各级人民代表大会及其常务委员会机关</w:t>
      </w:r>
    </w:p>
    <w:p>
      <w:pPr>
        <w:pStyle w:val="7"/>
        <w:spacing w:beforeAutospacing="0" w:afterAutospacing="0" w:line="440" w:lineRule="exact"/>
        <w:ind w:firstLine="480"/>
        <w:jc w:val="both"/>
        <w:rPr>
          <w:rFonts w:ascii="微软雅黑" w:hAnsi="微软雅黑" w:eastAsia="微软雅黑" w:cs="微软雅黑"/>
          <w:color w:val="000000"/>
        </w:rPr>
      </w:pPr>
    </w:p>
    <w:p>
      <w:pPr>
        <w:pStyle w:val="7"/>
        <w:spacing w:beforeAutospacing="0" w:afterAutospacing="0" w:line="440" w:lineRule="exact"/>
        <w:jc w:val="both"/>
      </w:pPr>
      <w:r>
        <w:rPr>
          <w:rFonts w:hint="eastAsia" w:ascii="微软雅黑" w:hAnsi="微软雅黑" w:eastAsia="微软雅黑" w:cs="微软雅黑"/>
          <w:color w:val="000000"/>
        </w:rPr>
        <w:t>　　</w:t>
      </w:r>
      <w:r>
        <w:rPr>
          <w:rStyle w:val="9"/>
          <w:rFonts w:ascii="微软雅黑" w:hAnsi="微软雅黑" w:eastAsia="微软雅黑" w:cs="微软雅黑"/>
          <w:color w:val="000000"/>
        </w:rPr>
        <w:t>11.</w:t>
      </w:r>
      <w:r>
        <w:rPr>
          <w:rStyle w:val="9"/>
          <w:rFonts w:hint="eastAsia" w:ascii="微软雅黑" w:hAnsi="微软雅黑" w:eastAsia="微软雅黑" w:cs="微软雅黑"/>
          <w:color w:val="000000"/>
        </w:rPr>
        <w:t>以下关于政府购买服务的购买主体的错误表述是（</w:t>
      </w:r>
      <w:r>
        <w:rPr>
          <w:rStyle w:val="9"/>
          <w:rFonts w:ascii="微软雅黑" w:hAnsi="微软雅黑" w:eastAsia="微软雅黑" w:cs="微软雅黑"/>
          <w:color w:val="000000"/>
        </w:rPr>
        <w:t>C</w:t>
      </w:r>
      <w:r>
        <w:rPr>
          <w:rStyle w:val="9"/>
          <w:rFonts w:hint="eastAsia" w:ascii="微软雅黑" w:hAnsi="微软雅黑" w:eastAsia="微软雅黑" w:cs="微软雅黑"/>
          <w:color w:val="000000"/>
        </w:rPr>
        <w:t>）</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A.</w:t>
      </w:r>
      <w:r>
        <w:rPr>
          <w:rFonts w:hint="eastAsia" w:ascii="微软雅黑" w:hAnsi="微软雅黑" w:eastAsia="微软雅黑" w:cs="微软雅黑"/>
          <w:color w:val="000000"/>
        </w:rPr>
        <w:t>政府购买服务的购买主体资格取决于是否承担行政职能</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B.</w:t>
      </w:r>
      <w:r>
        <w:rPr>
          <w:rFonts w:hint="eastAsia" w:ascii="微软雅黑" w:hAnsi="微软雅黑" w:eastAsia="微软雅黑" w:cs="微软雅黑"/>
          <w:color w:val="000000"/>
        </w:rPr>
        <w:t>各级监察机关可以作为政府购买服务的购买主体</w:t>
      </w:r>
    </w:p>
    <w:p>
      <w:pPr>
        <w:pStyle w:val="7"/>
        <w:spacing w:beforeAutospacing="0" w:afterAutospacing="0" w:line="440" w:lineRule="exact"/>
        <w:jc w:val="both"/>
        <w:rPr>
          <w:color w:val="FF0000"/>
        </w:rPr>
      </w:pPr>
      <w:r>
        <w:rPr>
          <w:rFonts w:hint="eastAsia" w:ascii="微软雅黑" w:hAnsi="微软雅黑" w:eastAsia="微软雅黑" w:cs="微软雅黑"/>
          <w:color w:val="000000"/>
        </w:rPr>
        <w:t>　</w:t>
      </w:r>
      <w:r>
        <w:rPr>
          <w:rFonts w:hint="eastAsia" w:ascii="微软雅黑" w:hAnsi="微软雅黑" w:eastAsia="微软雅黑" w:cs="微软雅黑"/>
          <w:color w:val="FF0000"/>
        </w:rPr>
        <w:t>　</w:t>
      </w:r>
      <w:r>
        <w:rPr>
          <w:rFonts w:ascii="微软雅黑" w:hAnsi="微软雅黑" w:eastAsia="微软雅黑" w:cs="微软雅黑"/>
          <w:color w:val="FF0000"/>
        </w:rPr>
        <w:t>C.</w:t>
      </w:r>
      <w:r>
        <w:rPr>
          <w:rFonts w:hint="eastAsia" w:ascii="微软雅黑" w:hAnsi="微软雅黑" w:eastAsia="微软雅黑" w:cs="微软雅黑"/>
          <w:color w:val="FF0000"/>
        </w:rPr>
        <w:t>公益一类事业单位可以作为政府购买服务的购买主体</w:t>
      </w:r>
    </w:p>
    <w:p>
      <w:pPr>
        <w:pStyle w:val="7"/>
        <w:spacing w:beforeAutospacing="0" w:afterAutospacing="0" w:line="440" w:lineRule="exact"/>
        <w:ind w:firstLine="480"/>
        <w:jc w:val="both"/>
        <w:rPr>
          <w:rFonts w:ascii="微软雅黑" w:hAnsi="微软雅黑" w:eastAsia="微软雅黑" w:cs="微软雅黑"/>
          <w:color w:val="000000"/>
        </w:rPr>
      </w:pPr>
      <w:r>
        <w:rPr>
          <w:rFonts w:ascii="微软雅黑" w:hAnsi="微软雅黑" w:eastAsia="微软雅黑" w:cs="微软雅黑"/>
          <w:color w:val="000000"/>
        </w:rPr>
        <w:t>D.</w:t>
      </w:r>
      <w:r>
        <w:rPr>
          <w:rFonts w:hint="eastAsia" w:ascii="微软雅黑" w:hAnsi="微软雅黑" w:eastAsia="微软雅黑" w:cs="微软雅黑"/>
          <w:color w:val="000000"/>
        </w:rPr>
        <w:t>公益二类事业单位不能作为政府购买服务的购买主体</w:t>
      </w:r>
    </w:p>
    <w:p>
      <w:pPr>
        <w:pStyle w:val="7"/>
        <w:spacing w:beforeAutospacing="0" w:afterAutospacing="0" w:line="440" w:lineRule="exact"/>
        <w:ind w:firstLine="480"/>
        <w:jc w:val="both"/>
        <w:rPr>
          <w:rFonts w:ascii="微软雅黑" w:hAnsi="微软雅黑" w:eastAsia="微软雅黑" w:cs="微软雅黑"/>
          <w:color w:val="000000"/>
        </w:rPr>
      </w:pPr>
    </w:p>
    <w:p>
      <w:pPr>
        <w:pStyle w:val="7"/>
        <w:spacing w:beforeAutospacing="0" w:afterAutospacing="0" w:line="440" w:lineRule="exact"/>
        <w:jc w:val="both"/>
      </w:pPr>
      <w:r>
        <w:rPr>
          <w:rFonts w:hint="eastAsia" w:ascii="微软雅黑" w:hAnsi="微软雅黑" w:eastAsia="微软雅黑" w:cs="微软雅黑"/>
          <w:color w:val="000000"/>
        </w:rPr>
        <w:t>　　</w:t>
      </w:r>
      <w:r>
        <w:rPr>
          <w:rStyle w:val="9"/>
          <w:rFonts w:ascii="微软雅黑" w:hAnsi="微软雅黑" w:eastAsia="微软雅黑" w:cs="微软雅黑"/>
          <w:color w:val="000000"/>
        </w:rPr>
        <w:t>12.</w:t>
      </w:r>
      <w:r>
        <w:rPr>
          <w:rStyle w:val="9"/>
          <w:rFonts w:hint="eastAsia" w:ascii="微软雅黑" w:hAnsi="微软雅黑" w:eastAsia="微软雅黑" w:cs="微软雅黑"/>
          <w:color w:val="000000"/>
        </w:rPr>
        <w:t>以下选项中，哪项不是政府购买服务的承接主体？（</w:t>
      </w:r>
      <w:r>
        <w:rPr>
          <w:rStyle w:val="9"/>
          <w:rFonts w:ascii="微软雅黑" w:hAnsi="微软雅黑" w:eastAsia="微软雅黑" w:cs="微软雅黑"/>
          <w:color w:val="000000"/>
        </w:rPr>
        <w:t>C</w:t>
      </w:r>
      <w:r>
        <w:rPr>
          <w:rStyle w:val="9"/>
          <w:rFonts w:hint="eastAsia" w:ascii="微软雅黑" w:hAnsi="微软雅黑" w:eastAsia="微软雅黑" w:cs="微软雅黑"/>
          <w:color w:val="000000"/>
        </w:rPr>
        <w:t>）</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A.</w:t>
      </w:r>
      <w:r>
        <w:rPr>
          <w:rFonts w:hint="eastAsia" w:ascii="微软雅黑" w:hAnsi="微软雅黑" w:eastAsia="微软雅黑" w:cs="微软雅黑"/>
          <w:color w:val="000000"/>
        </w:rPr>
        <w:t>依法在工商或行业主管部门登记成立的企业等从事经营活动的单位，以及会计师事务所、税务师事务所和律师事务所等社会中介机构</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B.</w:t>
      </w:r>
      <w:r>
        <w:rPr>
          <w:rFonts w:hint="eastAsia" w:ascii="微软雅黑" w:hAnsi="微软雅黑" w:eastAsia="微软雅黑" w:cs="微软雅黑"/>
          <w:color w:val="000000"/>
        </w:rPr>
        <w:t>依法在民政部门登记成立的社会团体、基金会、社会服务机构等社会组织，以及经国务院批准免予登记但不由财政拨款保障的社会组织</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FF0000"/>
        </w:rPr>
        <w:t>C.</w:t>
      </w:r>
      <w:r>
        <w:rPr>
          <w:rFonts w:hint="eastAsia" w:ascii="微软雅黑" w:hAnsi="微软雅黑" w:eastAsia="微软雅黑" w:cs="微软雅黑"/>
          <w:color w:val="FF0000"/>
        </w:rPr>
        <w:t>按事业单位分类改革的政策规定，划为公益一类的事业单位</w:t>
      </w:r>
    </w:p>
    <w:p>
      <w:pPr>
        <w:pStyle w:val="7"/>
        <w:spacing w:beforeAutospacing="0" w:afterAutospacing="0" w:line="440" w:lineRule="exact"/>
        <w:ind w:firstLine="480"/>
        <w:jc w:val="both"/>
        <w:rPr>
          <w:rFonts w:ascii="微软雅黑" w:hAnsi="微软雅黑" w:eastAsia="微软雅黑" w:cs="微软雅黑"/>
          <w:color w:val="000000"/>
        </w:rPr>
      </w:pPr>
      <w:r>
        <w:rPr>
          <w:rFonts w:ascii="微软雅黑" w:hAnsi="微软雅黑" w:eastAsia="微软雅黑" w:cs="微软雅黑"/>
          <w:color w:val="000000"/>
        </w:rPr>
        <w:t>D.</w:t>
      </w:r>
      <w:r>
        <w:rPr>
          <w:rFonts w:hint="eastAsia" w:ascii="微软雅黑" w:hAnsi="微软雅黑" w:eastAsia="微软雅黑" w:cs="微软雅黑"/>
          <w:color w:val="000000"/>
        </w:rPr>
        <w:t>按事业单位分类改革的政策规定，划为从事生产经营活动的事业单位</w:t>
      </w:r>
    </w:p>
    <w:p>
      <w:pPr>
        <w:pStyle w:val="7"/>
        <w:spacing w:beforeAutospacing="0" w:afterAutospacing="0" w:line="440" w:lineRule="exact"/>
        <w:ind w:firstLine="480"/>
        <w:jc w:val="both"/>
        <w:rPr>
          <w:rFonts w:ascii="微软雅黑" w:hAnsi="微软雅黑" w:eastAsia="微软雅黑" w:cs="微软雅黑"/>
          <w:color w:val="000000"/>
        </w:rPr>
      </w:pPr>
    </w:p>
    <w:p>
      <w:pPr>
        <w:pStyle w:val="7"/>
        <w:spacing w:beforeAutospacing="0" w:afterAutospacing="0" w:line="440" w:lineRule="exact"/>
        <w:jc w:val="both"/>
      </w:pPr>
      <w:r>
        <w:rPr>
          <w:rFonts w:hint="eastAsia" w:ascii="微软雅黑" w:hAnsi="微软雅黑" w:eastAsia="微软雅黑" w:cs="微软雅黑"/>
          <w:color w:val="000000"/>
        </w:rPr>
        <w:t>　　</w:t>
      </w:r>
      <w:r>
        <w:rPr>
          <w:rStyle w:val="9"/>
          <w:rFonts w:ascii="微软雅黑" w:hAnsi="微软雅黑" w:eastAsia="微软雅黑" w:cs="微软雅黑"/>
          <w:color w:val="000000"/>
        </w:rPr>
        <w:t>13.</w:t>
      </w:r>
      <w:r>
        <w:rPr>
          <w:rStyle w:val="9"/>
          <w:rFonts w:hint="eastAsia" w:ascii="微软雅黑" w:hAnsi="微软雅黑" w:eastAsia="微软雅黑" w:cs="微软雅黑"/>
          <w:color w:val="000000"/>
        </w:rPr>
        <w:t>以下表述正确的是（</w:t>
      </w:r>
      <w:r>
        <w:rPr>
          <w:rStyle w:val="9"/>
          <w:rFonts w:ascii="微软雅黑" w:hAnsi="微软雅黑" w:eastAsia="微软雅黑" w:cs="微软雅黑"/>
          <w:color w:val="000000"/>
        </w:rPr>
        <w:t>D</w:t>
      </w:r>
      <w:r>
        <w:rPr>
          <w:rStyle w:val="9"/>
          <w:rFonts w:hint="eastAsia" w:ascii="微软雅黑" w:hAnsi="微软雅黑" w:eastAsia="微软雅黑" w:cs="微软雅黑"/>
          <w:color w:val="000000"/>
        </w:rPr>
        <w:t>）</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A.</w:t>
      </w:r>
      <w:r>
        <w:rPr>
          <w:rFonts w:hint="eastAsia" w:ascii="微软雅黑" w:hAnsi="微软雅黑" w:eastAsia="微软雅黑" w:cs="微软雅黑"/>
          <w:color w:val="000000"/>
        </w:rPr>
        <w:t>政府向自然人购买服务时，可以按照聘用人员来管理</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B.</w:t>
      </w:r>
      <w:r>
        <w:rPr>
          <w:rFonts w:hint="eastAsia" w:ascii="微软雅黑" w:hAnsi="微软雅黑" w:eastAsia="微软雅黑" w:cs="微软雅黑"/>
          <w:color w:val="000000"/>
        </w:rPr>
        <w:t>自然人不得承接政府购买服务</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C.</w:t>
      </w:r>
      <w:r>
        <w:rPr>
          <w:rFonts w:hint="eastAsia" w:ascii="微软雅黑" w:hAnsi="微软雅黑" w:eastAsia="微软雅黑" w:cs="微软雅黑"/>
          <w:color w:val="000000"/>
        </w:rPr>
        <w:t>政府购买服务应当优先交给自然人承担</w:t>
      </w:r>
    </w:p>
    <w:p>
      <w:pPr>
        <w:pStyle w:val="7"/>
        <w:spacing w:beforeAutospacing="0" w:afterAutospacing="0" w:line="440" w:lineRule="exact"/>
        <w:ind w:firstLine="480"/>
        <w:jc w:val="both"/>
        <w:rPr>
          <w:rFonts w:ascii="微软雅黑" w:hAnsi="微软雅黑" w:eastAsia="微软雅黑" w:cs="微软雅黑"/>
          <w:color w:val="FF0000"/>
        </w:rPr>
      </w:pPr>
      <w:r>
        <w:rPr>
          <w:rFonts w:ascii="微软雅黑" w:hAnsi="微软雅黑" w:eastAsia="微软雅黑" w:cs="微软雅黑"/>
          <w:color w:val="FF0000"/>
        </w:rPr>
        <w:t>D.</w:t>
      </w:r>
      <w:r>
        <w:rPr>
          <w:rFonts w:hint="eastAsia" w:ascii="微软雅黑" w:hAnsi="微软雅黑" w:eastAsia="微软雅黑" w:cs="微软雅黑"/>
          <w:color w:val="FF0000"/>
        </w:rPr>
        <w:t>自然人可以作为政府购买服务的承接主体</w:t>
      </w:r>
    </w:p>
    <w:p>
      <w:pPr>
        <w:pStyle w:val="7"/>
        <w:spacing w:beforeAutospacing="0" w:afterAutospacing="0" w:line="440" w:lineRule="exact"/>
        <w:ind w:firstLine="480"/>
        <w:jc w:val="both"/>
        <w:rPr>
          <w:rFonts w:ascii="微软雅黑" w:hAnsi="微软雅黑" w:eastAsia="微软雅黑" w:cs="微软雅黑"/>
          <w:color w:val="000000"/>
        </w:rPr>
      </w:pPr>
    </w:p>
    <w:p>
      <w:pPr>
        <w:pStyle w:val="7"/>
        <w:spacing w:beforeAutospacing="0" w:afterAutospacing="0" w:line="440" w:lineRule="exact"/>
        <w:jc w:val="both"/>
      </w:pPr>
      <w:r>
        <w:rPr>
          <w:rFonts w:hint="eastAsia" w:ascii="微软雅黑" w:hAnsi="微软雅黑" w:eastAsia="微软雅黑" w:cs="微软雅黑"/>
          <w:color w:val="000000"/>
        </w:rPr>
        <w:t>　　</w:t>
      </w:r>
      <w:r>
        <w:rPr>
          <w:rStyle w:val="9"/>
          <w:rFonts w:ascii="微软雅黑" w:hAnsi="微软雅黑" w:eastAsia="微软雅黑" w:cs="微软雅黑"/>
          <w:color w:val="000000"/>
        </w:rPr>
        <w:t>14.</w:t>
      </w:r>
      <w:r>
        <w:rPr>
          <w:rStyle w:val="9"/>
          <w:rFonts w:hint="eastAsia" w:ascii="微软雅黑" w:hAnsi="微软雅黑" w:eastAsia="微软雅黑" w:cs="微软雅黑"/>
          <w:color w:val="000000"/>
        </w:rPr>
        <w:t>以下有关公益一类事业单位与政府购买服务关系的表述，正确的是（</w:t>
      </w:r>
      <w:r>
        <w:rPr>
          <w:rStyle w:val="9"/>
          <w:rFonts w:ascii="微软雅黑" w:hAnsi="微软雅黑" w:eastAsia="微软雅黑" w:cs="微软雅黑"/>
          <w:color w:val="000000"/>
        </w:rPr>
        <w:t>B</w:t>
      </w:r>
      <w:r>
        <w:rPr>
          <w:rStyle w:val="9"/>
          <w:rFonts w:hint="eastAsia" w:ascii="微软雅黑" w:hAnsi="微软雅黑" w:eastAsia="微软雅黑" w:cs="微软雅黑"/>
          <w:color w:val="000000"/>
        </w:rPr>
        <w:t>）</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A.</w:t>
      </w:r>
      <w:r>
        <w:rPr>
          <w:rFonts w:hint="eastAsia" w:ascii="微软雅黑" w:hAnsi="微软雅黑" w:eastAsia="微软雅黑" w:cs="微软雅黑"/>
          <w:color w:val="000000"/>
        </w:rPr>
        <w:t>公益一类事业单位既可以作为政府购买服务的承接主体，也可以作为购买主体</w:t>
      </w:r>
    </w:p>
    <w:p>
      <w:pPr>
        <w:pStyle w:val="7"/>
        <w:spacing w:beforeAutospacing="0" w:afterAutospacing="0" w:line="440" w:lineRule="exact"/>
        <w:jc w:val="both"/>
        <w:rPr>
          <w:color w:val="FF0000"/>
        </w:rPr>
      </w:pPr>
      <w:r>
        <w:rPr>
          <w:rFonts w:hint="eastAsia" w:ascii="微软雅黑" w:hAnsi="微软雅黑" w:eastAsia="微软雅黑" w:cs="微软雅黑"/>
          <w:color w:val="000000"/>
        </w:rPr>
        <w:t>　　</w:t>
      </w:r>
      <w:r>
        <w:rPr>
          <w:rFonts w:ascii="微软雅黑" w:hAnsi="微软雅黑" w:eastAsia="微软雅黑" w:cs="微软雅黑"/>
          <w:color w:val="FF0000"/>
        </w:rPr>
        <w:t>B.</w:t>
      </w:r>
      <w:r>
        <w:rPr>
          <w:rFonts w:hint="eastAsia" w:ascii="微软雅黑" w:hAnsi="微软雅黑" w:eastAsia="微软雅黑" w:cs="微软雅黑"/>
          <w:color w:val="FF0000"/>
        </w:rPr>
        <w:t>公益一类事业单位既不能作为政府购买服务的承接主体，也不能作为购买主体</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C.</w:t>
      </w:r>
      <w:r>
        <w:rPr>
          <w:rFonts w:hint="eastAsia" w:ascii="微软雅黑" w:hAnsi="微软雅黑" w:eastAsia="微软雅黑" w:cs="微软雅黑"/>
          <w:color w:val="000000"/>
        </w:rPr>
        <w:t>由公益一类事业单位提供的公共服务，不能再通过政府购买提供同类服务</w:t>
      </w:r>
    </w:p>
    <w:p>
      <w:pPr>
        <w:pStyle w:val="7"/>
        <w:spacing w:beforeAutospacing="0" w:afterAutospacing="0" w:line="440" w:lineRule="exact"/>
        <w:ind w:firstLine="480"/>
        <w:jc w:val="both"/>
        <w:rPr>
          <w:rFonts w:ascii="微软雅黑" w:hAnsi="微软雅黑" w:eastAsia="微软雅黑" w:cs="微软雅黑"/>
          <w:color w:val="000000"/>
        </w:rPr>
      </w:pPr>
      <w:r>
        <w:rPr>
          <w:rFonts w:ascii="微软雅黑" w:hAnsi="微软雅黑" w:eastAsia="微软雅黑" w:cs="微软雅黑"/>
          <w:color w:val="000000"/>
        </w:rPr>
        <w:t>D.</w:t>
      </w:r>
      <w:r>
        <w:rPr>
          <w:rFonts w:hint="eastAsia" w:ascii="微软雅黑" w:hAnsi="微软雅黑" w:eastAsia="微软雅黑" w:cs="微软雅黑"/>
          <w:color w:val="000000"/>
        </w:rPr>
        <w:t>公益一类事业单位供给能力闲置时，政府也可以向社会力量购买服务</w:t>
      </w:r>
    </w:p>
    <w:p>
      <w:pPr>
        <w:pStyle w:val="7"/>
        <w:spacing w:beforeAutospacing="0" w:afterAutospacing="0" w:line="440" w:lineRule="exact"/>
        <w:ind w:firstLine="480"/>
        <w:jc w:val="both"/>
        <w:rPr>
          <w:rFonts w:ascii="微软雅黑" w:hAnsi="微软雅黑" w:eastAsia="微软雅黑" w:cs="微软雅黑"/>
          <w:color w:val="000000"/>
        </w:rPr>
      </w:pPr>
    </w:p>
    <w:p>
      <w:pPr>
        <w:pStyle w:val="7"/>
        <w:spacing w:beforeAutospacing="0" w:afterAutospacing="0" w:line="440" w:lineRule="exact"/>
        <w:jc w:val="both"/>
        <w:rPr>
          <w:color w:val="70AD47"/>
        </w:rPr>
      </w:pPr>
      <w:r>
        <w:rPr>
          <w:rFonts w:hint="eastAsia" w:ascii="微软雅黑" w:hAnsi="微软雅黑" w:eastAsia="微软雅黑" w:cs="微软雅黑"/>
          <w:color w:val="000000"/>
        </w:rPr>
        <w:t>　　</w:t>
      </w:r>
      <w:r>
        <w:rPr>
          <w:rStyle w:val="9"/>
          <w:rFonts w:ascii="微软雅黑" w:hAnsi="微软雅黑" w:eastAsia="微软雅黑" w:cs="微软雅黑"/>
        </w:rPr>
        <w:t>15.</w:t>
      </w:r>
      <w:r>
        <w:rPr>
          <w:rStyle w:val="9"/>
          <w:rFonts w:hint="eastAsia" w:ascii="微软雅黑" w:hAnsi="微软雅黑" w:eastAsia="微软雅黑" w:cs="微软雅黑"/>
        </w:rPr>
        <w:t>关于社会组织参与政府购买服务的角色作用，在以下选项中，错误的是（</w:t>
      </w:r>
      <w:r>
        <w:rPr>
          <w:rStyle w:val="9"/>
          <w:rFonts w:ascii="微软雅黑" w:hAnsi="微软雅黑" w:eastAsia="微软雅黑" w:cs="微软雅黑"/>
        </w:rPr>
        <w:t>D</w:t>
      </w:r>
      <w:r>
        <w:rPr>
          <w:rStyle w:val="9"/>
          <w:rFonts w:hint="eastAsia" w:ascii="微软雅黑" w:hAnsi="微软雅黑" w:eastAsia="微软雅黑" w:cs="微软雅黑"/>
        </w:rPr>
        <w:t>）</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A.</w:t>
      </w:r>
      <w:r>
        <w:rPr>
          <w:rFonts w:hint="eastAsia" w:ascii="微软雅黑" w:hAnsi="微软雅黑" w:eastAsia="微软雅黑" w:cs="微软雅黑"/>
          <w:color w:val="000000"/>
        </w:rPr>
        <w:t>承接政府购买服务项目，发挥自身专业化能力，提高公共服务提供的质量和效率</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B.</w:t>
      </w:r>
      <w:r>
        <w:rPr>
          <w:rFonts w:hint="eastAsia" w:ascii="微软雅黑" w:hAnsi="微软雅黑" w:eastAsia="微软雅黑" w:cs="微软雅黑"/>
          <w:color w:val="000000"/>
        </w:rPr>
        <w:t>作为社会公众参与社会管理的重要载体，社会组织可以有效组织社会劳动力资源参与公共服务提供，参与社会公共管理，有利于提高社会治理水平</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C.</w:t>
      </w:r>
      <w:r>
        <w:rPr>
          <w:rFonts w:hint="eastAsia" w:ascii="微软雅黑" w:hAnsi="微软雅黑" w:eastAsia="微软雅黑" w:cs="微软雅黑"/>
          <w:color w:val="000000"/>
        </w:rPr>
        <w:t>发现并向政府反馈社会公众对公共服务的需求，提出公共服务供给方案建议，促进公共服务供求的有效对接</w:t>
      </w:r>
    </w:p>
    <w:p>
      <w:pPr>
        <w:pStyle w:val="7"/>
        <w:spacing w:beforeAutospacing="0" w:afterAutospacing="0" w:line="440" w:lineRule="exact"/>
        <w:ind w:firstLine="480"/>
        <w:jc w:val="both"/>
        <w:rPr>
          <w:rFonts w:ascii="微软雅黑" w:hAnsi="微软雅黑" w:eastAsia="微软雅黑" w:cs="微软雅黑"/>
          <w:color w:val="000000"/>
        </w:rPr>
      </w:pPr>
      <w:r>
        <w:rPr>
          <w:rFonts w:ascii="微软雅黑" w:hAnsi="微软雅黑" w:eastAsia="微软雅黑" w:cs="微软雅黑"/>
          <w:color w:val="FF0000"/>
        </w:rPr>
        <w:t>D.</w:t>
      </w:r>
      <w:r>
        <w:rPr>
          <w:rFonts w:hint="eastAsia" w:ascii="微软雅黑" w:hAnsi="微软雅黑" w:eastAsia="微软雅黑" w:cs="微软雅黑"/>
          <w:color w:val="FF0000"/>
        </w:rPr>
        <w:t>可以同时作为政府购买服务的购买主体和承接主体</w:t>
      </w:r>
    </w:p>
    <w:p>
      <w:pPr>
        <w:pStyle w:val="7"/>
        <w:spacing w:beforeAutospacing="0" w:afterAutospacing="0" w:line="440" w:lineRule="exact"/>
        <w:ind w:firstLine="480"/>
        <w:jc w:val="both"/>
        <w:rPr>
          <w:rFonts w:ascii="微软雅黑" w:hAnsi="微软雅黑" w:eastAsia="微软雅黑" w:cs="微软雅黑"/>
          <w:color w:val="000000"/>
        </w:rPr>
      </w:pPr>
    </w:p>
    <w:p>
      <w:pPr>
        <w:pStyle w:val="7"/>
        <w:spacing w:beforeAutospacing="0" w:afterAutospacing="0" w:line="440" w:lineRule="exact"/>
        <w:jc w:val="both"/>
      </w:pPr>
      <w:r>
        <w:rPr>
          <w:rFonts w:hint="eastAsia" w:ascii="微软雅黑" w:hAnsi="微软雅黑" w:eastAsia="微软雅黑" w:cs="微软雅黑"/>
          <w:color w:val="000000"/>
        </w:rPr>
        <w:t>　　</w:t>
      </w:r>
      <w:r>
        <w:rPr>
          <w:rStyle w:val="9"/>
          <w:rFonts w:ascii="微软雅黑" w:hAnsi="微软雅黑" w:eastAsia="微软雅黑" w:cs="微软雅黑"/>
          <w:color w:val="000000"/>
        </w:rPr>
        <w:t>16.</w:t>
      </w:r>
      <w:r>
        <w:rPr>
          <w:rStyle w:val="9"/>
          <w:rFonts w:hint="eastAsia" w:ascii="微软雅黑" w:hAnsi="微软雅黑" w:eastAsia="微软雅黑" w:cs="微软雅黑"/>
          <w:color w:val="000000"/>
        </w:rPr>
        <w:t>关于确定政府购买服务内容的一般原则，表述错误的是（</w:t>
      </w:r>
      <w:r>
        <w:rPr>
          <w:rStyle w:val="9"/>
          <w:rFonts w:ascii="微软雅黑" w:hAnsi="微软雅黑" w:eastAsia="微软雅黑" w:cs="微软雅黑"/>
          <w:color w:val="000000"/>
        </w:rPr>
        <w:t>C</w:t>
      </w:r>
      <w:r>
        <w:rPr>
          <w:rStyle w:val="9"/>
          <w:rFonts w:hint="eastAsia" w:ascii="微软雅黑" w:hAnsi="微软雅黑" w:eastAsia="微软雅黑" w:cs="微软雅黑"/>
          <w:color w:val="000000"/>
        </w:rPr>
        <w:t>）</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A.</w:t>
      </w:r>
      <w:r>
        <w:rPr>
          <w:rFonts w:hint="eastAsia" w:ascii="微软雅黑" w:hAnsi="微软雅黑" w:eastAsia="微软雅黑" w:cs="微软雅黑"/>
          <w:color w:val="000000"/>
        </w:rPr>
        <w:t>属于政府职责范围</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B.</w:t>
      </w:r>
      <w:r>
        <w:rPr>
          <w:rFonts w:hint="eastAsia" w:ascii="微软雅黑" w:hAnsi="微软雅黑" w:eastAsia="微软雅黑" w:cs="微软雅黑"/>
          <w:color w:val="000000"/>
        </w:rPr>
        <w:t>适合采取市场化方式提供</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FF0000"/>
        </w:rPr>
        <w:t>C.</w:t>
      </w:r>
      <w:r>
        <w:rPr>
          <w:rFonts w:hint="eastAsia" w:ascii="微软雅黑" w:hAnsi="微软雅黑" w:eastAsia="微软雅黑" w:cs="微软雅黑"/>
          <w:color w:val="FF0000"/>
        </w:rPr>
        <w:t>属于劳务性质</w:t>
      </w:r>
    </w:p>
    <w:p>
      <w:pPr>
        <w:pStyle w:val="7"/>
        <w:spacing w:beforeAutospacing="0" w:afterAutospacing="0" w:line="440" w:lineRule="exact"/>
        <w:jc w:val="both"/>
        <w:rPr>
          <w:rFonts w:ascii="微软雅黑" w:hAnsi="微软雅黑" w:eastAsia="微软雅黑" w:cs="微软雅黑"/>
          <w:color w:val="000000"/>
        </w:rPr>
      </w:pPr>
      <w:r>
        <w:rPr>
          <w:rFonts w:ascii="微软雅黑" w:hAnsi="微软雅黑" w:eastAsia="微软雅黑" w:cs="微软雅黑"/>
          <w:color w:val="000000"/>
        </w:rPr>
        <w:t xml:space="preserve">    D.</w:t>
      </w:r>
      <w:r>
        <w:rPr>
          <w:rFonts w:hint="eastAsia" w:ascii="微软雅黑" w:hAnsi="微软雅黑" w:eastAsia="微软雅黑" w:cs="微软雅黑"/>
          <w:color w:val="000000"/>
        </w:rPr>
        <w:t>属于服务事项</w:t>
      </w:r>
    </w:p>
    <w:p>
      <w:pPr>
        <w:pStyle w:val="7"/>
        <w:spacing w:beforeAutospacing="0" w:afterAutospacing="0" w:line="440" w:lineRule="exact"/>
        <w:jc w:val="both"/>
        <w:rPr>
          <w:rFonts w:ascii="微软雅黑" w:hAnsi="微软雅黑" w:eastAsia="微软雅黑" w:cs="微软雅黑"/>
          <w:color w:val="000000"/>
        </w:rPr>
      </w:pPr>
    </w:p>
    <w:p>
      <w:pPr>
        <w:pStyle w:val="7"/>
        <w:spacing w:beforeAutospacing="0" w:afterAutospacing="0" w:line="440" w:lineRule="exact"/>
        <w:jc w:val="both"/>
        <w:rPr>
          <w:rFonts w:ascii="微软雅黑" w:hAnsi="微软雅黑" w:eastAsia="微软雅黑" w:cs="微软雅黑"/>
          <w:color w:val="000000"/>
        </w:rPr>
      </w:pPr>
    </w:p>
    <w:p>
      <w:pPr>
        <w:pStyle w:val="7"/>
        <w:spacing w:beforeAutospacing="0" w:afterAutospacing="0" w:line="440" w:lineRule="exact"/>
        <w:jc w:val="both"/>
      </w:pPr>
      <w:r>
        <w:rPr>
          <w:rFonts w:hint="eastAsia" w:ascii="微软雅黑" w:hAnsi="微软雅黑" w:eastAsia="微软雅黑" w:cs="微软雅黑"/>
          <w:color w:val="000000"/>
        </w:rPr>
        <w:t>　</w:t>
      </w:r>
      <w:r>
        <w:rPr>
          <w:rFonts w:hint="eastAsia" w:ascii="微软雅黑" w:hAnsi="微软雅黑" w:eastAsia="微软雅黑" w:cs="微软雅黑"/>
        </w:rPr>
        <w:t>　</w:t>
      </w:r>
      <w:r>
        <w:rPr>
          <w:rStyle w:val="9"/>
          <w:rFonts w:ascii="微软雅黑" w:hAnsi="微软雅黑" w:eastAsia="微软雅黑" w:cs="微软雅黑"/>
        </w:rPr>
        <w:t>17.</w:t>
      </w:r>
      <w:r>
        <w:rPr>
          <w:rStyle w:val="9"/>
          <w:rFonts w:hint="eastAsia" w:ascii="微软雅黑" w:hAnsi="微软雅黑" w:eastAsia="微软雅黑" w:cs="微软雅黑"/>
        </w:rPr>
        <w:t>以下不属于政府购买服务的购买领域的是（</w:t>
      </w:r>
      <w:r>
        <w:rPr>
          <w:rStyle w:val="9"/>
          <w:rFonts w:ascii="微软雅黑" w:hAnsi="微软雅黑" w:eastAsia="微软雅黑" w:cs="微软雅黑"/>
        </w:rPr>
        <w:t>D</w:t>
      </w:r>
      <w:r>
        <w:rPr>
          <w:rStyle w:val="9"/>
          <w:rFonts w:hint="eastAsia" w:ascii="微软雅黑" w:hAnsi="微软雅黑" w:eastAsia="微软雅黑" w:cs="微软雅黑"/>
        </w:rPr>
        <w:t>）</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A.</w:t>
      </w:r>
      <w:r>
        <w:rPr>
          <w:rFonts w:hint="eastAsia" w:ascii="微软雅黑" w:hAnsi="微软雅黑" w:eastAsia="微软雅黑" w:cs="微软雅黑"/>
          <w:color w:val="000000"/>
        </w:rPr>
        <w:t>政府履职所需辅助性服务</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B.</w:t>
      </w:r>
      <w:r>
        <w:rPr>
          <w:rFonts w:hint="eastAsia" w:ascii="微软雅黑" w:hAnsi="微软雅黑" w:eastAsia="微软雅黑" w:cs="微软雅黑"/>
          <w:color w:val="000000"/>
        </w:rPr>
        <w:t>基本公共服务</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C.</w:t>
      </w:r>
      <w:r>
        <w:rPr>
          <w:rFonts w:hint="eastAsia" w:ascii="微软雅黑" w:hAnsi="微软雅黑" w:eastAsia="微软雅黑" w:cs="微软雅黑"/>
          <w:color w:val="000000"/>
        </w:rPr>
        <w:t>社会管理性服务</w:t>
      </w:r>
    </w:p>
    <w:p>
      <w:pPr>
        <w:pStyle w:val="7"/>
        <w:spacing w:beforeAutospacing="0" w:afterAutospacing="0" w:line="440" w:lineRule="exact"/>
        <w:ind w:firstLine="480"/>
        <w:jc w:val="both"/>
        <w:rPr>
          <w:rFonts w:ascii="微软雅黑" w:hAnsi="微软雅黑" w:eastAsia="微软雅黑" w:cs="微软雅黑"/>
          <w:color w:val="FF0000"/>
        </w:rPr>
      </w:pPr>
      <w:r>
        <w:rPr>
          <w:rFonts w:ascii="微软雅黑" w:hAnsi="微软雅黑" w:eastAsia="微软雅黑" w:cs="微软雅黑"/>
          <w:color w:val="FF0000"/>
        </w:rPr>
        <w:t>D.</w:t>
      </w:r>
      <w:r>
        <w:rPr>
          <w:rFonts w:hint="eastAsia" w:ascii="微软雅黑" w:hAnsi="微软雅黑" w:eastAsia="微软雅黑" w:cs="微软雅黑"/>
          <w:color w:val="FF0000"/>
        </w:rPr>
        <w:t>商业性服务</w:t>
      </w:r>
    </w:p>
    <w:p>
      <w:pPr>
        <w:pStyle w:val="7"/>
        <w:spacing w:beforeAutospacing="0" w:afterAutospacing="0" w:line="440" w:lineRule="exact"/>
        <w:ind w:firstLine="480"/>
        <w:jc w:val="both"/>
        <w:rPr>
          <w:rFonts w:ascii="微软雅黑" w:hAnsi="微软雅黑" w:eastAsia="微软雅黑" w:cs="微软雅黑"/>
          <w:color w:val="000000"/>
        </w:rPr>
      </w:pPr>
    </w:p>
    <w:p>
      <w:pPr>
        <w:pStyle w:val="7"/>
        <w:spacing w:beforeAutospacing="0" w:afterAutospacing="0" w:line="440" w:lineRule="exact"/>
        <w:jc w:val="both"/>
      </w:pPr>
      <w:r>
        <w:rPr>
          <w:rFonts w:hint="eastAsia" w:ascii="微软雅黑" w:hAnsi="微软雅黑" w:eastAsia="微软雅黑" w:cs="微软雅黑"/>
          <w:color w:val="000000"/>
        </w:rPr>
        <w:t>　　</w:t>
      </w:r>
      <w:r>
        <w:rPr>
          <w:rStyle w:val="9"/>
          <w:rFonts w:ascii="微软雅黑" w:hAnsi="微软雅黑" w:eastAsia="微软雅黑" w:cs="微软雅黑"/>
        </w:rPr>
        <w:t>18.</w:t>
      </w:r>
      <w:r>
        <w:rPr>
          <w:rStyle w:val="9"/>
          <w:rFonts w:hint="eastAsia" w:ascii="微软雅黑" w:hAnsi="微软雅黑" w:eastAsia="微软雅黑" w:cs="微软雅黑"/>
        </w:rPr>
        <w:t>关于政府履职所需辅助性服务的错误表述是（</w:t>
      </w:r>
      <w:r>
        <w:rPr>
          <w:rStyle w:val="9"/>
          <w:rFonts w:ascii="微软雅黑" w:hAnsi="微软雅黑" w:eastAsia="微软雅黑" w:cs="微软雅黑"/>
        </w:rPr>
        <w:t>C</w:t>
      </w:r>
      <w:r>
        <w:rPr>
          <w:rStyle w:val="9"/>
          <w:rFonts w:hint="eastAsia" w:ascii="微软雅黑" w:hAnsi="微软雅黑" w:eastAsia="微软雅黑" w:cs="微软雅黑"/>
        </w:rPr>
        <w:t>）</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A.</w:t>
      </w:r>
      <w:r>
        <w:rPr>
          <w:rFonts w:hint="eastAsia" w:ascii="微软雅黑" w:hAnsi="微软雅黑" w:eastAsia="微软雅黑" w:cs="微软雅黑"/>
          <w:color w:val="000000"/>
        </w:rPr>
        <w:t>政府购买履职所需辅助性服务的基本做法是，将服务的具体生产环节外包给市场化的服务供应者，不再由政府直接承担</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B.</w:t>
      </w:r>
      <w:r>
        <w:rPr>
          <w:rFonts w:hint="eastAsia" w:ascii="微软雅黑" w:hAnsi="微软雅黑" w:eastAsia="微软雅黑" w:cs="微软雅黑"/>
          <w:color w:val="000000"/>
        </w:rPr>
        <w:t>“推广政府购买服务，凡属事务性管理服务，原则上都要引入竞争机制，通过合同、委托等方式向社会购买”，这里提到的事务性管理服务工作当中，不仅有公共服务，也有相当一部分是政府履职所需辅助性服务</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FF0000"/>
        </w:rPr>
        <w:t>C.</w:t>
      </w:r>
      <w:r>
        <w:rPr>
          <w:rFonts w:hint="eastAsia" w:ascii="微软雅黑" w:hAnsi="微软雅黑" w:eastAsia="微软雅黑" w:cs="微软雅黑"/>
          <w:color w:val="FF0000"/>
        </w:rPr>
        <w:t>从现实情况看，目前政府履职所需辅助性服务很多是由社会组织承担</w:t>
      </w:r>
    </w:p>
    <w:p>
      <w:pPr>
        <w:pStyle w:val="7"/>
        <w:spacing w:beforeAutospacing="0" w:afterAutospacing="0" w:line="440" w:lineRule="exact"/>
        <w:ind w:firstLine="480"/>
        <w:jc w:val="both"/>
        <w:rPr>
          <w:rFonts w:ascii="微软雅黑" w:hAnsi="微软雅黑" w:eastAsia="微软雅黑" w:cs="微软雅黑"/>
          <w:color w:val="000000"/>
        </w:rPr>
      </w:pPr>
      <w:r>
        <w:rPr>
          <w:rFonts w:ascii="微软雅黑" w:hAnsi="微软雅黑" w:eastAsia="微软雅黑" w:cs="微软雅黑"/>
          <w:color w:val="000000"/>
        </w:rPr>
        <w:t>D.</w:t>
      </w:r>
      <w:r>
        <w:rPr>
          <w:rFonts w:hint="eastAsia" w:ascii="微软雅黑" w:hAnsi="微软雅黑" w:eastAsia="微软雅黑" w:cs="微软雅黑"/>
          <w:color w:val="000000"/>
        </w:rPr>
        <w:t>从现实情况看，目前政府履职所需辅助性服务很多是由事业单位承担</w:t>
      </w:r>
    </w:p>
    <w:p>
      <w:pPr>
        <w:pStyle w:val="7"/>
        <w:spacing w:beforeAutospacing="0" w:afterAutospacing="0" w:line="440" w:lineRule="exact"/>
        <w:ind w:firstLine="480"/>
        <w:jc w:val="both"/>
        <w:rPr>
          <w:rFonts w:ascii="微软雅黑" w:hAnsi="微软雅黑" w:eastAsia="微软雅黑" w:cs="微软雅黑"/>
          <w:color w:val="000000"/>
        </w:rPr>
      </w:pPr>
    </w:p>
    <w:p>
      <w:pPr>
        <w:pStyle w:val="7"/>
        <w:spacing w:beforeAutospacing="0" w:afterAutospacing="0" w:line="440" w:lineRule="exact"/>
        <w:jc w:val="both"/>
      </w:pPr>
      <w:r>
        <w:rPr>
          <w:rFonts w:hint="eastAsia" w:ascii="微软雅黑" w:hAnsi="微软雅黑" w:eastAsia="微软雅黑" w:cs="微软雅黑"/>
          <w:color w:val="000000"/>
        </w:rPr>
        <w:t>　　</w:t>
      </w:r>
      <w:r>
        <w:rPr>
          <w:rStyle w:val="9"/>
          <w:rFonts w:ascii="微软雅黑" w:hAnsi="微软雅黑" w:eastAsia="微软雅黑" w:cs="微软雅黑"/>
          <w:color w:val="000000"/>
        </w:rPr>
        <w:t>19.</w:t>
      </w:r>
      <w:r>
        <w:rPr>
          <w:rStyle w:val="9"/>
          <w:rFonts w:hint="eastAsia" w:ascii="微软雅黑" w:hAnsi="微软雅黑" w:eastAsia="微软雅黑" w:cs="微软雅黑"/>
          <w:color w:val="000000"/>
        </w:rPr>
        <w:t>以下哪个是关于政府购买服务指导性目录的准确表述？（</w:t>
      </w:r>
      <w:r>
        <w:rPr>
          <w:rStyle w:val="9"/>
          <w:rFonts w:ascii="微软雅黑" w:hAnsi="微软雅黑" w:eastAsia="微软雅黑" w:cs="微软雅黑"/>
          <w:color w:val="000000"/>
        </w:rPr>
        <w:t>B</w:t>
      </w:r>
      <w:r>
        <w:rPr>
          <w:rStyle w:val="9"/>
          <w:rFonts w:hint="eastAsia" w:ascii="微软雅黑" w:hAnsi="微软雅黑" w:eastAsia="微软雅黑" w:cs="微软雅黑"/>
          <w:color w:val="000000"/>
        </w:rPr>
        <w:t>）</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A.</w:t>
      </w:r>
      <w:r>
        <w:rPr>
          <w:rFonts w:hint="eastAsia" w:ascii="微软雅黑" w:hAnsi="微软雅黑" w:eastAsia="微软雅黑" w:cs="微软雅黑"/>
          <w:color w:val="000000"/>
        </w:rPr>
        <w:t>指导性目录内容为属于政府职责范围的服务事项</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FF0000"/>
        </w:rPr>
        <w:t>B.</w:t>
      </w:r>
      <w:r>
        <w:rPr>
          <w:rFonts w:hint="eastAsia" w:ascii="微软雅黑" w:hAnsi="微软雅黑" w:eastAsia="微软雅黑" w:cs="微软雅黑"/>
          <w:color w:val="FF0000"/>
        </w:rPr>
        <w:t>编制政府购买服务指导性目录有利于准确把握政府购买服务的范围、性质和种类，规范执行有关政策。</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C.</w:t>
      </w:r>
      <w:r>
        <w:rPr>
          <w:rFonts w:hint="eastAsia" w:ascii="微软雅黑" w:hAnsi="微软雅黑" w:eastAsia="微软雅黑" w:cs="微软雅黑"/>
          <w:color w:val="000000"/>
        </w:rPr>
        <w:t>纳入政府购买服务指导性目录的事项必须全部实行政府购买服务</w:t>
      </w:r>
    </w:p>
    <w:p>
      <w:pPr>
        <w:pStyle w:val="7"/>
        <w:spacing w:beforeAutospacing="0" w:afterAutospacing="0" w:line="440" w:lineRule="exact"/>
        <w:ind w:firstLine="480"/>
        <w:jc w:val="both"/>
        <w:rPr>
          <w:rFonts w:ascii="微软雅黑" w:hAnsi="微软雅黑" w:eastAsia="微软雅黑" w:cs="微软雅黑"/>
          <w:color w:val="000000"/>
        </w:rPr>
      </w:pPr>
      <w:r>
        <w:rPr>
          <w:rFonts w:ascii="微软雅黑" w:hAnsi="微软雅黑" w:eastAsia="微软雅黑" w:cs="微软雅黑"/>
          <w:color w:val="000000"/>
        </w:rPr>
        <w:t>D.</w:t>
      </w:r>
      <w:r>
        <w:rPr>
          <w:rFonts w:hint="eastAsia" w:ascii="微软雅黑" w:hAnsi="微软雅黑" w:eastAsia="微软雅黑" w:cs="微软雅黑"/>
          <w:color w:val="000000"/>
        </w:rPr>
        <w:t>政府购买服务指导性目录由国务院编制</w:t>
      </w:r>
    </w:p>
    <w:p>
      <w:pPr>
        <w:pStyle w:val="7"/>
        <w:spacing w:beforeAutospacing="0" w:afterAutospacing="0" w:line="440" w:lineRule="exact"/>
        <w:ind w:firstLine="480"/>
        <w:jc w:val="both"/>
        <w:rPr>
          <w:rFonts w:ascii="微软雅黑" w:hAnsi="微软雅黑" w:eastAsia="微软雅黑" w:cs="微软雅黑"/>
          <w:color w:val="000000"/>
        </w:rPr>
      </w:pPr>
    </w:p>
    <w:p>
      <w:pPr>
        <w:pStyle w:val="7"/>
        <w:spacing w:beforeAutospacing="0" w:afterAutospacing="0" w:line="440" w:lineRule="exact"/>
        <w:jc w:val="both"/>
        <w:rPr>
          <w:color w:val="70AD47"/>
        </w:rPr>
      </w:pPr>
      <w:r>
        <w:rPr>
          <w:rFonts w:hint="eastAsia" w:ascii="微软雅黑" w:hAnsi="微软雅黑" w:eastAsia="微软雅黑" w:cs="微软雅黑"/>
          <w:color w:val="000000"/>
        </w:rPr>
        <w:t>　　</w:t>
      </w:r>
      <w:r>
        <w:rPr>
          <w:rStyle w:val="9"/>
          <w:rFonts w:ascii="微软雅黑" w:hAnsi="微软雅黑" w:eastAsia="微软雅黑" w:cs="微软雅黑"/>
        </w:rPr>
        <w:t>20.</w:t>
      </w:r>
      <w:r>
        <w:rPr>
          <w:rStyle w:val="9"/>
          <w:rFonts w:hint="eastAsia" w:ascii="微软雅黑" w:hAnsi="微软雅黑" w:eastAsia="微软雅黑" w:cs="微软雅黑"/>
        </w:rPr>
        <w:t>如何实施政府购买服务指导性目录的编制管理？（</w:t>
      </w:r>
      <w:r>
        <w:rPr>
          <w:rStyle w:val="9"/>
          <w:rFonts w:ascii="微软雅黑" w:hAnsi="微软雅黑" w:eastAsia="微软雅黑" w:cs="微软雅黑"/>
        </w:rPr>
        <w:t>A</w:t>
      </w:r>
      <w:r>
        <w:rPr>
          <w:rStyle w:val="9"/>
          <w:rFonts w:hint="eastAsia" w:ascii="微软雅黑" w:hAnsi="微软雅黑" w:eastAsia="微软雅黑" w:cs="微软雅黑"/>
        </w:rPr>
        <w:t>）</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FF0000"/>
        </w:rPr>
        <w:t>A.</w:t>
      </w:r>
      <w:r>
        <w:rPr>
          <w:rFonts w:hint="eastAsia" w:ascii="微软雅黑" w:hAnsi="微软雅黑" w:eastAsia="微软雅黑" w:cs="微软雅黑"/>
          <w:color w:val="FF0000"/>
        </w:rPr>
        <w:t>政府购买服务指导性目录在中央和省两级实行分级管理、分部门编制</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B.</w:t>
      </w:r>
      <w:r>
        <w:rPr>
          <w:rFonts w:hint="eastAsia" w:ascii="微软雅黑" w:hAnsi="微软雅黑" w:eastAsia="微软雅黑" w:cs="微软雅黑"/>
          <w:color w:val="000000"/>
        </w:rPr>
        <w:t>实施政府购买服务的部门具体负责编制本部门指导性目录，报上级财政部门审核同意后组织实施，并按规定向社会公开</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C.</w:t>
      </w:r>
      <w:r>
        <w:rPr>
          <w:rFonts w:hint="eastAsia" w:ascii="微软雅黑" w:hAnsi="微软雅黑" w:eastAsia="微软雅黑" w:cs="微软雅黑"/>
          <w:color w:val="000000"/>
        </w:rPr>
        <w:t>政府购买服务指导性目录在中央和省两级实行分级管理、分部门编制，实施政府购买服务的部门具体负责编制本部门（垂直管理系统不包含各级派出或分支机构）指导性目录</w:t>
      </w:r>
    </w:p>
    <w:p>
      <w:pPr>
        <w:pStyle w:val="7"/>
        <w:spacing w:beforeAutospacing="0" w:afterAutospacing="0" w:line="440" w:lineRule="exact"/>
        <w:ind w:firstLine="480"/>
        <w:jc w:val="both"/>
        <w:rPr>
          <w:rFonts w:ascii="微软雅黑" w:hAnsi="微软雅黑" w:eastAsia="微软雅黑" w:cs="微软雅黑"/>
          <w:color w:val="000000"/>
        </w:rPr>
      </w:pPr>
      <w:r>
        <w:rPr>
          <w:rFonts w:ascii="微软雅黑" w:hAnsi="微软雅黑" w:eastAsia="微软雅黑" w:cs="微软雅黑"/>
          <w:color w:val="000000"/>
        </w:rPr>
        <w:t>D.</w:t>
      </w:r>
      <w:r>
        <w:rPr>
          <w:rFonts w:hint="eastAsia" w:ascii="微软雅黑" w:hAnsi="微软雅黑" w:eastAsia="微软雅黑" w:cs="微软雅黑"/>
          <w:color w:val="000000"/>
        </w:rPr>
        <w:t>省以下应当分级分部门制定政府购买服务指导性目录</w:t>
      </w:r>
    </w:p>
    <w:p>
      <w:pPr>
        <w:pStyle w:val="7"/>
        <w:spacing w:beforeAutospacing="0" w:afterAutospacing="0" w:line="440" w:lineRule="exact"/>
        <w:ind w:firstLine="480"/>
        <w:jc w:val="both"/>
        <w:rPr>
          <w:rFonts w:ascii="微软雅黑" w:hAnsi="微软雅黑" w:eastAsia="微软雅黑" w:cs="微软雅黑"/>
          <w:color w:val="000000"/>
        </w:rPr>
      </w:pPr>
    </w:p>
    <w:p>
      <w:pPr>
        <w:pStyle w:val="7"/>
        <w:spacing w:beforeAutospacing="0" w:afterAutospacing="0" w:line="440" w:lineRule="exact"/>
        <w:jc w:val="both"/>
      </w:pPr>
      <w:r>
        <w:rPr>
          <w:rFonts w:hint="eastAsia" w:ascii="微软雅黑" w:hAnsi="微软雅黑" w:eastAsia="微软雅黑" w:cs="微软雅黑"/>
          <w:color w:val="000000"/>
        </w:rPr>
        <w:t>　　</w:t>
      </w:r>
      <w:r>
        <w:rPr>
          <w:rStyle w:val="9"/>
          <w:rFonts w:ascii="微软雅黑" w:hAnsi="微软雅黑" w:eastAsia="微软雅黑" w:cs="微软雅黑"/>
        </w:rPr>
        <w:t>21.</w:t>
      </w:r>
      <w:r>
        <w:rPr>
          <w:rStyle w:val="9"/>
          <w:rFonts w:hint="eastAsia" w:ascii="微软雅黑" w:hAnsi="微软雅黑" w:eastAsia="微软雅黑" w:cs="微软雅黑"/>
        </w:rPr>
        <w:t>如何使用和调整政府购买服务指导性目录？（</w:t>
      </w:r>
      <w:r>
        <w:rPr>
          <w:rStyle w:val="9"/>
          <w:rFonts w:ascii="微软雅黑" w:hAnsi="微软雅黑" w:eastAsia="微软雅黑" w:cs="微软雅黑"/>
        </w:rPr>
        <w:t>C</w:t>
      </w:r>
      <w:r>
        <w:rPr>
          <w:rStyle w:val="9"/>
          <w:rFonts w:hint="eastAsia" w:ascii="微软雅黑" w:hAnsi="微软雅黑" w:eastAsia="微软雅黑" w:cs="微软雅黑"/>
        </w:rPr>
        <w:t>）</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A.</w:t>
      </w:r>
      <w:r>
        <w:rPr>
          <w:rFonts w:hint="eastAsia" w:ascii="微软雅黑" w:hAnsi="微软雅黑" w:eastAsia="微软雅黑" w:cs="微软雅黑"/>
          <w:color w:val="000000"/>
        </w:rPr>
        <w:t>未纳入指导性目录的服务事项，绝对不得购买</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B.</w:t>
      </w:r>
      <w:r>
        <w:rPr>
          <w:rFonts w:hint="eastAsia" w:ascii="微软雅黑" w:hAnsi="微软雅黑" w:eastAsia="微软雅黑" w:cs="微软雅黑"/>
          <w:color w:val="000000"/>
        </w:rPr>
        <w:t>未纳入指导性目录的服务事项，如相关部门确需购买且已安排预算，征得上级财政部门同意后可实施购买，并应在调整指导性目录时纳入目录</w:t>
      </w:r>
    </w:p>
    <w:p>
      <w:pPr>
        <w:pStyle w:val="7"/>
        <w:spacing w:beforeAutospacing="0" w:afterAutospacing="0" w:line="440" w:lineRule="exact"/>
        <w:jc w:val="both"/>
        <w:rPr>
          <w:color w:val="FF0000"/>
        </w:rPr>
      </w:pPr>
      <w:r>
        <w:rPr>
          <w:rFonts w:hint="eastAsia" w:ascii="微软雅黑" w:hAnsi="微软雅黑" w:eastAsia="微软雅黑" w:cs="微软雅黑"/>
          <w:color w:val="000000"/>
        </w:rPr>
        <w:t>　</w:t>
      </w:r>
      <w:r>
        <w:rPr>
          <w:rFonts w:hint="eastAsia" w:ascii="微软雅黑" w:hAnsi="微软雅黑" w:eastAsia="微软雅黑" w:cs="微软雅黑"/>
          <w:color w:val="FF0000"/>
        </w:rPr>
        <w:t>　</w:t>
      </w:r>
      <w:r>
        <w:rPr>
          <w:rFonts w:ascii="微软雅黑" w:hAnsi="微软雅黑" w:eastAsia="微软雅黑" w:cs="微软雅黑"/>
          <w:color w:val="FF0000"/>
        </w:rPr>
        <w:t>C.</w:t>
      </w:r>
      <w:r>
        <w:rPr>
          <w:rFonts w:hint="eastAsia" w:ascii="微软雅黑" w:hAnsi="微软雅黑" w:eastAsia="微软雅黑" w:cs="微软雅黑"/>
          <w:color w:val="FF0000"/>
        </w:rPr>
        <w:t>纳入政府购买服务指导性目录的服务事项，且已安排预算的，应当实施政府购买服务</w:t>
      </w:r>
    </w:p>
    <w:p>
      <w:pPr>
        <w:pStyle w:val="7"/>
        <w:spacing w:beforeAutospacing="0" w:afterAutospacing="0" w:line="440" w:lineRule="exact"/>
        <w:ind w:firstLine="480"/>
        <w:jc w:val="both"/>
        <w:rPr>
          <w:rFonts w:ascii="微软雅黑" w:hAnsi="微软雅黑" w:eastAsia="微软雅黑" w:cs="微软雅黑"/>
          <w:color w:val="000000"/>
        </w:rPr>
      </w:pPr>
      <w:r>
        <w:rPr>
          <w:rFonts w:ascii="微软雅黑" w:hAnsi="微软雅黑" w:eastAsia="微软雅黑" w:cs="微软雅黑"/>
          <w:color w:val="000000"/>
        </w:rPr>
        <w:t>D.</w:t>
      </w:r>
      <w:r>
        <w:rPr>
          <w:rFonts w:hint="eastAsia" w:ascii="微软雅黑" w:hAnsi="微软雅黑" w:eastAsia="微软雅黑" w:cs="微软雅黑"/>
          <w:color w:val="000000"/>
        </w:rPr>
        <w:t>各部门可以自行调整和修改政府购买服务指导性目录</w:t>
      </w:r>
    </w:p>
    <w:p>
      <w:pPr>
        <w:pStyle w:val="7"/>
        <w:spacing w:beforeAutospacing="0" w:afterAutospacing="0" w:line="440" w:lineRule="exact"/>
        <w:ind w:firstLine="480"/>
        <w:jc w:val="both"/>
        <w:rPr>
          <w:rFonts w:ascii="微软雅黑" w:hAnsi="微软雅黑" w:eastAsia="微软雅黑" w:cs="微软雅黑"/>
          <w:color w:val="000000"/>
        </w:rPr>
      </w:pPr>
    </w:p>
    <w:p>
      <w:pPr>
        <w:pStyle w:val="7"/>
        <w:spacing w:beforeAutospacing="0" w:afterAutospacing="0" w:line="440" w:lineRule="exact"/>
        <w:jc w:val="both"/>
      </w:pPr>
      <w:r>
        <w:rPr>
          <w:rFonts w:hint="eastAsia" w:ascii="微软雅黑" w:hAnsi="微软雅黑" w:eastAsia="微软雅黑" w:cs="微软雅黑"/>
          <w:color w:val="000000"/>
        </w:rPr>
        <w:t>　　</w:t>
      </w:r>
      <w:r>
        <w:rPr>
          <w:rStyle w:val="9"/>
          <w:rFonts w:ascii="微软雅黑" w:hAnsi="微软雅黑" w:eastAsia="微软雅黑" w:cs="微软雅黑"/>
          <w:color w:val="000000"/>
        </w:rPr>
        <w:t>22.</w:t>
      </w:r>
      <w:r>
        <w:rPr>
          <w:rStyle w:val="9"/>
          <w:rFonts w:hint="eastAsia" w:ascii="微软雅黑" w:hAnsi="微软雅黑" w:eastAsia="微软雅黑" w:cs="微软雅黑"/>
          <w:color w:val="000000"/>
        </w:rPr>
        <w:t>不属于禁止纳入政府购买服务范围的常见工程的是（</w:t>
      </w:r>
      <w:r>
        <w:rPr>
          <w:rStyle w:val="9"/>
          <w:rFonts w:ascii="微软雅黑" w:hAnsi="微软雅黑" w:eastAsia="微软雅黑" w:cs="微软雅黑"/>
          <w:color w:val="000000"/>
        </w:rPr>
        <w:t>B</w:t>
      </w:r>
      <w:r>
        <w:rPr>
          <w:rStyle w:val="9"/>
          <w:rFonts w:hint="eastAsia" w:ascii="微软雅黑" w:hAnsi="微软雅黑" w:eastAsia="微软雅黑" w:cs="微软雅黑"/>
          <w:color w:val="000000"/>
        </w:rPr>
        <w:t>）</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A.</w:t>
      </w:r>
      <w:r>
        <w:rPr>
          <w:rFonts w:hint="eastAsia" w:ascii="微软雅黑" w:hAnsi="微软雅黑" w:eastAsia="微软雅黑" w:cs="微软雅黑"/>
          <w:color w:val="000000"/>
        </w:rPr>
        <w:t>基础设施建设</w:t>
      </w:r>
    </w:p>
    <w:p>
      <w:pPr>
        <w:pStyle w:val="7"/>
        <w:spacing w:beforeAutospacing="0" w:afterAutospacing="0" w:line="440" w:lineRule="exact"/>
        <w:jc w:val="both"/>
        <w:rPr>
          <w:color w:val="FF0000"/>
        </w:rPr>
      </w:pPr>
      <w:r>
        <w:rPr>
          <w:rFonts w:hint="eastAsia" w:ascii="微软雅黑" w:hAnsi="微软雅黑" w:eastAsia="微软雅黑" w:cs="微软雅黑"/>
          <w:color w:val="000000"/>
        </w:rPr>
        <w:t>　</w:t>
      </w:r>
      <w:r>
        <w:rPr>
          <w:rFonts w:hint="eastAsia" w:ascii="微软雅黑" w:hAnsi="微软雅黑" w:eastAsia="微软雅黑" w:cs="微软雅黑"/>
          <w:color w:val="FF0000"/>
        </w:rPr>
        <w:t>　</w:t>
      </w:r>
      <w:r>
        <w:rPr>
          <w:rFonts w:ascii="微软雅黑" w:hAnsi="微软雅黑" w:eastAsia="微软雅黑" w:cs="微软雅黑"/>
          <w:color w:val="FF0000"/>
        </w:rPr>
        <w:t>B.</w:t>
      </w:r>
      <w:r>
        <w:rPr>
          <w:rFonts w:hint="eastAsia" w:ascii="微软雅黑" w:hAnsi="微软雅黑" w:eastAsia="微软雅黑" w:cs="微软雅黑"/>
          <w:color w:val="FF0000"/>
        </w:rPr>
        <w:t>养老服务</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C.</w:t>
      </w:r>
      <w:r>
        <w:rPr>
          <w:rFonts w:hint="eastAsia" w:ascii="微软雅黑" w:hAnsi="微软雅黑" w:eastAsia="微软雅黑" w:cs="微软雅黑"/>
          <w:color w:val="000000"/>
        </w:rPr>
        <w:t>农田水利等建设工程</w:t>
      </w:r>
    </w:p>
    <w:p>
      <w:pPr>
        <w:pStyle w:val="7"/>
        <w:spacing w:beforeAutospacing="0" w:afterAutospacing="0" w:line="440" w:lineRule="exact"/>
        <w:ind w:firstLine="480"/>
        <w:jc w:val="both"/>
        <w:rPr>
          <w:rFonts w:ascii="微软雅黑" w:hAnsi="微软雅黑" w:eastAsia="微软雅黑" w:cs="微软雅黑"/>
          <w:color w:val="000000"/>
        </w:rPr>
      </w:pPr>
      <w:r>
        <w:rPr>
          <w:rFonts w:ascii="微软雅黑" w:hAnsi="微软雅黑" w:eastAsia="微软雅黑" w:cs="微软雅黑"/>
          <w:color w:val="000000"/>
        </w:rPr>
        <w:t>D.</w:t>
      </w:r>
      <w:r>
        <w:rPr>
          <w:rFonts w:hint="eastAsia" w:ascii="微软雅黑" w:hAnsi="微软雅黑" w:eastAsia="微软雅黑" w:cs="微软雅黑"/>
          <w:color w:val="000000"/>
        </w:rPr>
        <w:t>储备土地前期开发</w:t>
      </w:r>
    </w:p>
    <w:p>
      <w:pPr>
        <w:pStyle w:val="7"/>
        <w:spacing w:beforeAutospacing="0" w:afterAutospacing="0" w:line="440" w:lineRule="exact"/>
        <w:ind w:firstLine="480"/>
        <w:jc w:val="both"/>
        <w:rPr>
          <w:rFonts w:ascii="微软雅黑" w:hAnsi="微软雅黑" w:eastAsia="微软雅黑" w:cs="微软雅黑"/>
          <w:color w:val="000000"/>
        </w:rPr>
      </w:pPr>
    </w:p>
    <w:p>
      <w:pPr>
        <w:pStyle w:val="7"/>
        <w:spacing w:beforeAutospacing="0" w:afterAutospacing="0" w:line="440" w:lineRule="exact"/>
        <w:jc w:val="both"/>
      </w:pPr>
      <w:r>
        <w:rPr>
          <w:rFonts w:hint="eastAsia" w:ascii="微软雅黑" w:hAnsi="微软雅黑" w:eastAsia="微软雅黑" w:cs="微软雅黑"/>
          <w:color w:val="000000"/>
        </w:rPr>
        <w:t>　　</w:t>
      </w:r>
      <w:r>
        <w:rPr>
          <w:rStyle w:val="9"/>
          <w:rFonts w:ascii="微软雅黑" w:hAnsi="微软雅黑" w:eastAsia="微软雅黑" w:cs="微软雅黑"/>
        </w:rPr>
        <w:t>23.</w:t>
      </w:r>
      <w:r>
        <w:rPr>
          <w:rStyle w:val="9"/>
          <w:rFonts w:hint="eastAsia" w:ascii="微软雅黑" w:hAnsi="微软雅黑" w:eastAsia="微软雅黑" w:cs="微软雅黑"/>
        </w:rPr>
        <w:t>关于政府购买服务合同的说法正确的是（</w:t>
      </w:r>
      <w:r>
        <w:rPr>
          <w:rStyle w:val="9"/>
          <w:rFonts w:ascii="微软雅黑" w:hAnsi="微软雅黑" w:eastAsia="微软雅黑" w:cs="微软雅黑"/>
        </w:rPr>
        <w:t>B</w:t>
      </w:r>
      <w:r>
        <w:rPr>
          <w:rStyle w:val="9"/>
          <w:rFonts w:hint="eastAsia" w:ascii="微软雅黑" w:hAnsi="微软雅黑" w:eastAsia="微软雅黑" w:cs="微软雅黑"/>
        </w:rPr>
        <w:t>）</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A.</w:t>
      </w:r>
      <w:r>
        <w:rPr>
          <w:rFonts w:hint="eastAsia" w:ascii="微软雅黑" w:hAnsi="微软雅黑" w:eastAsia="微软雅黑" w:cs="微软雅黑"/>
          <w:color w:val="000000"/>
        </w:rPr>
        <w:t>不论是否是合法合规的政府购买服务合同，都不可以用于融资</w:t>
      </w:r>
    </w:p>
    <w:p>
      <w:pPr>
        <w:pStyle w:val="7"/>
        <w:spacing w:beforeAutospacing="0" w:afterAutospacing="0" w:line="440" w:lineRule="exact"/>
        <w:jc w:val="both"/>
        <w:rPr>
          <w:color w:val="FF0000"/>
        </w:rPr>
      </w:pPr>
      <w:r>
        <w:rPr>
          <w:rFonts w:hint="eastAsia" w:ascii="微软雅黑" w:hAnsi="微软雅黑" w:eastAsia="微软雅黑" w:cs="微软雅黑"/>
          <w:color w:val="000000"/>
        </w:rPr>
        <w:t>　　</w:t>
      </w:r>
      <w:r>
        <w:rPr>
          <w:rFonts w:ascii="微软雅黑" w:hAnsi="微软雅黑" w:eastAsia="微软雅黑" w:cs="微软雅黑"/>
          <w:color w:val="FF0000"/>
        </w:rPr>
        <w:t>B.</w:t>
      </w:r>
      <w:r>
        <w:rPr>
          <w:rFonts w:hint="eastAsia" w:ascii="微软雅黑" w:hAnsi="微软雅黑" w:eastAsia="微软雅黑" w:cs="微软雅黑"/>
          <w:color w:val="FF0000"/>
        </w:rPr>
        <w:t>在政府购买服务合同合法合规的前提下，承接政府购买服务项目的主体可以项目合同确定的预期收益为质押进行融资</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C.</w:t>
      </w:r>
      <w:r>
        <w:rPr>
          <w:rFonts w:hint="eastAsia" w:ascii="微软雅黑" w:hAnsi="微软雅黑" w:eastAsia="微软雅黑" w:cs="微软雅黑"/>
          <w:color w:val="000000"/>
        </w:rPr>
        <w:t>政府购买服务承接主体不可以利用政府购买服务合同向金融机构进行融资</w:t>
      </w:r>
    </w:p>
    <w:p>
      <w:pPr>
        <w:pStyle w:val="7"/>
        <w:spacing w:beforeAutospacing="0" w:afterAutospacing="0" w:line="440" w:lineRule="exact"/>
        <w:ind w:firstLine="480"/>
        <w:jc w:val="both"/>
        <w:rPr>
          <w:rFonts w:ascii="微软雅黑" w:hAnsi="微软雅黑" w:eastAsia="微软雅黑" w:cs="微软雅黑"/>
          <w:color w:val="000000"/>
        </w:rPr>
      </w:pPr>
      <w:r>
        <w:rPr>
          <w:rFonts w:ascii="微软雅黑" w:hAnsi="微软雅黑" w:eastAsia="微软雅黑" w:cs="微软雅黑"/>
          <w:color w:val="000000"/>
        </w:rPr>
        <w:t>D.</w:t>
      </w:r>
      <w:r>
        <w:rPr>
          <w:rFonts w:hint="eastAsia" w:ascii="微软雅黑" w:hAnsi="微软雅黑" w:eastAsia="微软雅黑" w:cs="微软雅黑"/>
          <w:color w:val="000000"/>
        </w:rPr>
        <w:t>在政府购买服务合同合法合规的前提下，承接主体可以进行融资，同时政府可以提供显性或隐性担保。</w:t>
      </w:r>
    </w:p>
    <w:p>
      <w:pPr>
        <w:pStyle w:val="7"/>
        <w:spacing w:beforeAutospacing="0" w:afterAutospacing="0" w:line="440" w:lineRule="exact"/>
        <w:ind w:firstLine="480"/>
        <w:jc w:val="both"/>
        <w:rPr>
          <w:rFonts w:ascii="微软雅黑" w:hAnsi="微软雅黑" w:eastAsia="微软雅黑" w:cs="微软雅黑"/>
          <w:color w:val="000000"/>
        </w:rPr>
      </w:pPr>
    </w:p>
    <w:p>
      <w:pPr>
        <w:pStyle w:val="7"/>
        <w:spacing w:beforeAutospacing="0" w:afterAutospacing="0" w:line="440" w:lineRule="exact"/>
        <w:jc w:val="both"/>
      </w:pPr>
      <w:r>
        <w:rPr>
          <w:rFonts w:hint="eastAsia" w:ascii="微软雅黑" w:hAnsi="微软雅黑" w:eastAsia="微软雅黑" w:cs="微软雅黑"/>
          <w:color w:val="000000"/>
        </w:rPr>
        <w:t>　</w:t>
      </w:r>
      <w:r>
        <w:rPr>
          <w:rFonts w:hint="eastAsia" w:ascii="微软雅黑" w:hAnsi="微软雅黑" w:eastAsia="微软雅黑" w:cs="微软雅黑"/>
          <w:color w:val="70AD47"/>
        </w:rPr>
        <w:t>　</w:t>
      </w:r>
      <w:r>
        <w:rPr>
          <w:rStyle w:val="9"/>
          <w:rFonts w:ascii="微软雅黑" w:hAnsi="微软雅黑" w:eastAsia="微软雅黑" w:cs="微软雅黑"/>
        </w:rPr>
        <w:t>24.</w:t>
      </w:r>
      <w:r>
        <w:rPr>
          <w:rStyle w:val="9"/>
          <w:rFonts w:hint="eastAsia" w:ascii="微软雅黑" w:hAnsi="微软雅黑" w:eastAsia="微软雅黑" w:cs="微软雅黑"/>
        </w:rPr>
        <w:t>关于政府购买服务与政府聘用人员的表述，不正确的是（</w:t>
      </w:r>
      <w:r>
        <w:rPr>
          <w:rStyle w:val="9"/>
          <w:rFonts w:ascii="微软雅黑" w:hAnsi="微软雅黑" w:eastAsia="微软雅黑" w:cs="微软雅黑"/>
        </w:rPr>
        <w:t>D</w:t>
      </w:r>
      <w:r>
        <w:rPr>
          <w:rStyle w:val="9"/>
          <w:rFonts w:hint="eastAsia" w:ascii="微软雅黑" w:hAnsi="微软雅黑" w:eastAsia="微软雅黑" w:cs="微软雅黑"/>
        </w:rPr>
        <w:t>）</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A.</w:t>
      </w:r>
      <w:r>
        <w:rPr>
          <w:rFonts w:hint="eastAsia" w:ascii="微软雅黑" w:hAnsi="微软雅黑" w:eastAsia="微软雅黑" w:cs="微软雅黑"/>
          <w:color w:val="000000"/>
        </w:rPr>
        <w:t>提供服务人员的身份不同</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B.</w:t>
      </w:r>
      <w:r>
        <w:rPr>
          <w:rFonts w:hint="eastAsia" w:ascii="微软雅黑" w:hAnsi="微软雅黑" w:eastAsia="微软雅黑" w:cs="微软雅黑"/>
          <w:color w:val="000000"/>
        </w:rPr>
        <w:t>对提供服务人员的管理方式不同</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C.</w:t>
      </w:r>
      <w:r>
        <w:rPr>
          <w:rFonts w:hint="eastAsia" w:ascii="微软雅黑" w:hAnsi="微软雅黑" w:eastAsia="微软雅黑" w:cs="微软雅黑"/>
          <w:color w:val="000000"/>
        </w:rPr>
        <w:t>服务人员获得报酬的方式不同</w:t>
      </w:r>
    </w:p>
    <w:p>
      <w:pPr>
        <w:pStyle w:val="7"/>
        <w:spacing w:beforeAutospacing="0" w:afterAutospacing="0" w:line="440" w:lineRule="exact"/>
        <w:ind w:firstLine="480"/>
        <w:jc w:val="both"/>
        <w:rPr>
          <w:rFonts w:ascii="微软雅黑" w:hAnsi="微软雅黑" w:eastAsia="微软雅黑" w:cs="微软雅黑"/>
          <w:color w:val="FF0000"/>
        </w:rPr>
      </w:pPr>
      <w:r>
        <w:rPr>
          <w:rFonts w:ascii="微软雅黑" w:hAnsi="微软雅黑" w:eastAsia="微软雅黑" w:cs="微软雅黑"/>
          <w:color w:val="FF0000"/>
        </w:rPr>
        <w:t>D.</w:t>
      </w:r>
      <w:r>
        <w:rPr>
          <w:rFonts w:hint="eastAsia" w:ascii="微软雅黑" w:hAnsi="微软雅黑" w:eastAsia="微软雅黑" w:cs="微软雅黑"/>
          <w:color w:val="FF0000"/>
        </w:rPr>
        <w:t>服务人员的社会保险均由政府缴纳</w:t>
      </w:r>
    </w:p>
    <w:p>
      <w:pPr>
        <w:pStyle w:val="7"/>
        <w:spacing w:beforeAutospacing="0" w:afterAutospacing="0" w:line="440" w:lineRule="exact"/>
        <w:ind w:firstLine="480"/>
        <w:jc w:val="both"/>
        <w:rPr>
          <w:rFonts w:ascii="微软雅黑" w:hAnsi="微软雅黑" w:eastAsia="微软雅黑" w:cs="微软雅黑"/>
          <w:color w:val="000000"/>
        </w:rPr>
      </w:pPr>
    </w:p>
    <w:p>
      <w:pPr>
        <w:pStyle w:val="7"/>
        <w:spacing w:beforeAutospacing="0" w:afterAutospacing="0" w:line="440" w:lineRule="exact"/>
        <w:jc w:val="both"/>
        <w:rPr>
          <w:color w:val="70AD47"/>
        </w:rPr>
      </w:pPr>
      <w:r>
        <w:rPr>
          <w:rFonts w:hint="eastAsia" w:ascii="微软雅黑" w:hAnsi="微软雅黑" w:eastAsia="微软雅黑" w:cs="微软雅黑"/>
          <w:color w:val="000000"/>
        </w:rPr>
        <w:t>　　</w:t>
      </w:r>
      <w:r>
        <w:rPr>
          <w:rStyle w:val="9"/>
          <w:rFonts w:ascii="微软雅黑" w:hAnsi="微软雅黑" w:eastAsia="微软雅黑" w:cs="微软雅黑"/>
        </w:rPr>
        <w:t>25.</w:t>
      </w:r>
      <w:r>
        <w:rPr>
          <w:rStyle w:val="9"/>
          <w:rFonts w:hint="eastAsia" w:ascii="微软雅黑" w:hAnsi="微软雅黑" w:eastAsia="微软雅黑" w:cs="微软雅黑"/>
        </w:rPr>
        <w:t>关于政府设置（购买）公益性岗位的正确表述是（</w:t>
      </w:r>
      <w:r>
        <w:rPr>
          <w:rStyle w:val="9"/>
          <w:rFonts w:ascii="微软雅黑" w:hAnsi="微软雅黑" w:eastAsia="微软雅黑" w:cs="微软雅黑"/>
        </w:rPr>
        <w:t>A</w:t>
      </w:r>
      <w:r>
        <w:rPr>
          <w:rStyle w:val="9"/>
          <w:rFonts w:hint="eastAsia" w:ascii="微软雅黑" w:hAnsi="微软雅黑" w:eastAsia="微软雅黑" w:cs="微软雅黑"/>
        </w:rPr>
        <w:t>）</w:t>
      </w:r>
    </w:p>
    <w:p>
      <w:pPr>
        <w:pStyle w:val="7"/>
        <w:spacing w:beforeAutospacing="0" w:afterAutospacing="0" w:line="440" w:lineRule="exact"/>
        <w:jc w:val="both"/>
        <w:rPr>
          <w:color w:val="FF0000"/>
        </w:rPr>
      </w:pPr>
      <w:r>
        <w:rPr>
          <w:rFonts w:hint="eastAsia" w:ascii="微软雅黑" w:hAnsi="微软雅黑" w:eastAsia="微软雅黑" w:cs="微软雅黑"/>
          <w:color w:val="000000"/>
        </w:rPr>
        <w:t>　　</w:t>
      </w:r>
      <w:r>
        <w:rPr>
          <w:rFonts w:ascii="微软雅黑" w:hAnsi="微软雅黑" w:eastAsia="微软雅黑" w:cs="微软雅黑"/>
          <w:color w:val="FF0000"/>
        </w:rPr>
        <w:t>A.</w:t>
      </w:r>
      <w:r>
        <w:rPr>
          <w:rFonts w:hint="eastAsia" w:ascii="微软雅黑" w:hAnsi="微软雅黑" w:eastAsia="微软雅黑" w:cs="微软雅黑"/>
          <w:color w:val="FF0000"/>
        </w:rPr>
        <w:t>是国家对某些社会群体的就业扶持政策，属于人员聘用范畴</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B.</w:t>
      </w:r>
      <w:r>
        <w:rPr>
          <w:rFonts w:hint="eastAsia" w:ascii="微软雅黑" w:hAnsi="微软雅黑" w:eastAsia="微软雅黑" w:cs="微软雅黑"/>
          <w:color w:val="000000"/>
        </w:rPr>
        <w:t>是国家对某些社会群体的就业扶持政策，属于政府购买服务范畴</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C.</w:t>
      </w:r>
      <w:r>
        <w:rPr>
          <w:rFonts w:hint="eastAsia" w:ascii="微软雅黑" w:hAnsi="微软雅黑" w:eastAsia="微软雅黑" w:cs="微软雅黑"/>
          <w:color w:val="000000"/>
        </w:rPr>
        <w:t>设置公益性岗位的做法应当禁止</w:t>
      </w:r>
    </w:p>
    <w:p>
      <w:pPr>
        <w:pStyle w:val="7"/>
        <w:spacing w:beforeAutospacing="0" w:afterAutospacing="0" w:line="440" w:lineRule="exact"/>
        <w:ind w:firstLine="480"/>
        <w:jc w:val="both"/>
        <w:rPr>
          <w:rFonts w:ascii="微软雅黑" w:hAnsi="微软雅黑" w:eastAsia="微软雅黑" w:cs="微软雅黑"/>
          <w:color w:val="000000"/>
        </w:rPr>
      </w:pPr>
      <w:r>
        <w:rPr>
          <w:rFonts w:ascii="微软雅黑" w:hAnsi="微软雅黑" w:eastAsia="微软雅黑" w:cs="微软雅黑"/>
          <w:color w:val="000000"/>
        </w:rPr>
        <w:t>D.</w:t>
      </w:r>
      <w:r>
        <w:rPr>
          <w:rFonts w:hint="eastAsia" w:ascii="微软雅黑" w:hAnsi="微软雅黑" w:eastAsia="微软雅黑" w:cs="微软雅黑"/>
          <w:color w:val="000000"/>
        </w:rPr>
        <w:t>可以把从事公共公益服务工作的岗位一概称为“公益性岗位”</w:t>
      </w:r>
    </w:p>
    <w:p>
      <w:pPr>
        <w:pStyle w:val="7"/>
        <w:spacing w:beforeAutospacing="0" w:afterAutospacing="0" w:line="440" w:lineRule="exact"/>
        <w:ind w:firstLine="480"/>
        <w:jc w:val="both"/>
        <w:rPr>
          <w:rFonts w:ascii="微软雅黑" w:hAnsi="微软雅黑" w:eastAsia="微软雅黑" w:cs="微软雅黑"/>
          <w:color w:val="000000"/>
        </w:rPr>
      </w:pPr>
    </w:p>
    <w:p>
      <w:pPr>
        <w:pStyle w:val="7"/>
        <w:spacing w:beforeAutospacing="0" w:afterAutospacing="0" w:line="440" w:lineRule="exact"/>
        <w:jc w:val="both"/>
      </w:pPr>
      <w:r>
        <w:rPr>
          <w:rFonts w:hint="eastAsia" w:ascii="微软雅黑" w:hAnsi="微软雅黑" w:eastAsia="微软雅黑" w:cs="微软雅黑"/>
          <w:color w:val="000000"/>
        </w:rPr>
        <w:t>　</w:t>
      </w:r>
      <w:r>
        <w:rPr>
          <w:rStyle w:val="9"/>
          <w:rFonts w:hint="eastAsia" w:ascii="微软雅黑" w:hAnsi="微软雅黑" w:eastAsia="微软雅黑" w:cs="微软雅黑"/>
          <w:color w:val="000000"/>
        </w:rPr>
        <w:t>　</w:t>
      </w:r>
      <w:r>
        <w:rPr>
          <w:rStyle w:val="9"/>
          <w:rFonts w:ascii="微软雅黑" w:hAnsi="微软雅黑" w:eastAsia="微软雅黑" w:cs="微软雅黑"/>
        </w:rPr>
        <w:t>26.</w:t>
      </w:r>
      <w:r>
        <w:rPr>
          <w:rStyle w:val="9"/>
          <w:rFonts w:hint="eastAsia" w:ascii="微软雅黑" w:hAnsi="微软雅黑" w:eastAsia="微软雅黑" w:cs="微软雅黑"/>
        </w:rPr>
        <w:t>关于政府以劳务派遣方式用工与政府购买服务的区别，不正确的表述是（</w:t>
      </w:r>
      <w:r>
        <w:rPr>
          <w:rStyle w:val="9"/>
          <w:rFonts w:ascii="微软雅黑" w:hAnsi="微软雅黑" w:eastAsia="微软雅黑" w:cs="微软雅黑"/>
        </w:rPr>
        <w:t>D</w:t>
      </w:r>
      <w:r>
        <w:rPr>
          <w:rStyle w:val="9"/>
          <w:rFonts w:hint="eastAsia" w:ascii="微软雅黑" w:hAnsi="微软雅黑" w:eastAsia="微软雅黑" w:cs="微软雅黑"/>
        </w:rPr>
        <w:t>）</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A.</w:t>
      </w:r>
      <w:r>
        <w:rPr>
          <w:rFonts w:hint="eastAsia" w:ascii="微软雅黑" w:hAnsi="微软雅黑" w:eastAsia="微软雅黑" w:cs="微软雅黑"/>
          <w:color w:val="000000"/>
        </w:rPr>
        <w:t>劳务派遣方式中，用工单位只能在临时性、辅助性或者替代性的工作岗位上使用被派遣劳动者</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B.</w:t>
      </w:r>
      <w:r>
        <w:rPr>
          <w:rFonts w:hint="eastAsia" w:ascii="微软雅黑" w:hAnsi="微软雅黑" w:eastAsia="微软雅黑" w:cs="微软雅黑"/>
          <w:color w:val="000000"/>
        </w:rPr>
        <w:t>政府购买公共服务所提供的服务属于政府机关的“主营业务”</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C.</w:t>
      </w:r>
      <w:r>
        <w:rPr>
          <w:rFonts w:hint="eastAsia" w:ascii="微软雅黑" w:hAnsi="微软雅黑" w:eastAsia="微软雅黑" w:cs="微软雅黑"/>
          <w:color w:val="000000"/>
        </w:rPr>
        <w:t>政府购买服务实行的是结果导向的管理</w:t>
      </w:r>
    </w:p>
    <w:p>
      <w:pPr>
        <w:pStyle w:val="7"/>
        <w:spacing w:beforeAutospacing="0" w:afterAutospacing="0" w:line="440" w:lineRule="exact"/>
        <w:ind w:firstLine="480"/>
        <w:jc w:val="both"/>
        <w:rPr>
          <w:rFonts w:ascii="微软雅黑" w:hAnsi="微软雅黑" w:eastAsia="微软雅黑" w:cs="微软雅黑"/>
          <w:color w:val="FF0000"/>
        </w:rPr>
      </w:pPr>
      <w:r>
        <w:rPr>
          <w:rFonts w:ascii="微软雅黑" w:hAnsi="微软雅黑" w:eastAsia="微软雅黑" w:cs="微软雅黑"/>
          <w:color w:val="FF0000"/>
        </w:rPr>
        <w:t>D.</w:t>
      </w:r>
      <w:r>
        <w:rPr>
          <w:rFonts w:hint="eastAsia" w:ascii="微软雅黑" w:hAnsi="微软雅黑" w:eastAsia="微软雅黑" w:cs="微软雅黑"/>
          <w:color w:val="FF0000"/>
        </w:rPr>
        <w:t>以劳务派遣方式用工实行的是对人的管理，被派遣劳动者如何参与用工单位的工作由劳务派遣机构负责组织管理</w:t>
      </w:r>
    </w:p>
    <w:p>
      <w:pPr>
        <w:pStyle w:val="7"/>
        <w:spacing w:beforeAutospacing="0" w:afterAutospacing="0" w:line="440" w:lineRule="exact"/>
        <w:ind w:firstLine="480"/>
        <w:jc w:val="both"/>
        <w:rPr>
          <w:rFonts w:ascii="微软雅黑" w:hAnsi="微软雅黑" w:eastAsia="微软雅黑" w:cs="微软雅黑"/>
          <w:color w:val="000000"/>
        </w:rPr>
      </w:pPr>
    </w:p>
    <w:p>
      <w:pPr>
        <w:pStyle w:val="7"/>
        <w:spacing w:beforeAutospacing="0" w:afterAutospacing="0" w:line="440" w:lineRule="exact"/>
        <w:jc w:val="both"/>
      </w:pPr>
      <w:r>
        <w:rPr>
          <w:rFonts w:hint="eastAsia" w:ascii="微软雅黑" w:hAnsi="微软雅黑" w:eastAsia="微软雅黑" w:cs="微软雅黑"/>
          <w:color w:val="000000"/>
        </w:rPr>
        <w:t>　　</w:t>
      </w:r>
      <w:r>
        <w:rPr>
          <w:rStyle w:val="9"/>
          <w:rFonts w:ascii="微软雅黑" w:hAnsi="微软雅黑" w:eastAsia="微软雅黑" w:cs="微软雅黑"/>
        </w:rPr>
        <w:t>27.</w:t>
      </w:r>
      <w:r>
        <w:rPr>
          <w:rStyle w:val="9"/>
          <w:rFonts w:hint="eastAsia" w:ascii="微软雅黑" w:hAnsi="微软雅黑" w:eastAsia="微软雅黑" w:cs="微软雅黑"/>
        </w:rPr>
        <w:t>关于以政府购买服务名义变相用工问题，表述错误的是（</w:t>
      </w:r>
      <w:r>
        <w:rPr>
          <w:rStyle w:val="9"/>
          <w:rFonts w:ascii="微软雅黑" w:hAnsi="微软雅黑" w:eastAsia="微软雅黑" w:cs="微软雅黑"/>
        </w:rPr>
        <w:t>C</w:t>
      </w:r>
      <w:r>
        <w:rPr>
          <w:rStyle w:val="9"/>
          <w:rFonts w:hint="eastAsia" w:ascii="微软雅黑" w:hAnsi="微软雅黑" w:eastAsia="微软雅黑" w:cs="微软雅黑"/>
        </w:rPr>
        <w:t>）</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A.</w:t>
      </w:r>
      <w:r>
        <w:rPr>
          <w:rFonts w:hint="eastAsia" w:ascii="微软雅黑" w:hAnsi="微软雅黑" w:eastAsia="微软雅黑" w:cs="微软雅黑"/>
          <w:color w:val="000000"/>
        </w:rPr>
        <w:t>以政府购买服务名义变相用工破坏了政府购买服务政策的严肃性</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B.</w:t>
      </w:r>
      <w:r>
        <w:rPr>
          <w:rFonts w:hint="eastAsia" w:ascii="微软雅黑" w:hAnsi="微软雅黑" w:eastAsia="微软雅黑" w:cs="微软雅黑"/>
          <w:color w:val="000000"/>
        </w:rPr>
        <w:t>以政府购买服务名义变相用工背离了政府购买服务改革的初衷</w:t>
      </w:r>
    </w:p>
    <w:p>
      <w:pPr>
        <w:pStyle w:val="7"/>
        <w:spacing w:beforeAutospacing="0" w:afterAutospacing="0" w:line="440" w:lineRule="exact"/>
        <w:jc w:val="both"/>
        <w:rPr>
          <w:color w:val="FF0000"/>
        </w:rPr>
      </w:pPr>
      <w:r>
        <w:rPr>
          <w:rFonts w:hint="eastAsia" w:ascii="微软雅黑" w:hAnsi="微软雅黑" w:eastAsia="微软雅黑" w:cs="微软雅黑"/>
          <w:color w:val="000000"/>
        </w:rPr>
        <w:t>　　</w:t>
      </w:r>
      <w:r>
        <w:rPr>
          <w:rFonts w:ascii="微软雅黑" w:hAnsi="微软雅黑" w:eastAsia="微软雅黑" w:cs="微软雅黑"/>
          <w:color w:val="FF0000"/>
        </w:rPr>
        <w:t>C.</w:t>
      </w:r>
      <w:r>
        <w:rPr>
          <w:rFonts w:hint="eastAsia" w:ascii="微软雅黑" w:hAnsi="微软雅黑" w:eastAsia="微软雅黑" w:cs="微软雅黑"/>
          <w:color w:val="FF0000"/>
        </w:rPr>
        <w:t>政府部门聘用编制外人员，必要时可以作为政府购买服务事项</w:t>
      </w:r>
    </w:p>
    <w:p>
      <w:pPr>
        <w:pStyle w:val="7"/>
        <w:spacing w:beforeAutospacing="0" w:afterAutospacing="0" w:line="440" w:lineRule="exact"/>
        <w:ind w:firstLine="480"/>
        <w:jc w:val="both"/>
        <w:rPr>
          <w:rFonts w:ascii="微软雅黑" w:hAnsi="微软雅黑" w:eastAsia="微软雅黑" w:cs="微软雅黑"/>
          <w:color w:val="000000"/>
        </w:rPr>
      </w:pPr>
      <w:r>
        <w:rPr>
          <w:rFonts w:ascii="微软雅黑" w:hAnsi="微软雅黑" w:eastAsia="微软雅黑" w:cs="微软雅黑"/>
          <w:color w:val="000000"/>
        </w:rPr>
        <w:t>D.</w:t>
      </w:r>
      <w:r>
        <w:rPr>
          <w:rFonts w:hint="eastAsia" w:ascii="微软雅黑" w:hAnsi="微软雅黑" w:eastAsia="微软雅黑" w:cs="微软雅黑"/>
          <w:color w:val="000000"/>
        </w:rPr>
        <w:t>以政府购买服务名义变相用工容易造成政府编制外人员膨胀、相关经费无序增长等不利后果</w:t>
      </w:r>
    </w:p>
    <w:p>
      <w:pPr>
        <w:pStyle w:val="7"/>
        <w:spacing w:beforeAutospacing="0" w:afterAutospacing="0" w:line="440" w:lineRule="exact"/>
        <w:ind w:firstLine="480"/>
        <w:jc w:val="both"/>
        <w:rPr>
          <w:rFonts w:ascii="微软雅黑" w:hAnsi="微软雅黑" w:eastAsia="微软雅黑" w:cs="微软雅黑"/>
          <w:color w:val="000000"/>
        </w:rPr>
      </w:pPr>
    </w:p>
    <w:p>
      <w:pPr>
        <w:pStyle w:val="7"/>
        <w:spacing w:beforeAutospacing="0" w:afterAutospacing="0" w:line="440" w:lineRule="exact"/>
        <w:jc w:val="both"/>
      </w:pPr>
      <w:r>
        <w:rPr>
          <w:rFonts w:hint="eastAsia" w:ascii="微软雅黑" w:hAnsi="微软雅黑" w:eastAsia="微软雅黑" w:cs="微软雅黑"/>
          <w:color w:val="000000"/>
        </w:rPr>
        <w:t>　</w:t>
      </w:r>
      <w:r>
        <w:rPr>
          <w:rStyle w:val="9"/>
          <w:rFonts w:hint="eastAsia" w:ascii="微软雅黑" w:hAnsi="微软雅黑" w:eastAsia="微软雅黑" w:cs="微软雅黑"/>
          <w:color w:val="000000"/>
        </w:rPr>
        <w:t>　</w:t>
      </w:r>
      <w:r>
        <w:rPr>
          <w:rStyle w:val="9"/>
          <w:rFonts w:ascii="微软雅黑" w:hAnsi="微软雅黑" w:eastAsia="微软雅黑" w:cs="微软雅黑"/>
          <w:color w:val="000000"/>
        </w:rPr>
        <w:t>28.</w:t>
      </w:r>
      <w:r>
        <w:rPr>
          <w:rStyle w:val="9"/>
          <w:rFonts w:hint="eastAsia" w:ascii="微软雅黑" w:hAnsi="微软雅黑" w:eastAsia="微软雅黑" w:cs="微软雅黑"/>
          <w:color w:val="000000"/>
        </w:rPr>
        <w:t>关于“先有预算、后购买服务”的正确顺序是（</w:t>
      </w:r>
      <w:r>
        <w:rPr>
          <w:rStyle w:val="9"/>
          <w:rFonts w:ascii="微软雅黑" w:hAnsi="微软雅黑" w:eastAsia="微软雅黑" w:cs="微软雅黑"/>
          <w:color w:val="000000"/>
        </w:rPr>
        <w:t>A</w:t>
      </w:r>
      <w:r>
        <w:rPr>
          <w:rStyle w:val="9"/>
          <w:rFonts w:hint="eastAsia" w:ascii="微软雅黑" w:hAnsi="微软雅黑" w:eastAsia="微软雅黑" w:cs="微软雅黑"/>
          <w:color w:val="000000"/>
        </w:rPr>
        <w:t>）</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FF0000"/>
        </w:rPr>
        <w:t>A.</w:t>
      </w:r>
      <w:r>
        <w:rPr>
          <w:rFonts w:hint="eastAsia" w:ascii="微软雅黑" w:hAnsi="微软雅黑" w:eastAsia="微软雅黑" w:cs="微软雅黑"/>
          <w:color w:val="FF0000"/>
        </w:rPr>
        <w:t>确定服务项目、编报预算、实施政府购买服务</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B.</w:t>
      </w:r>
      <w:r>
        <w:rPr>
          <w:rFonts w:hint="eastAsia" w:ascii="微软雅黑" w:hAnsi="微软雅黑" w:eastAsia="微软雅黑" w:cs="微软雅黑"/>
          <w:color w:val="000000"/>
        </w:rPr>
        <w:t>编报预算、确定服务项目、实施政府购买服务</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C.</w:t>
      </w:r>
      <w:r>
        <w:rPr>
          <w:rFonts w:hint="eastAsia" w:ascii="微软雅黑" w:hAnsi="微软雅黑" w:eastAsia="微软雅黑" w:cs="微软雅黑"/>
          <w:color w:val="000000"/>
        </w:rPr>
        <w:t>确定服务项目、实施政府购买服务、编报预算</w:t>
      </w:r>
    </w:p>
    <w:p>
      <w:pPr>
        <w:pStyle w:val="7"/>
        <w:spacing w:beforeAutospacing="0" w:afterAutospacing="0" w:line="440" w:lineRule="exact"/>
        <w:ind w:firstLine="480"/>
        <w:jc w:val="both"/>
        <w:rPr>
          <w:rFonts w:ascii="微软雅黑" w:hAnsi="微软雅黑" w:eastAsia="微软雅黑" w:cs="微软雅黑"/>
          <w:color w:val="000000"/>
        </w:rPr>
      </w:pPr>
      <w:r>
        <w:rPr>
          <w:rFonts w:ascii="微软雅黑" w:hAnsi="微软雅黑" w:eastAsia="微软雅黑" w:cs="微软雅黑"/>
          <w:color w:val="000000"/>
        </w:rPr>
        <w:t>D</w:t>
      </w:r>
      <w:r>
        <w:rPr>
          <w:rFonts w:hint="eastAsia" w:ascii="微软雅黑" w:hAnsi="微软雅黑" w:eastAsia="微软雅黑" w:cs="微软雅黑"/>
          <w:color w:val="000000"/>
        </w:rPr>
        <w:t>编报预算、确定服务项目、确定项目实施方式</w:t>
      </w:r>
    </w:p>
    <w:p>
      <w:pPr>
        <w:pStyle w:val="7"/>
        <w:spacing w:beforeAutospacing="0" w:afterAutospacing="0" w:line="440" w:lineRule="exact"/>
        <w:ind w:firstLine="480"/>
        <w:jc w:val="both"/>
        <w:rPr>
          <w:rFonts w:ascii="微软雅黑" w:hAnsi="微软雅黑" w:eastAsia="微软雅黑" w:cs="微软雅黑"/>
          <w:color w:val="000000"/>
        </w:rPr>
      </w:pPr>
    </w:p>
    <w:p>
      <w:pPr>
        <w:pStyle w:val="7"/>
        <w:spacing w:beforeAutospacing="0" w:afterAutospacing="0" w:line="440" w:lineRule="exact"/>
        <w:jc w:val="both"/>
      </w:pPr>
      <w:r>
        <w:rPr>
          <w:rFonts w:hint="eastAsia" w:ascii="微软雅黑" w:hAnsi="微软雅黑" w:eastAsia="微软雅黑" w:cs="微软雅黑"/>
          <w:color w:val="000000"/>
        </w:rPr>
        <w:t>　　</w:t>
      </w:r>
      <w:r>
        <w:rPr>
          <w:rStyle w:val="9"/>
          <w:rFonts w:ascii="微软雅黑" w:hAnsi="微软雅黑" w:eastAsia="微软雅黑" w:cs="微软雅黑"/>
          <w:color w:val="000000"/>
        </w:rPr>
        <w:t>29.</w:t>
      </w:r>
      <w:r>
        <w:rPr>
          <w:rStyle w:val="9"/>
          <w:rFonts w:hint="eastAsia" w:ascii="微软雅黑" w:hAnsi="微软雅黑" w:eastAsia="微软雅黑" w:cs="微软雅黑"/>
          <w:color w:val="000000"/>
        </w:rPr>
        <w:t>以下表述正确的是（</w:t>
      </w:r>
      <w:r>
        <w:rPr>
          <w:rStyle w:val="9"/>
          <w:rFonts w:ascii="微软雅黑" w:hAnsi="微软雅黑" w:eastAsia="微软雅黑" w:cs="微软雅黑"/>
          <w:color w:val="000000"/>
        </w:rPr>
        <w:t>C</w:t>
      </w:r>
      <w:r>
        <w:rPr>
          <w:rStyle w:val="9"/>
          <w:rFonts w:hint="eastAsia" w:ascii="微软雅黑" w:hAnsi="微软雅黑" w:eastAsia="微软雅黑" w:cs="微软雅黑"/>
          <w:color w:val="000000"/>
        </w:rPr>
        <w:t>）</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A.</w:t>
      </w:r>
      <w:r>
        <w:rPr>
          <w:rFonts w:hint="eastAsia" w:ascii="微软雅黑" w:hAnsi="微软雅黑" w:eastAsia="微软雅黑" w:cs="微软雅黑"/>
          <w:color w:val="000000"/>
        </w:rPr>
        <w:t>实施政府购买服务可以作为申请项目预算的依据</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B.</w:t>
      </w:r>
      <w:r>
        <w:rPr>
          <w:rFonts w:hint="eastAsia" w:ascii="微软雅黑" w:hAnsi="微软雅黑" w:eastAsia="微软雅黑" w:cs="微软雅黑"/>
          <w:color w:val="000000"/>
        </w:rPr>
        <w:t>政府购买服务专项资金的说法是科学的</w:t>
      </w:r>
    </w:p>
    <w:p>
      <w:pPr>
        <w:pStyle w:val="7"/>
        <w:spacing w:beforeAutospacing="0" w:afterAutospacing="0" w:line="440" w:lineRule="exact"/>
        <w:jc w:val="both"/>
      </w:pPr>
      <w:r>
        <w:rPr>
          <w:rFonts w:hint="eastAsia" w:ascii="微软雅黑" w:hAnsi="微软雅黑" w:eastAsia="微软雅黑" w:cs="微软雅黑"/>
          <w:color w:val="000000"/>
        </w:rPr>
        <w:t>　</w:t>
      </w:r>
      <w:r>
        <w:rPr>
          <w:rFonts w:hint="eastAsia" w:ascii="微软雅黑" w:hAnsi="微软雅黑" w:eastAsia="微软雅黑" w:cs="微软雅黑"/>
          <w:color w:val="FF0000"/>
        </w:rPr>
        <w:t>　</w:t>
      </w:r>
      <w:r>
        <w:rPr>
          <w:rFonts w:ascii="微软雅黑" w:hAnsi="微软雅黑" w:eastAsia="微软雅黑" w:cs="微软雅黑"/>
          <w:color w:val="FF0000"/>
        </w:rPr>
        <w:t>C.</w:t>
      </w:r>
      <w:r>
        <w:rPr>
          <w:rFonts w:hint="eastAsia" w:ascii="微软雅黑" w:hAnsi="微软雅黑" w:eastAsia="微软雅黑" w:cs="微软雅黑"/>
          <w:color w:val="FF0000"/>
        </w:rPr>
        <w:t>政府购买服务改革是财政支出方式的转变，是政府提供服务方式的变革</w:t>
      </w:r>
    </w:p>
    <w:p>
      <w:pPr>
        <w:pStyle w:val="7"/>
        <w:spacing w:beforeAutospacing="0" w:afterAutospacing="0" w:line="440" w:lineRule="exact"/>
        <w:ind w:firstLine="480"/>
        <w:jc w:val="both"/>
        <w:rPr>
          <w:rFonts w:ascii="微软雅黑" w:hAnsi="微软雅黑" w:eastAsia="微软雅黑" w:cs="微软雅黑"/>
          <w:color w:val="000000"/>
        </w:rPr>
      </w:pPr>
      <w:r>
        <w:rPr>
          <w:rFonts w:ascii="微软雅黑" w:hAnsi="微软雅黑" w:eastAsia="微软雅黑" w:cs="微软雅黑"/>
          <w:color w:val="000000"/>
        </w:rPr>
        <w:t>D.</w:t>
      </w:r>
      <w:r>
        <w:rPr>
          <w:rFonts w:hint="eastAsia" w:ascii="微软雅黑" w:hAnsi="微软雅黑" w:eastAsia="微软雅黑" w:cs="微软雅黑"/>
          <w:color w:val="000000"/>
        </w:rPr>
        <w:t>推行政府购买服务改变了财政资金的用途</w:t>
      </w:r>
    </w:p>
    <w:p>
      <w:pPr>
        <w:pStyle w:val="7"/>
        <w:spacing w:beforeAutospacing="0" w:afterAutospacing="0" w:line="440" w:lineRule="exact"/>
        <w:ind w:firstLine="480"/>
        <w:jc w:val="both"/>
        <w:rPr>
          <w:rFonts w:ascii="微软雅黑" w:hAnsi="微软雅黑" w:eastAsia="微软雅黑" w:cs="微软雅黑"/>
          <w:color w:val="000000"/>
        </w:rPr>
      </w:pPr>
    </w:p>
    <w:p>
      <w:pPr>
        <w:pStyle w:val="7"/>
        <w:spacing w:beforeAutospacing="0" w:afterAutospacing="0" w:line="440" w:lineRule="exact"/>
        <w:jc w:val="both"/>
      </w:pPr>
      <w:r>
        <w:rPr>
          <w:rFonts w:hint="eastAsia" w:ascii="微软雅黑" w:hAnsi="微软雅黑" w:eastAsia="微软雅黑" w:cs="微软雅黑"/>
          <w:color w:val="000000"/>
        </w:rPr>
        <w:t>　</w:t>
      </w:r>
      <w:r>
        <w:rPr>
          <w:rStyle w:val="9"/>
          <w:rFonts w:hint="eastAsia" w:ascii="微软雅黑" w:hAnsi="微软雅黑" w:eastAsia="微软雅黑" w:cs="微软雅黑"/>
          <w:color w:val="000000"/>
        </w:rPr>
        <w:t>　</w:t>
      </w:r>
      <w:r>
        <w:rPr>
          <w:rStyle w:val="9"/>
          <w:rFonts w:ascii="微软雅黑" w:hAnsi="微软雅黑" w:eastAsia="微软雅黑" w:cs="微软雅黑"/>
        </w:rPr>
        <w:t>30.</w:t>
      </w:r>
      <w:r>
        <w:rPr>
          <w:rStyle w:val="9"/>
          <w:rFonts w:hint="eastAsia" w:ascii="微软雅黑" w:hAnsi="微软雅黑" w:eastAsia="微软雅黑" w:cs="微软雅黑"/>
        </w:rPr>
        <w:t>以下表述错误的是（</w:t>
      </w:r>
      <w:r>
        <w:rPr>
          <w:rStyle w:val="9"/>
          <w:rFonts w:ascii="微软雅黑" w:hAnsi="微软雅黑" w:eastAsia="微软雅黑" w:cs="微软雅黑"/>
        </w:rPr>
        <w:t>B</w:t>
      </w:r>
      <w:r>
        <w:rPr>
          <w:rStyle w:val="9"/>
          <w:rFonts w:hint="eastAsia" w:ascii="微软雅黑" w:hAnsi="微软雅黑" w:eastAsia="微软雅黑" w:cs="微软雅黑"/>
        </w:rPr>
        <w:t>）</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A.</w:t>
      </w:r>
      <w:r>
        <w:rPr>
          <w:rFonts w:hint="eastAsia" w:ascii="微软雅黑" w:hAnsi="微软雅黑" w:eastAsia="微软雅黑" w:cs="微软雅黑"/>
          <w:color w:val="000000"/>
        </w:rPr>
        <w:t>政府购买服务的资金支付按照国库集中支付制度有关规定执行</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FF0000"/>
        </w:rPr>
        <w:t>B.</w:t>
      </w:r>
      <w:r>
        <w:rPr>
          <w:rFonts w:hint="eastAsia" w:ascii="微软雅黑" w:hAnsi="微软雅黑" w:eastAsia="微软雅黑" w:cs="微软雅黑"/>
          <w:color w:val="FF0000"/>
        </w:rPr>
        <w:t>确定政府购买服务项目承接主体只能通过竞争方式</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C.</w:t>
      </w:r>
      <w:r>
        <w:rPr>
          <w:rFonts w:hint="eastAsia" w:ascii="微软雅黑" w:hAnsi="微软雅黑" w:eastAsia="微软雅黑" w:cs="微软雅黑"/>
          <w:color w:val="000000"/>
        </w:rPr>
        <w:t>年度预算执行中，实施政府购买服务涉及预算调剂的，按照预算管理有关规定办理</w:t>
      </w:r>
    </w:p>
    <w:p>
      <w:pPr>
        <w:pStyle w:val="7"/>
        <w:spacing w:beforeAutospacing="0" w:afterAutospacing="0" w:line="440" w:lineRule="exact"/>
        <w:ind w:firstLine="480"/>
        <w:jc w:val="both"/>
        <w:rPr>
          <w:rFonts w:ascii="微软雅黑" w:hAnsi="微软雅黑" w:eastAsia="微软雅黑" w:cs="微软雅黑"/>
          <w:color w:val="000000"/>
        </w:rPr>
      </w:pPr>
      <w:r>
        <w:rPr>
          <w:rFonts w:ascii="微软雅黑" w:hAnsi="微软雅黑" w:eastAsia="微软雅黑" w:cs="微软雅黑"/>
          <w:color w:val="000000"/>
        </w:rPr>
        <w:t>D.</w:t>
      </w:r>
      <w:r>
        <w:rPr>
          <w:rFonts w:hint="eastAsia" w:ascii="微软雅黑" w:hAnsi="微软雅黑" w:eastAsia="微软雅黑" w:cs="微软雅黑"/>
          <w:color w:val="000000"/>
        </w:rPr>
        <w:t>具备条件的政府购买服务项目可以采用凭单制形式实施</w:t>
      </w:r>
    </w:p>
    <w:p>
      <w:pPr>
        <w:pStyle w:val="7"/>
        <w:spacing w:beforeAutospacing="0" w:afterAutospacing="0" w:line="440" w:lineRule="exact"/>
        <w:ind w:firstLine="480"/>
        <w:jc w:val="both"/>
        <w:rPr>
          <w:rFonts w:ascii="微软雅黑" w:hAnsi="微软雅黑" w:eastAsia="微软雅黑" w:cs="微软雅黑"/>
          <w:color w:val="000000"/>
        </w:rPr>
      </w:pPr>
    </w:p>
    <w:p>
      <w:pPr>
        <w:pStyle w:val="7"/>
        <w:spacing w:beforeAutospacing="0" w:afterAutospacing="0" w:line="440" w:lineRule="exact"/>
        <w:jc w:val="both"/>
      </w:pPr>
      <w:r>
        <w:rPr>
          <w:rFonts w:hint="eastAsia" w:ascii="微软雅黑" w:hAnsi="微软雅黑" w:eastAsia="微软雅黑" w:cs="微软雅黑"/>
          <w:color w:val="000000"/>
        </w:rPr>
        <w:t>　</w:t>
      </w:r>
      <w:r>
        <w:rPr>
          <w:rStyle w:val="9"/>
          <w:rFonts w:hint="eastAsia" w:ascii="微软雅黑" w:hAnsi="微软雅黑" w:eastAsia="微软雅黑" w:cs="微软雅黑"/>
          <w:color w:val="000000"/>
        </w:rPr>
        <w:t>　</w:t>
      </w:r>
      <w:r>
        <w:rPr>
          <w:rStyle w:val="9"/>
          <w:rFonts w:ascii="微软雅黑" w:hAnsi="微软雅黑" w:eastAsia="微软雅黑" w:cs="微软雅黑"/>
          <w:color w:val="000000"/>
        </w:rPr>
        <w:t>31.</w:t>
      </w:r>
      <w:r>
        <w:rPr>
          <w:rStyle w:val="9"/>
          <w:rFonts w:hint="eastAsia" w:ascii="微软雅黑" w:hAnsi="微软雅黑" w:eastAsia="微软雅黑" w:cs="微软雅黑"/>
          <w:color w:val="000000"/>
        </w:rPr>
        <w:t>关于凭单制政府购买服务，正确的表述是（</w:t>
      </w:r>
      <w:r>
        <w:rPr>
          <w:rStyle w:val="9"/>
          <w:rFonts w:ascii="微软雅黑" w:hAnsi="微软雅黑" w:eastAsia="微软雅黑" w:cs="微软雅黑"/>
          <w:color w:val="000000"/>
        </w:rPr>
        <w:t>A</w:t>
      </w:r>
      <w:r>
        <w:rPr>
          <w:rStyle w:val="9"/>
          <w:rFonts w:hint="eastAsia" w:ascii="微软雅黑" w:hAnsi="微软雅黑" w:eastAsia="微软雅黑" w:cs="微软雅黑"/>
          <w:color w:val="000000"/>
        </w:rPr>
        <w:t>）</w:t>
      </w:r>
    </w:p>
    <w:p>
      <w:pPr>
        <w:pStyle w:val="7"/>
        <w:spacing w:beforeAutospacing="0" w:afterAutospacing="0" w:line="440" w:lineRule="exact"/>
        <w:jc w:val="both"/>
        <w:rPr>
          <w:color w:val="FF0000"/>
        </w:rPr>
      </w:pPr>
      <w:r>
        <w:rPr>
          <w:rFonts w:hint="eastAsia" w:ascii="微软雅黑" w:hAnsi="微软雅黑" w:eastAsia="微软雅黑" w:cs="微软雅黑"/>
          <w:color w:val="000000"/>
        </w:rPr>
        <w:t>　</w:t>
      </w:r>
      <w:r>
        <w:rPr>
          <w:rFonts w:hint="eastAsia" w:ascii="微软雅黑" w:hAnsi="微软雅黑" w:eastAsia="微软雅黑" w:cs="微软雅黑"/>
          <w:color w:val="FF0000"/>
        </w:rPr>
        <w:t>　</w:t>
      </w:r>
      <w:r>
        <w:rPr>
          <w:rFonts w:ascii="微软雅黑" w:hAnsi="微软雅黑" w:eastAsia="微软雅黑" w:cs="微软雅黑"/>
          <w:color w:val="FF0000"/>
        </w:rPr>
        <w:t>A.</w:t>
      </w:r>
      <w:r>
        <w:rPr>
          <w:rFonts w:hint="eastAsia" w:ascii="微软雅黑" w:hAnsi="微软雅黑" w:eastAsia="微软雅黑" w:cs="微软雅黑"/>
          <w:color w:val="FF0000"/>
        </w:rPr>
        <w:t>凭单制有利于强化消费者的服务选择权</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B.</w:t>
      </w:r>
      <w:r>
        <w:rPr>
          <w:rFonts w:hint="eastAsia" w:ascii="微软雅黑" w:hAnsi="微软雅黑" w:eastAsia="微软雅黑" w:cs="微软雅黑"/>
          <w:color w:val="000000"/>
        </w:rPr>
        <w:t>在市场竞争不充分的服务领域，也可以使用凭单制来实施政府购买服务</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C.</w:t>
      </w:r>
      <w:r>
        <w:rPr>
          <w:rFonts w:hint="eastAsia" w:ascii="微软雅黑" w:hAnsi="微软雅黑" w:eastAsia="微软雅黑" w:cs="微软雅黑"/>
          <w:color w:val="000000"/>
        </w:rPr>
        <w:t>凭单的性质是一种免费凭证，使用凭单就意味着免费享受某种服务</w:t>
      </w:r>
    </w:p>
    <w:p>
      <w:pPr>
        <w:pStyle w:val="7"/>
        <w:spacing w:beforeAutospacing="0" w:afterAutospacing="0" w:line="440" w:lineRule="exact"/>
        <w:ind w:firstLine="480"/>
        <w:jc w:val="both"/>
        <w:rPr>
          <w:rFonts w:ascii="微软雅黑" w:hAnsi="微软雅黑" w:eastAsia="微软雅黑" w:cs="微软雅黑"/>
          <w:color w:val="000000"/>
        </w:rPr>
      </w:pPr>
      <w:r>
        <w:rPr>
          <w:rFonts w:ascii="微软雅黑" w:hAnsi="微软雅黑" w:eastAsia="微软雅黑" w:cs="微软雅黑"/>
          <w:color w:val="000000"/>
        </w:rPr>
        <w:t>D.</w:t>
      </w:r>
      <w:r>
        <w:rPr>
          <w:rFonts w:hint="eastAsia" w:ascii="微软雅黑" w:hAnsi="微软雅黑" w:eastAsia="微软雅黑" w:cs="微软雅黑"/>
          <w:color w:val="000000"/>
        </w:rPr>
        <w:t>服务受益对象选择能力差不影响凭单制的运用效果</w:t>
      </w:r>
    </w:p>
    <w:p>
      <w:pPr>
        <w:pStyle w:val="7"/>
        <w:spacing w:beforeAutospacing="0" w:afterAutospacing="0" w:line="440" w:lineRule="exact"/>
        <w:ind w:firstLine="480"/>
        <w:jc w:val="both"/>
        <w:rPr>
          <w:rFonts w:ascii="微软雅黑" w:hAnsi="微软雅黑" w:eastAsia="微软雅黑" w:cs="微软雅黑"/>
          <w:color w:val="000000"/>
        </w:rPr>
      </w:pPr>
    </w:p>
    <w:p>
      <w:pPr>
        <w:pStyle w:val="7"/>
        <w:spacing w:beforeAutospacing="0" w:afterAutospacing="0" w:line="440" w:lineRule="exact"/>
        <w:jc w:val="both"/>
      </w:pPr>
      <w:r>
        <w:rPr>
          <w:rFonts w:hint="eastAsia" w:ascii="微软雅黑" w:hAnsi="微软雅黑" w:eastAsia="微软雅黑" w:cs="微软雅黑"/>
          <w:color w:val="000000"/>
        </w:rPr>
        <w:t>　　</w:t>
      </w:r>
      <w:r>
        <w:rPr>
          <w:rStyle w:val="9"/>
          <w:rFonts w:ascii="微软雅黑" w:hAnsi="微软雅黑" w:eastAsia="微软雅黑" w:cs="微软雅黑"/>
        </w:rPr>
        <w:t>32.</w:t>
      </w:r>
      <w:r>
        <w:rPr>
          <w:rStyle w:val="9"/>
          <w:rFonts w:hint="eastAsia" w:ascii="微软雅黑" w:hAnsi="微软雅黑" w:eastAsia="微软雅黑" w:cs="微软雅黑"/>
        </w:rPr>
        <w:t>签订政府购买服务合同应该注意的事项有（</w:t>
      </w:r>
      <w:r>
        <w:rPr>
          <w:rStyle w:val="9"/>
          <w:rFonts w:ascii="微软雅黑" w:hAnsi="微软雅黑" w:eastAsia="微软雅黑" w:cs="微软雅黑"/>
        </w:rPr>
        <w:t>B</w:t>
      </w:r>
      <w:r>
        <w:rPr>
          <w:rStyle w:val="9"/>
          <w:rFonts w:hint="eastAsia" w:ascii="微软雅黑" w:hAnsi="微软雅黑" w:eastAsia="微软雅黑" w:cs="微软雅黑"/>
        </w:rPr>
        <w:t>）</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A.</w:t>
      </w:r>
      <w:r>
        <w:rPr>
          <w:rFonts w:hint="eastAsia" w:ascii="微软雅黑" w:hAnsi="微软雅黑" w:eastAsia="微软雅黑" w:cs="微软雅黑"/>
          <w:color w:val="000000"/>
        </w:rPr>
        <w:t>购买主体按规定程序确定政府购买服务项目的承接主体后，应当与承接主体签订口头协议</w:t>
      </w:r>
    </w:p>
    <w:p>
      <w:pPr>
        <w:pStyle w:val="7"/>
        <w:spacing w:beforeAutospacing="0" w:afterAutospacing="0" w:line="440" w:lineRule="exact"/>
        <w:jc w:val="both"/>
        <w:rPr>
          <w:color w:val="FF0000"/>
        </w:rPr>
      </w:pPr>
      <w:r>
        <w:rPr>
          <w:rFonts w:hint="eastAsia" w:ascii="微软雅黑" w:hAnsi="微软雅黑" w:eastAsia="微软雅黑" w:cs="微软雅黑"/>
          <w:color w:val="000000"/>
        </w:rPr>
        <w:t>　　</w:t>
      </w:r>
      <w:r>
        <w:rPr>
          <w:rFonts w:ascii="微软雅黑" w:hAnsi="微软雅黑" w:eastAsia="微软雅黑" w:cs="微软雅黑"/>
          <w:color w:val="FF0000"/>
        </w:rPr>
        <w:t>B.</w:t>
      </w:r>
      <w:r>
        <w:rPr>
          <w:rFonts w:hint="eastAsia" w:ascii="微软雅黑" w:hAnsi="微软雅黑" w:eastAsia="微软雅黑" w:cs="微软雅黑"/>
          <w:color w:val="FF0000"/>
        </w:rPr>
        <w:t>购买主体按规定程序确定政府购买服务项目的承接主体后，应当与承接主体签订书面合同</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C.</w:t>
      </w:r>
      <w:r>
        <w:rPr>
          <w:rFonts w:hint="eastAsia" w:ascii="微软雅黑" w:hAnsi="微软雅黑" w:eastAsia="微软雅黑" w:cs="微软雅黑"/>
          <w:color w:val="000000"/>
        </w:rPr>
        <w:t>购买主体按规定程序确定政府购买服务项目的承接主体后，应当与承接主体签订电子合同</w:t>
      </w:r>
    </w:p>
    <w:p>
      <w:pPr>
        <w:pStyle w:val="7"/>
        <w:spacing w:beforeAutospacing="0" w:afterAutospacing="0" w:line="440" w:lineRule="exact"/>
        <w:ind w:firstLine="480"/>
        <w:jc w:val="both"/>
        <w:rPr>
          <w:rFonts w:ascii="微软雅黑" w:hAnsi="微软雅黑" w:eastAsia="微软雅黑" w:cs="微软雅黑"/>
          <w:color w:val="000000"/>
        </w:rPr>
      </w:pPr>
      <w:r>
        <w:rPr>
          <w:rFonts w:ascii="微软雅黑" w:hAnsi="微软雅黑" w:eastAsia="微软雅黑" w:cs="微软雅黑"/>
          <w:color w:val="000000"/>
        </w:rPr>
        <w:t>D.</w:t>
      </w:r>
      <w:r>
        <w:rPr>
          <w:rFonts w:hint="eastAsia" w:ascii="微软雅黑" w:hAnsi="微软雅黑" w:eastAsia="微软雅黑" w:cs="微软雅黑"/>
          <w:color w:val="000000"/>
        </w:rPr>
        <w:t>对于以凭单制形式实施的政府购买服务项目，购买主体尽量在购买公告中就相关事项作出一般规定</w:t>
      </w:r>
    </w:p>
    <w:p>
      <w:pPr>
        <w:pStyle w:val="7"/>
        <w:spacing w:beforeAutospacing="0" w:afterAutospacing="0" w:line="440" w:lineRule="exact"/>
        <w:ind w:firstLine="480"/>
        <w:jc w:val="both"/>
        <w:rPr>
          <w:rStyle w:val="9"/>
          <w:rFonts w:ascii="微软雅黑" w:hAnsi="微软雅黑" w:eastAsia="微软雅黑" w:cs="微软雅黑"/>
          <w:color w:val="000000"/>
        </w:rPr>
      </w:pPr>
    </w:p>
    <w:p>
      <w:pPr>
        <w:pStyle w:val="7"/>
        <w:spacing w:beforeAutospacing="0" w:afterAutospacing="0" w:line="440" w:lineRule="exact"/>
        <w:ind w:firstLine="480"/>
        <w:jc w:val="both"/>
      </w:pPr>
      <w:r>
        <w:rPr>
          <w:rStyle w:val="9"/>
          <w:rFonts w:ascii="微软雅黑" w:hAnsi="微软雅黑" w:eastAsia="微软雅黑" w:cs="微软雅黑"/>
          <w:color w:val="000000"/>
        </w:rPr>
        <w:t>33.</w:t>
      </w:r>
      <w:r>
        <w:rPr>
          <w:rStyle w:val="9"/>
          <w:rFonts w:hint="eastAsia" w:ascii="微软雅黑" w:hAnsi="微软雅黑" w:eastAsia="微软雅黑" w:cs="微软雅黑"/>
          <w:color w:val="000000"/>
        </w:rPr>
        <w:t>关于政府购买服务项目的转包问题，表述错误的是（</w:t>
      </w:r>
      <w:r>
        <w:rPr>
          <w:rStyle w:val="9"/>
          <w:rFonts w:ascii="微软雅黑" w:hAnsi="微软雅黑" w:eastAsia="微软雅黑" w:cs="微软雅黑"/>
          <w:color w:val="000000"/>
        </w:rPr>
        <w:t>C</w:t>
      </w:r>
      <w:r>
        <w:rPr>
          <w:rStyle w:val="9"/>
          <w:rFonts w:hint="eastAsia" w:ascii="微软雅黑" w:hAnsi="微软雅黑" w:eastAsia="微软雅黑" w:cs="微软雅黑"/>
          <w:color w:val="000000"/>
        </w:rPr>
        <w:t>）</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A.</w:t>
      </w:r>
      <w:r>
        <w:rPr>
          <w:rFonts w:hint="eastAsia" w:ascii="微软雅黑" w:hAnsi="微软雅黑" w:eastAsia="微软雅黑" w:cs="微软雅黑"/>
          <w:color w:val="000000"/>
        </w:rPr>
        <w:t>转包容易使不具有相应资质的主体成为实际承担政府购买服务项目的承接主体，导致服务质量得不到保障</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B.</w:t>
      </w:r>
      <w:r>
        <w:rPr>
          <w:rFonts w:hint="eastAsia" w:ascii="微软雅黑" w:hAnsi="微软雅黑" w:eastAsia="微软雅黑" w:cs="微软雅黑"/>
          <w:color w:val="000000"/>
        </w:rPr>
        <w:t>严禁承接主体将服务项目交由其他服务供应机构实际承担的转包行为</w:t>
      </w:r>
    </w:p>
    <w:p>
      <w:pPr>
        <w:pStyle w:val="7"/>
        <w:spacing w:beforeAutospacing="0" w:afterAutospacing="0" w:line="440" w:lineRule="exact"/>
        <w:jc w:val="both"/>
        <w:rPr>
          <w:color w:val="FF0000"/>
        </w:rPr>
      </w:pPr>
      <w:r>
        <w:rPr>
          <w:rFonts w:hint="eastAsia" w:ascii="微软雅黑" w:hAnsi="微软雅黑" w:eastAsia="微软雅黑" w:cs="微软雅黑"/>
          <w:color w:val="000000"/>
        </w:rPr>
        <w:t>　　</w:t>
      </w:r>
      <w:r>
        <w:rPr>
          <w:rFonts w:ascii="微软雅黑" w:hAnsi="微软雅黑" w:eastAsia="微软雅黑" w:cs="微软雅黑"/>
          <w:color w:val="FF0000"/>
        </w:rPr>
        <w:t>C.</w:t>
      </w:r>
      <w:r>
        <w:rPr>
          <w:rFonts w:hint="eastAsia" w:ascii="微软雅黑" w:hAnsi="微软雅黑" w:eastAsia="微软雅黑" w:cs="微软雅黑"/>
          <w:color w:val="FF0000"/>
        </w:rPr>
        <w:t>承接主体可以将承接的服务事项转包其他组织</w:t>
      </w:r>
    </w:p>
    <w:p>
      <w:pPr>
        <w:pStyle w:val="7"/>
        <w:spacing w:beforeAutospacing="0" w:afterAutospacing="0" w:line="440" w:lineRule="exact"/>
        <w:ind w:firstLine="480"/>
        <w:jc w:val="both"/>
        <w:rPr>
          <w:rFonts w:ascii="微软雅黑" w:hAnsi="微软雅黑" w:eastAsia="微软雅黑" w:cs="微软雅黑"/>
          <w:color w:val="000000"/>
        </w:rPr>
      </w:pPr>
      <w:r>
        <w:rPr>
          <w:rFonts w:ascii="微软雅黑" w:hAnsi="微软雅黑" w:eastAsia="微软雅黑" w:cs="微软雅黑"/>
          <w:color w:val="000000"/>
        </w:rPr>
        <w:t>D.</w:t>
      </w:r>
      <w:r>
        <w:rPr>
          <w:rFonts w:hint="eastAsia" w:ascii="微软雅黑" w:hAnsi="微软雅黑" w:eastAsia="微软雅黑" w:cs="微软雅黑"/>
          <w:color w:val="000000"/>
        </w:rPr>
        <w:t>转包是指承接主体在承接政府购买服务项目后，将其承接的项目转让给第三方，承接主体实际退出承包关系，第三方成为项目实际承接主体的行为</w:t>
      </w:r>
    </w:p>
    <w:p>
      <w:pPr>
        <w:pStyle w:val="7"/>
        <w:spacing w:beforeAutospacing="0" w:afterAutospacing="0" w:line="440" w:lineRule="exact"/>
        <w:ind w:firstLine="480"/>
        <w:jc w:val="both"/>
        <w:rPr>
          <w:rFonts w:ascii="微软雅黑" w:hAnsi="微软雅黑" w:eastAsia="微软雅黑" w:cs="微软雅黑"/>
          <w:color w:val="000000"/>
        </w:rPr>
      </w:pPr>
    </w:p>
    <w:p>
      <w:pPr>
        <w:pStyle w:val="7"/>
        <w:spacing w:beforeAutospacing="0" w:afterAutospacing="0" w:line="440" w:lineRule="exact"/>
        <w:jc w:val="both"/>
      </w:pPr>
      <w:r>
        <w:rPr>
          <w:rFonts w:hint="eastAsia" w:ascii="微软雅黑" w:hAnsi="微软雅黑" w:eastAsia="微软雅黑" w:cs="微软雅黑"/>
          <w:color w:val="000000"/>
        </w:rPr>
        <w:t>　　</w:t>
      </w:r>
      <w:r>
        <w:rPr>
          <w:rStyle w:val="9"/>
          <w:rFonts w:ascii="微软雅黑" w:hAnsi="微软雅黑" w:eastAsia="微软雅黑" w:cs="微软雅黑"/>
          <w:color w:val="000000"/>
        </w:rPr>
        <w:t>34.</w:t>
      </w:r>
      <w:r>
        <w:rPr>
          <w:rStyle w:val="9"/>
          <w:rFonts w:hint="eastAsia" w:ascii="微软雅黑" w:hAnsi="微软雅黑" w:eastAsia="微软雅黑" w:cs="微软雅黑"/>
          <w:color w:val="000000"/>
        </w:rPr>
        <w:t>关于政府购买服务项目的分包问题，表述错误的是（</w:t>
      </w:r>
      <w:r>
        <w:rPr>
          <w:rStyle w:val="9"/>
          <w:rFonts w:ascii="微软雅黑" w:hAnsi="微软雅黑" w:eastAsia="微软雅黑" w:cs="微软雅黑"/>
          <w:color w:val="000000"/>
        </w:rPr>
        <w:t>C</w:t>
      </w:r>
      <w:r>
        <w:rPr>
          <w:rStyle w:val="9"/>
          <w:rFonts w:hint="eastAsia" w:ascii="微软雅黑" w:hAnsi="微软雅黑" w:eastAsia="微软雅黑" w:cs="微软雅黑"/>
          <w:color w:val="000000"/>
        </w:rPr>
        <w:t>）</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A.</w:t>
      </w:r>
      <w:r>
        <w:rPr>
          <w:rFonts w:hint="eastAsia" w:ascii="微软雅黑" w:hAnsi="微软雅黑" w:eastAsia="微软雅黑" w:cs="微软雅黑"/>
          <w:color w:val="000000"/>
        </w:rPr>
        <w:t>分包指承接主体将项目中的一部分辅助性服务事项发包给具有一定资质条件的第三方单位的行为</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B.</w:t>
      </w:r>
      <w:r>
        <w:rPr>
          <w:rFonts w:hint="eastAsia" w:ascii="微软雅黑" w:hAnsi="微软雅黑" w:eastAsia="微软雅黑" w:cs="微软雅黑"/>
          <w:color w:val="000000"/>
        </w:rPr>
        <w:t>政府购买服务的承接主体经购买主体同意可将部分辅助性工作分包给第三方</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FF0000"/>
        </w:rPr>
        <w:t>C.</w:t>
      </w:r>
      <w:r>
        <w:rPr>
          <w:rFonts w:hint="eastAsia" w:ascii="微软雅黑" w:hAnsi="微软雅黑" w:eastAsia="微软雅黑" w:cs="微软雅黑"/>
          <w:color w:val="FF0000"/>
        </w:rPr>
        <w:t>在分包过程中，该承接主体实际上退出了项目承接关系，不承担连带责任</w:t>
      </w:r>
    </w:p>
    <w:p>
      <w:pPr>
        <w:pStyle w:val="7"/>
        <w:spacing w:beforeAutospacing="0" w:afterAutospacing="0" w:line="440" w:lineRule="exact"/>
        <w:ind w:firstLine="480"/>
        <w:jc w:val="both"/>
        <w:rPr>
          <w:rFonts w:ascii="微软雅黑" w:hAnsi="微软雅黑" w:eastAsia="微软雅黑" w:cs="微软雅黑"/>
          <w:color w:val="000000"/>
        </w:rPr>
      </w:pPr>
      <w:r>
        <w:rPr>
          <w:rFonts w:ascii="微软雅黑" w:hAnsi="微软雅黑" w:eastAsia="微软雅黑" w:cs="微软雅黑"/>
          <w:color w:val="000000"/>
        </w:rPr>
        <w:t>D.</w:t>
      </w:r>
      <w:r>
        <w:rPr>
          <w:rFonts w:hint="eastAsia" w:ascii="微软雅黑" w:hAnsi="微软雅黑" w:eastAsia="微软雅黑" w:cs="微软雅黑"/>
          <w:color w:val="000000"/>
        </w:rPr>
        <w:t>政府购买服务项目允许分包，有利于支持规模较小的社会组织参与承接政府购买服务项目并获得发展</w:t>
      </w:r>
    </w:p>
    <w:p>
      <w:pPr>
        <w:pStyle w:val="7"/>
        <w:spacing w:beforeAutospacing="0" w:afterAutospacing="0" w:line="440" w:lineRule="exact"/>
        <w:ind w:firstLine="480"/>
        <w:jc w:val="both"/>
        <w:rPr>
          <w:rFonts w:ascii="微软雅黑" w:hAnsi="微软雅黑" w:eastAsia="微软雅黑" w:cs="微软雅黑"/>
          <w:color w:val="5B9BD5"/>
        </w:rPr>
      </w:pPr>
      <w:r>
        <w:rPr>
          <w:rFonts w:hint="eastAsia" w:ascii="微软雅黑" w:hAnsi="微软雅黑" w:eastAsia="微软雅黑" w:cs="微软雅黑"/>
          <w:color w:val="5B9BD5"/>
        </w:rPr>
        <w:t>（解释：在分包过程中，该承接主体并不退出项目承接关系，其与第三方单位就完成的工作成果向购买主体承担连带责任。</w:t>
      </w:r>
      <w:r>
        <w:rPr>
          <w:rFonts w:ascii="微软雅黑" w:hAnsi="微软雅黑" w:eastAsia="微软雅黑" w:cs="微软雅黑"/>
          <w:color w:val="5B9BD5"/>
        </w:rPr>
        <w:t>C</w:t>
      </w:r>
      <w:r>
        <w:rPr>
          <w:rFonts w:hint="eastAsia" w:ascii="微软雅黑" w:hAnsi="微软雅黑" w:eastAsia="微软雅黑" w:cs="微软雅黑"/>
          <w:color w:val="5B9BD5"/>
        </w:rPr>
        <w:t>选项表述错误）</w:t>
      </w:r>
    </w:p>
    <w:p>
      <w:pPr>
        <w:pStyle w:val="7"/>
        <w:spacing w:beforeAutospacing="0" w:afterAutospacing="0" w:line="440" w:lineRule="exact"/>
        <w:ind w:firstLine="480"/>
        <w:jc w:val="both"/>
        <w:rPr>
          <w:rFonts w:ascii="微软雅黑" w:hAnsi="微软雅黑" w:eastAsia="微软雅黑" w:cs="微软雅黑"/>
          <w:color w:val="000000"/>
        </w:rPr>
      </w:pPr>
    </w:p>
    <w:p>
      <w:pPr>
        <w:pStyle w:val="7"/>
        <w:spacing w:beforeAutospacing="0" w:afterAutospacing="0" w:line="440" w:lineRule="exact"/>
        <w:jc w:val="both"/>
      </w:pPr>
      <w:r>
        <w:rPr>
          <w:rFonts w:hint="eastAsia" w:ascii="微软雅黑" w:hAnsi="微软雅黑" w:eastAsia="微软雅黑" w:cs="微软雅黑"/>
          <w:color w:val="000000"/>
        </w:rPr>
        <w:t>　　</w:t>
      </w:r>
      <w:r>
        <w:rPr>
          <w:rStyle w:val="9"/>
          <w:rFonts w:ascii="微软雅黑" w:hAnsi="微软雅黑" w:eastAsia="微软雅黑" w:cs="微软雅黑"/>
          <w:color w:val="000000"/>
        </w:rPr>
        <w:t>35.</w:t>
      </w:r>
      <w:r>
        <w:rPr>
          <w:rStyle w:val="9"/>
          <w:rFonts w:hint="eastAsia" w:ascii="微软雅黑" w:hAnsi="微软雅黑" w:eastAsia="微软雅黑" w:cs="微软雅黑"/>
          <w:color w:val="000000"/>
        </w:rPr>
        <w:t>以下哪项不是政府购买服务绩效管理可能存在的问题（</w:t>
      </w:r>
      <w:r>
        <w:rPr>
          <w:rStyle w:val="9"/>
          <w:rFonts w:ascii="微软雅黑" w:hAnsi="微软雅黑" w:eastAsia="微软雅黑" w:cs="微软雅黑"/>
          <w:color w:val="000000"/>
        </w:rPr>
        <w:t>B</w:t>
      </w:r>
      <w:r>
        <w:rPr>
          <w:rStyle w:val="9"/>
          <w:rFonts w:hint="eastAsia" w:ascii="微软雅黑" w:hAnsi="微软雅黑" w:eastAsia="微软雅黑" w:cs="微软雅黑"/>
          <w:color w:val="000000"/>
        </w:rPr>
        <w:t>）</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A.</w:t>
      </w:r>
      <w:r>
        <w:rPr>
          <w:rFonts w:hint="eastAsia" w:ascii="微软雅黑" w:hAnsi="微软雅黑" w:eastAsia="微软雅黑" w:cs="微软雅黑"/>
          <w:color w:val="000000"/>
        </w:rPr>
        <w:t>绩效目标不明确</w:t>
      </w:r>
    </w:p>
    <w:p>
      <w:pPr>
        <w:pStyle w:val="7"/>
        <w:spacing w:beforeAutospacing="0" w:afterAutospacing="0" w:line="440" w:lineRule="exact"/>
        <w:jc w:val="both"/>
        <w:rPr>
          <w:color w:val="FF0000"/>
        </w:rPr>
      </w:pPr>
      <w:r>
        <w:rPr>
          <w:rFonts w:hint="eastAsia" w:ascii="微软雅黑" w:hAnsi="微软雅黑" w:eastAsia="微软雅黑" w:cs="微软雅黑"/>
          <w:color w:val="000000"/>
        </w:rPr>
        <w:t>　　</w:t>
      </w:r>
      <w:r>
        <w:rPr>
          <w:rFonts w:ascii="微软雅黑" w:hAnsi="微软雅黑" w:eastAsia="微软雅黑" w:cs="微软雅黑"/>
          <w:color w:val="FF0000"/>
        </w:rPr>
        <w:t>B.</w:t>
      </w:r>
      <w:r>
        <w:rPr>
          <w:rFonts w:hint="eastAsia" w:ascii="微软雅黑" w:hAnsi="微软雅黑" w:eastAsia="微软雅黑" w:cs="微软雅黑"/>
          <w:color w:val="FF0000"/>
        </w:rPr>
        <w:t>绩效评价范围广泛</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C.</w:t>
      </w:r>
      <w:r>
        <w:rPr>
          <w:rFonts w:hint="eastAsia" w:ascii="微软雅黑" w:hAnsi="微软雅黑" w:eastAsia="微软雅黑" w:cs="微软雅黑"/>
          <w:color w:val="000000"/>
        </w:rPr>
        <w:t>实施过程中缺乏跟踪监控</w:t>
      </w:r>
    </w:p>
    <w:p>
      <w:pPr>
        <w:pStyle w:val="7"/>
        <w:spacing w:beforeAutospacing="0" w:afterAutospacing="0" w:line="440" w:lineRule="exact"/>
        <w:ind w:firstLine="480"/>
        <w:jc w:val="both"/>
        <w:rPr>
          <w:rFonts w:ascii="微软雅黑" w:hAnsi="微软雅黑" w:eastAsia="微软雅黑" w:cs="微软雅黑"/>
          <w:color w:val="000000"/>
        </w:rPr>
      </w:pPr>
      <w:r>
        <w:rPr>
          <w:rFonts w:ascii="微软雅黑" w:hAnsi="微软雅黑" w:eastAsia="微软雅黑" w:cs="微软雅黑"/>
          <w:color w:val="000000"/>
        </w:rPr>
        <w:t>D.</w:t>
      </w:r>
      <w:r>
        <w:rPr>
          <w:rFonts w:hint="eastAsia" w:ascii="微软雅黑" w:hAnsi="微软雅黑" w:eastAsia="微软雅黑" w:cs="微软雅黑"/>
          <w:color w:val="000000"/>
        </w:rPr>
        <w:t>绩效评价质量不高</w:t>
      </w:r>
    </w:p>
    <w:p>
      <w:pPr>
        <w:pStyle w:val="7"/>
        <w:spacing w:beforeAutospacing="0" w:afterAutospacing="0" w:line="440" w:lineRule="exact"/>
        <w:ind w:firstLine="480"/>
        <w:jc w:val="both"/>
        <w:rPr>
          <w:rFonts w:ascii="微软雅黑" w:hAnsi="微软雅黑" w:eastAsia="微软雅黑" w:cs="微软雅黑"/>
          <w:color w:val="000000"/>
        </w:rPr>
      </w:pPr>
    </w:p>
    <w:p>
      <w:pPr>
        <w:pStyle w:val="7"/>
        <w:spacing w:beforeAutospacing="0" w:afterAutospacing="0" w:line="440" w:lineRule="exact"/>
        <w:jc w:val="both"/>
      </w:pPr>
      <w:r>
        <w:rPr>
          <w:rFonts w:hint="eastAsia" w:ascii="微软雅黑" w:hAnsi="微软雅黑" w:eastAsia="微软雅黑" w:cs="微软雅黑"/>
          <w:color w:val="000000"/>
        </w:rPr>
        <w:t>　　</w:t>
      </w:r>
      <w:r>
        <w:rPr>
          <w:rStyle w:val="9"/>
          <w:rFonts w:ascii="微软雅黑" w:hAnsi="微软雅黑" w:eastAsia="微软雅黑" w:cs="微软雅黑"/>
        </w:rPr>
        <w:t>36.</w:t>
      </w:r>
      <w:r>
        <w:rPr>
          <w:rStyle w:val="9"/>
          <w:rFonts w:hint="eastAsia" w:ascii="微软雅黑" w:hAnsi="微软雅黑" w:eastAsia="微软雅黑" w:cs="微软雅黑"/>
        </w:rPr>
        <w:t>关于构建政府购买服务全过程绩效管理机制，表述错误的是（</w:t>
      </w:r>
      <w:r>
        <w:rPr>
          <w:rStyle w:val="9"/>
          <w:rFonts w:ascii="微软雅黑" w:hAnsi="微软雅黑" w:eastAsia="微软雅黑" w:cs="微软雅黑"/>
        </w:rPr>
        <w:t>C</w:t>
      </w:r>
      <w:r>
        <w:rPr>
          <w:rStyle w:val="9"/>
          <w:rFonts w:hint="eastAsia" w:ascii="微软雅黑" w:hAnsi="微软雅黑" w:eastAsia="微软雅黑" w:cs="微软雅黑"/>
        </w:rPr>
        <w:t>）</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A.</w:t>
      </w:r>
      <w:r>
        <w:rPr>
          <w:rFonts w:hint="eastAsia" w:ascii="微软雅黑" w:hAnsi="微软雅黑" w:eastAsia="微软雅黑" w:cs="微软雅黑"/>
          <w:color w:val="000000"/>
        </w:rPr>
        <w:t>购买主体应当科学设置绩效目标和指标</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B.</w:t>
      </w:r>
      <w:r>
        <w:rPr>
          <w:rFonts w:hint="eastAsia" w:ascii="微软雅黑" w:hAnsi="微软雅黑" w:eastAsia="微软雅黑" w:cs="微软雅黑"/>
          <w:color w:val="000000"/>
        </w:rPr>
        <w:t>在确定绩效目标过程中，财政部门应加强绩效目标审核</w:t>
      </w:r>
    </w:p>
    <w:p>
      <w:pPr>
        <w:pStyle w:val="7"/>
        <w:spacing w:beforeAutospacing="0" w:afterAutospacing="0" w:line="440" w:lineRule="exact"/>
        <w:jc w:val="both"/>
        <w:rPr>
          <w:color w:val="FF0000"/>
        </w:rPr>
      </w:pPr>
      <w:r>
        <w:rPr>
          <w:rFonts w:hint="eastAsia" w:ascii="微软雅黑" w:hAnsi="微软雅黑" w:eastAsia="微软雅黑" w:cs="微软雅黑"/>
          <w:color w:val="000000"/>
        </w:rPr>
        <w:t>　　</w:t>
      </w:r>
      <w:r>
        <w:rPr>
          <w:rFonts w:ascii="微软雅黑" w:hAnsi="微软雅黑" w:eastAsia="微软雅黑" w:cs="微软雅黑"/>
          <w:color w:val="FF0000"/>
        </w:rPr>
        <w:t>C.</w:t>
      </w:r>
      <w:r>
        <w:rPr>
          <w:rFonts w:hint="eastAsia" w:ascii="微软雅黑" w:hAnsi="微软雅黑" w:eastAsia="微软雅黑" w:cs="微软雅黑"/>
          <w:color w:val="FF0000"/>
        </w:rPr>
        <w:t>政府购买服务项目实施期内，购买主体要不定期对项目实施进度和绩效目标实现程度进行跟踪监控，发现问题要及时纠正</w:t>
      </w:r>
    </w:p>
    <w:p>
      <w:pPr>
        <w:pStyle w:val="7"/>
        <w:spacing w:beforeAutospacing="0" w:afterAutospacing="0" w:line="440" w:lineRule="exact"/>
        <w:ind w:firstLine="480"/>
        <w:jc w:val="both"/>
        <w:rPr>
          <w:rFonts w:ascii="微软雅黑" w:hAnsi="微软雅黑" w:eastAsia="微软雅黑" w:cs="微软雅黑"/>
          <w:color w:val="000000"/>
        </w:rPr>
      </w:pPr>
      <w:r>
        <w:rPr>
          <w:rFonts w:ascii="微软雅黑" w:hAnsi="微软雅黑" w:eastAsia="微软雅黑" w:cs="微软雅黑"/>
          <w:color w:val="000000"/>
        </w:rPr>
        <w:t>D.</w:t>
      </w:r>
      <w:r>
        <w:rPr>
          <w:rFonts w:hint="eastAsia" w:ascii="微软雅黑" w:hAnsi="微软雅黑" w:eastAsia="微软雅黑" w:cs="微软雅黑"/>
          <w:color w:val="000000"/>
        </w:rPr>
        <w:t>政府购买服务应加强绩效评价结果应用</w:t>
      </w:r>
    </w:p>
    <w:p>
      <w:pPr>
        <w:pStyle w:val="7"/>
        <w:spacing w:beforeAutospacing="0" w:afterAutospacing="0" w:line="440" w:lineRule="exact"/>
        <w:ind w:firstLine="480"/>
        <w:jc w:val="both"/>
        <w:rPr>
          <w:rFonts w:ascii="微软雅黑" w:hAnsi="微软雅黑" w:eastAsia="微软雅黑" w:cs="微软雅黑"/>
          <w:color w:val="5B9BD5"/>
        </w:rPr>
      </w:pPr>
      <w:r>
        <w:rPr>
          <w:rFonts w:hint="eastAsia" w:ascii="微软雅黑" w:hAnsi="微软雅黑" w:eastAsia="微软雅黑" w:cs="微软雅黑"/>
          <w:color w:val="5B9BD5"/>
        </w:rPr>
        <w:t>（解释：政府购买服务项目实施期内，购买主体要定期对项目实施进度和绩效目标实现程度进行跟踪监控，发现问题要及时纠正。</w:t>
      </w:r>
      <w:r>
        <w:rPr>
          <w:rFonts w:ascii="微软雅黑" w:hAnsi="微软雅黑" w:eastAsia="微软雅黑" w:cs="微软雅黑"/>
          <w:color w:val="5B9BD5"/>
        </w:rPr>
        <w:t>C</w:t>
      </w:r>
      <w:r>
        <w:rPr>
          <w:rFonts w:hint="eastAsia" w:ascii="微软雅黑" w:hAnsi="微软雅黑" w:eastAsia="微软雅黑" w:cs="微软雅黑"/>
          <w:color w:val="5B9BD5"/>
        </w:rPr>
        <w:t>选项表述错误）</w:t>
      </w:r>
    </w:p>
    <w:p>
      <w:pPr>
        <w:pStyle w:val="7"/>
        <w:spacing w:beforeAutospacing="0" w:afterAutospacing="0" w:line="440" w:lineRule="exact"/>
        <w:ind w:firstLine="480"/>
        <w:jc w:val="both"/>
        <w:rPr>
          <w:rFonts w:ascii="微软雅黑" w:hAnsi="微软雅黑" w:eastAsia="微软雅黑" w:cs="微软雅黑"/>
          <w:color w:val="000000"/>
        </w:rPr>
      </w:pPr>
    </w:p>
    <w:p>
      <w:pPr>
        <w:pStyle w:val="7"/>
        <w:spacing w:beforeAutospacing="0" w:afterAutospacing="0" w:line="440" w:lineRule="exact"/>
        <w:jc w:val="both"/>
      </w:pPr>
      <w:r>
        <w:rPr>
          <w:rFonts w:hint="eastAsia" w:ascii="微软雅黑" w:hAnsi="微软雅黑" w:eastAsia="微软雅黑" w:cs="微软雅黑"/>
          <w:color w:val="000000"/>
        </w:rPr>
        <w:t>　　</w:t>
      </w:r>
      <w:r>
        <w:rPr>
          <w:rStyle w:val="9"/>
          <w:rFonts w:ascii="微软雅黑" w:hAnsi="微软雅黑" w:eastAsia="微软雅黑" w:cs="微软雅黑"/>
          <w:color w:val="000000"/>
        </w:rPr>
        <w:t>37.</w:t>
      </w:r>
      <w:r>
        <w:rPr>
          <w:rStyle w:val="9"/>
          <w:rFonts w:hint="eastAsia" w:ascii="微软雅黑" w:hAnsi="微软雅黑" w:eastAsia="微软雅黑" w:cs="微软雅黑"/>
          <w:color w:val="000000"/>
        </w:rPr>
        <w:t>关于政府购买服务绩效评价，表述正确的是（</w:t>
      </w:r>
      <w:r>
        <w:rPr>
          <w:rStyle w:val="9"/>
          <w:rFonts w:ascii="微软雅黑" w:hAnsi="微软雅黑" w:eastAsia="微软雅黑" w:cs="微软雅黑"/>
          <w:color w:val="000000"/>
        </w:rPr>
        <w:t>C</w:t>
      </w:r>
      <w:r>
        <w:rPr>
          <w:rStyle w:val="9"/>
          <w:rFonts w:hint="eastAsia" w:ascii="微软雅黑" w:hAnsi="微软雅黑" w:eastAsia="微软雅黑" w:cs="微软雅黑"/>
          <w:color w:val="000000"/>
        </w:rPr>
        <w:t>）</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A.</w:t>
      </w:r>
      <w:r>
        <w:rPr>
          <w:rFonts w:hint="eastAsia" w:ascii="微软雅黑" w:hAnsi="微软雅黑" w:eastAsia="微软雅黑" w:cs="微软雅黑"/>
          <w:color w:val="000000"/>
        </w:rPr>
        <w:t>购买主体应当负责组织政府购买服务项目绩效评价，并建立由承接主体、服务对象及专业机构和人员组成的综合性绩效评价机制</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B.</w:t>
      </w:r>
      <w:r>
        <w:rPr>
          <w:rFonts w:hint="eastAsia" w:ascii="微软雅黑" w:hAnsi="微软雅黑" w:eastAsia="微软雅黑" w:cs="微软雅黑"/>
          <w:color w:val="000000"/>
        </w:rPr>
        <w:t>为增强评价的专业性、独立性和客观性，必须实行第三方评价</w:t>
      </w:r>
    </w:p>
    <w:p>
      <w:pPr>
        <w:pStyle w:val="7"/>
        <w:spacing w:beforeAutospacing="0" w:afterAutospacing="0" w:line="440" w:lineRule="exact"/>
        <w:jc w:val="both"/>
        <w:rPr>
          <w:color w:val="FF0000"/>
        </w:rPr>
      </w:pPr>
      <w:r>
        <w:rPr>
          <w:rFonts w:hint="eastAsia" w:ascii="微软雅黑" w:hAnsi="微软雅黑" w:eastAsia="微软雅黑" w:cs="微软雅黑"/>
          <w:color w:val="000000"/>
        </w:rPr>
        <w:t>　　</w:t>
      </w:r>
      <w:r>
        <w:rPr>
          <w:rFonts w:ascii="微软雅黑" w:hAnsi="微软雅黑" w:eastAsia="微软雅黑" w:cs="微软雅黑"/>
          <w:color w:val="FF0000"/>
        </w:rPr>
        <w:t>C.</w:t>
      </w:r>
      <w:r>
        <w:rPr>
          <w:rFonts w:hint="eastAsia" w:ascii="微软雅黑" w:hAnsi="微软雅黑" w:eastAsia="微软雅黑" w:cs="微软雅黑"/>
          <w:color w:val="FF0000"/>
        </w:rPr>
        <w:t>财政部门从自身职责出发，可以根据需要对其他部门的政府购买服务整体工作开展绩效评价</w:t>
      </w:r>
    </w:p>
    <w:p>
      <w:pPr>
        <w:pStyle w:val="7"/>
        <w:spacing w:beforeAutospacing="0" w:afterAutospacing="0" w:line="440" w:lineRule="exact"/>
        <w:jc w:val="both"/>
        <w:rPr>
          <w:rFonts w:ascii="微软雅黑" w:hAnsi="微软雅黑" w:eastAsia="微软雅黑" w:cs="微软雅黑"/>
          <w:color w:val="000000"/>
        </w:rPr>
      </w:pPr>
      <w:r>
        <w:rPr>
          <w:rFonts w:ascii="微软雅黑" w:hAnsi="微软雅黑" w:eastAsia="微软雅黑" w:cs="微软雅黑"/>
          <w:color w:val="000000"/>
        </w:rPr>
        <w:t xml:space="preserve">    D.</w:t>
      </w:r>
      <w:r>
        <w:rPr>
          <w:rFonts w:hint="eastAsia" w:ascii="微软雅黑" w:hAnsi="微软雅黑" w:eastAsia="微软雅黑" w:cs="微软雅黑"/>
          <w:color w:val="000000"/>
        </w:rPr>
        <w:t>财政部门应对同级其他部门的全部政府购买服务项目开展绩效评价</w:t>
      </w:r>
    </w:p>
    <w:p>
      <w:pPr>
        <w:pStyle w:val="7"/>
        <w:spacing w:beforeAutospacing="0" w:afterAutospacing="0" w:line="440" w:lineRule="exact"/>
        <w:jc w:val="both"/>
        <w:rPr>
          <w:rFonts w:ascii="微软雅黑" w:hAnsi="微软雅黑" w:eastAsia="微软雅黑" w:cs="微软雅黑"/>
          <w:color w:val="000000"/>
        </w:rPr>
      </w:pPr>
    </w:p>
    <w:p>
      <w:pPr>
        <w:pStyle w:val="7"/>
        <w:spacing w:beforeAutospacing="0" w:afterAutospacing="0" w:line="440" w:lineRule="exact"/>
        <w:jc w:val="both"/>
      </w:pPr>
      <w:r>
        <w:rPr>
          <w:rFonts w:hint="eastAsia" w:ascii="微软雅黑" w:hAnsi="微软雅黑" w:eastAsia="微软雅黑" w:cs="微软雅黑"/>
          <w:color w:val="000000"/>
        </w:rPr>
        <w:t>　　</w:t>
      </w:r>
      <w:r>
        <w:rPr>
          <w:rStyle w:val="9"/>
          <w:rFonts w:ascii="微软雅黑" w:hAnsi="微软雅黑" w:eastAsia="微软雅黑" w:cs="微软雅黑"/>
          <w:color w:val="000000"/>
        </w:rPr>
        <w:t>38.</w:t>
      </w:r>
      <w:r>
        <w:rPr>
          <w:rStyle w:val="9"/>
          <w:rFonts w:hint="eastAsia" w:ascii="微软雅黑" w:hAnsi="微软雅黑" w:eastAsia="微软雅黑" w:cs="微软雅黑"/>
          <w:color w:val="000000"/>
        </w:rPr>
        <w:t>关于政府购买服务绩效评价结果，表述错误的是（</w:t>
      </w:r>
      <w:r>
        <w:rPr>
          <w:rStyle w:val="9"/>
          <w:rFonts w:ascii="微软雅黑" w:hAnsi="微软雅黑" w:eastAsia="微软雅黑" w:cs="微软雅黑"/>
          <w:color w:val="000000"/>
        </w:rPr>
        <w:t>A</w:t>
      </w:r>
      <w:r>
        <w:rPr>
          <w:rStyle w:val="9"/>
          <w:rFonts w:hint="eastAsia" w:ascii="微软雅黑" w:hAnsi="微软雅黑" w:eastAsia="微软雅黑" w:cs="微软雅黑"/>
          <w:color w:val="000000"/>
        </w:rPr>
        <w:t>）</w:t>
      </w:r>
    </w:p>
    <w:p>
      <w:pPr>
        <w:pStyle w:val="7"/>
        <w:spacing w:beforeAutospacing="0" w:afterAutospacing="0" w:line="440" w:lineRule="exact"/>
        <w:jc w:val="both"/>
        <w:rPr>
          <w:color w:val="FF0000"/>
        </w:rPr>
      </w:pPr>
      <w:r>
        <w:rPr>
          <w:rFonts w:hint="eastAsia" w:ascii="微软雅黑" w:hAnsi="微软雅黑" w:eastAsia="微软雅黑" w:cs="微软雅黑"/>
          <w:color w:val="000000"/>
        </w:rPr>
        <w:t>　　</w:t>
      </w:r>
      <w:r>
        <w:rPr>
          <w:rFonts w:ascii="微软雅黑" w:hAnsi="微软雅黑" w:eastAsia="微软雅黑" w:cs="微软雅黑"/>
          <w:color w:val="FF0000"/>
        </w:rPr>
        <w:t>A.</w:t>
      </w:r>
      <w:r>
        <w:rPr>
          <w:rFonts w:hint="eastAsia" w:ascii="微软雅黑" w:hAnsi="微软雅黑" w:eastAsia="微软雅黑" w:cs="微软雅黑"/>
          <w:color w:val="FF0000"/>
        </w:rPr>
        <w:t>购买主体和承接主体是组织绩效评价的主体，负责绩效评价结果的具体应用</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B.</w:t>
      </w:r>
      <w:r>
        <w:rPr>
          <w:rFonts w:hint="eastAsia" w:ascii="微软雅黑" w:hAnsi="微软雅黑" w:eastAsia="微软雅黑" w:cs="微软雅黑"/>
          <w:color w:val="000000"/>
        </w:rPr>
        <w:t>购买主体应当建立承接政府购买服务的激励约束机制，积极探索将绩效评价结果与购买资金支付挂钩</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C.</w:t>
      </w:r>
      <w:r>
        <w:rPr>
          <w:rFonts w:hint="eastAsia" w:ascii="微软雅黑" w:hAnsi="微软雅黑" w:eastAsia="微软雅黑" w:cs="微软雅黑"/>
          <w:color w:val="000000"/>
        </w:rPr>
        <w:t>财政部门开展的政府购买服务绩效评价，其评价结果应当作为以后安排预算资金、督促部门改进管理和完善相关政策的重要依据</w:t>
      </w:r>
    </w:p>
    <w:p>
      <w:pPr>
        <w:pStyle w:val="7"/>
        <w:spacing w:beforeAutospacing="0" w:afterAutospacing="0" w:line="440" w:lineRule="exact"/>
        <w:ind w:firstLine="480"/>
        <w:jc w:val="both"/>
        <w:rPr>
          <w:rFonts w:ascii="微软雅黑" w:hAnsi="微软雅黑" w:eastAsia="微软雅黑" w:cs="微软雅黑"/>
          <w:color w:val="000000"/>
        </w:rPr>
      </w:pPr>
      <w:r>
        <w:rPr>
          <w:rFonts w:ascii="微软雅黑" w:hAnsi="微软雅黑" w:eastAsia="微软雅黑" w:cs="微软雅黑"/>
          <w:color w:val="000000"/>
        </w:rPr>
        <w:t>D.</w:t>
      </w:r>
      <w:r>
        <w:rPr>
          <w:rFonts w:hint="eastAsia" w:ascii="微软雅黑" w:hAnsi="微软雅黑" w:eastAsia="微软雅黑" w:cs="微软雅黑"/>
          <w:color w:val="000000"/>
        </w:rPr>
        <w:t>购买主体应将评价结果作为以后年度选择承接主体的重要参考依据，促进提高政府购买服务绩效</w:t>
      </w:r>
    </w:p>
    <w:p>
      <w:pPr>
        <w:pStyle w:val="7"/>
        <w:spacing w:beforeAutospacing="0" w:afterAutospacing="0" w:line="440" w:lineRule="exact"/>
        <w:ind w:firstLine="480"/>
        <w:jc w:val="both"/>
        <w:rPr>
          <w:rFonts w:ascii="微软雅黑" w:hAnsi="微软雅黑" w:eastAsia="微软雅黑" w:cs="微软雅黑"/>
          <w:color w:val="000000"/>
        </w:rPr>
      </w:pPr>
      <w:r>
        <w:rPr>
          <w:rFonts w:hint="eastAsia" w:ascii="微软雅黑" w:hAnsi="微软雅黑" w:eastAsia="微软雅黑" w:cs="微软雅黑"/>
          <w:color w:val="5B9BD5"/>
        </w:rPr>
        <w:t>（解释：购买主体和财政部门是组织绩效评价的主体，负责绩效评价结果的具体应用。</w:t>
      </w:r>
      <w:r>
        <w:rPr>
          <w:rFonts w:ascii="微软雅黑" w:hAnsi="微软雅黑" w:eastAsia="微软雅黑" w:cs="微软雅黑"/>
          <w:color w:val="5B9BD5"/>
        </w:rPr>
        <w:t>A</w:t>
      </w:r>
      <w:r>
        <w:rPr>
          <w:rFonts w:hint="eastAsia" w:ascii="微软雅黑" w:hAnsi="微软雅黑" w:eastAsia="微软雅黑" w:cs="微软雅黑"/>
          <w:color w:val="5B9BD5"/>
        </w:rPr>
        <w:t>选项表述错误）</w:t>
      </w:r>
    </w:p>
    <w:p>
      <w:pPr>
        <w:pStyle w:val="7"/>
        <w:spacing w:beforeAutospacing="0" w:afterAutospacing="0" w:line="440" w:lineRule="exact"/>
        <w:jc w:val="both"/>
        <w:rPr>
          <w:rFonts w:ascii="微软雅黑" w:hAnsi="微软雅黑" w:eastAsia="微软雅黑" w:cs="微软雅黑"/>
          <w:color w:val="000000"/>
        </w:rPr>
      </w:pPr>
    </w:p>
    <w:p>
      <w:pPr>
        <w:pStyle w:val="7"/>
        <w:spacing w:beforeAutospacing="0" w:afterAutospacing="0" w:line="440" w:lineRule="exact"/>
        <w:jc w:val="both"/>
      </w:pPr>
      <w:r>
        <w:rPr>
          <w:rFonts w:hint="eastAsia" w:ascii="微软雅黑" w:hAnsi="微软雅黑" w:eastAsia="微软雅黑" w:cs="微软雅黑"/>
          <w:color w:val="000000"/>
        </w:rPr>
        <w:t>　　</w:t>
      </w:r>
      <w:r>
        <w:rPr>
          <w:rStyle w:val="9"/>
          <w:rFonts w:ascii="微软雅黑" w:hAnsi="微软雅黑" w:eastAsia="微软雅黑" w:cs="微软雅黑"/>
        </w:rPr>
        <w:t>39.</w:t>
      </w:r>
      <w:r>
        <w:rPr>
          <w:rStyle w:val="9"/>
          <w:rFonts w:hint="eastAsia" w:ascii="微软雅黑" w:hAnsi="微软雅黑" w:eastAsia="微软雅黑" w:cs="微软雅黑"/>
        </w:rPr>
        <w:t>关于政府购买服务中购买主体的责任，表述错误的是（</w:t>
      </w:r>
      <w:r>
        <w:rPr>
          <w:rStyle w:val="9"/>
          <w:rFonts w:ascii="微软雅黑" w:hAnsi="微软雅黑" w:eastAsia="微软雅黑" w:cs="微软雅黑"/>
        </w:rPr>
        <w:t>C</w:t>
      </w:r>
      <w:r>
        <w:rPr>
          <w:rStyle w:val="9"/>
          <w:rFonts w:hint="eastAsia" w:ascii="微软雅黑" w:hAnsi="微软雅黑" w:eastAsia="微软雅黑" w:cs="微软雅黑"/>
        </w:rPr>
        <w:t>）</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A.</w:t>
      </w:r>
      <w:r>
        <w:rPr>
          <w:rFonts w:hint="eastAsia" w:ascii="微软雅黑" w:hAnsi="微软雅黑" w:eastAsia="微软雅黑" w:cs="微软雅黑"/>
          <w:color w:val="000000"/>
        </w:rPr>
        <w:t>购买主体若发现承接主体有偏离政府购买服务项目目标的行为，应当及时要求承接主体采取措施予以纠正，直至项目恢复正常实施</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B.</w:t>
      </w:r>
      <w:r>
        <w:rPr>
          <w:rFonts w:hint="eastAsia" w:ascii="微软雅黑" w:hAnsi="微软雅黑" w:eastAsia="微软雅黑" w:cs="微软雅黑"/>
          <w:color w:val="000000"/>
        </w:rPr>
        <w:t>购买主体应严禁承接主体转包项目</w:t>
      </w:r>
    </w:p>
    <w:p>
      <w:pPr>
        <w:pStyle w:val="7"/>
        <w:spacing w:beforeAutospacing="0" w:afterAutospacing="0" w:line="440" w:lineRule="exact"/>
        <w:jc w:val="both"/>
      </w:pPr>
      <w:r>
        <w:rPr>
          <w:rFonts w:hint="eastAsia" w:ascii="微软雅黑" w:hAnsi="微软雅黑" w:eastAsia="微软雅黑" w:cs="微软雅黑"/>
          <w:color w:val="000000"/>
        </w:rPr>
        <w:t>　</w:t>
      </w:r>
      <w:r>
        <w:rPr>
          <w:rFonts w:hint="eastAsia" w:ascii="微软雅黑" w:hAnsi="微软雅黑" w:eastAsia="微软雅黑" w:cs="微软雅黑"/>
          <w:color w:val="FF0000"/>
        </w:rPr>
        <w:t>　</w:t>
      </w:r>
      <w:r>
        <w:rPr>
          <w:rFonts w:ascii="微软雅黑" w:hAnsi="微软雅黑" w:eastAsia="微软雅黑" w:cs="微软雅黑"/>
          <w:color w:val="FF0000"/>
        </w:rPr>
        <w:t>C.</w:t>
      </w:r>
      <w:r>
        <w:rPr>
          <w:rFonts w:hint="eastAsia" w:ascii="微软雅黑" w:hAnsi="微软雅黑" w:eastAsia="微软雅黑" w:cs="微软雅黑"/>
          <w:color w:val="FF0000"/>
        </w:rPr>
        <w:t>购买主体应严禁承接主体分包项目</w:t>
      </w:r>
    </w:p>
    <w:p>
      <w:pPr>
        <w:pStyle w:val="7"/>
        <w:spacing w:beforeAutospacing="0" w:afterAutospacing="0" w:line="440" w:lineRule="exact"/>
        <w:ind w:firstLine="480"/>
        <w:jc w:val="both"/>
        <w:rPr>
          <w:rFonts w:ascii="微软雅黑" w:hAnsi="微软雅黑" w:eastAsia="微软雅黑" w:cs="微软雅黑"/>
          <w:color w:val="000000"/>
        </w:rPr>
      </w:pPr>
      <w:r>
        <w:rPr>
          <w:rFonts w:ascii="微软雅黑" w:hAnsi="微软雅黑" w:eastAsia="微软雅黑" w:cs="微软雅黑"/>
          <w:color w:val="000000"/>
        </w:rPr>
        <w:t>D.</w:t>
      </w:r>
      <w:r>
        <w:rPr>
          <w:rFonts w:hint="eastAsia" w:ascii="微软雅黑" w:hAnsi="微软雅黑" w:eastAsia="微软雅黑" w:cs="微软雅黑"/>
          <w:color w:val="000000"/>
        </w:rPr>
        <w:t>购买主体应积极配合有关部门将承接主体提供服务情况纳入年度报告、评估、执法等监管体系</w:t>
      </w:r>
    </w:p>
    <w:p>
      <w:pPr>
        <w:pStyle w:val="7"/>
        <w:spacing w:beforeAutospacing="0" w:afterAutospacing="0" w:line="440" w:lineRule="exact"/>
        <w:ind w:firstLine="480"/>
        <w:jc w:val="both"/>
        <w:rPr>
          <w:rFonts w:ascii="微软雅黑" w:hAnsi="微软雅黑" w:eastAsia="微软雅黑" w:cs="微软雅黑"/>
          <w:color w:val="000000"/>
        </w:rPr>
      </w:pPr>
      <w:r>
        <w:rPr>
          <w:rFonts w:hint="eastAsia" w:ascii="微软雅黑" w:hAnsi="微软雅黑" w:eastAsia="微软雅黑" w:cs="微软雅黑"/>
          <w:color w:val="5B9BD5"/>
        </w:rPr>
        <w:t>（解释：政府购买服务项目允许分包，是支持规模较小的社会组织有效参与承接政府购买服务项目并获得发展的政策需要。</w:t>
      </w:r>
      <w:r>
        <w:rPr>
          <w:rFonts w:ascii="微软雅黑" w:hAnsi="微软雅黑" w:eastAsia="微软雅黑" w:cs="微软雅黑"/>
          <w:color w:val="5B9BD5"/>
        </w:rPr>
        <w:t>C</w:t>
      </w:r>
      <w:r>
        <w:rPr>
          <w:rFonts w:hint="eastAsia" w:ascii="微软雅黑" w:hAnsi="微软雅黑" w:eastAsia="微软雅黑" w:cs="微软雅黑"/>
          <w:color w:val="5B9BD5"/>
        </w:rPr>
        <w:t>选项表述错误）</w:t>
      </w:r>
    </w:p>
    <w:p>
      <w:pPr>
        <w:pStyle w:val="7"/>
        <w:spacing w:beforeAutospacing="0" w:afterAutospacing="0" w:line="440" w:lineRule="exact"/>
        <w:ind w:firstLine="480"/>
        <w:jc w:val="both"/>
        <w:rPr>
          <w:rFonts w:ascii="微软雅黑" w:hAnsi="微软雅黑" w:eastAsia="微软雅黑" w:cs="微软雅黑"/>
          <w:color w:val="000000"/>
        </w:rPr>
      </w:pPr>
    </w:p>
    <w:p>
      <w:pPr>
        <w:pStyle w:val="7"/>
        <w:spacing w:beforeAutospacing="0" w:afterAutospacing="0" w:line="440" w:lineRule="exact"/>
        <w:jc w:val="both"/>
      </w:pPr>
      <w:r>
        <w:rPr>
          <w:rFonts w:hint="eastAsia" w:ascii="微软雅黑" w:hAnsi="微软雅黑" w:eastAsia="微软雅黑" w:cs="微软雅黑"/>
          <w:color w:val="000000"/>
        </w:rPr>
        <w:t>　　</w:t>
      </w:r>
      <w:r>
        <w:rPr>
          <w:rStyle w:val="9"/>
          <w:rFonts w:ascii="微软雅黑" w:hAnsi="微软雅黑" w:eastAsia="微软雅黑" w:cs="微软雅黑"/>
          <w:color w:val="000000"/>
        </w:rPr>
        <w:t>40.</w:t>
      </w:r>
      <w:r>
        <w:rPr>
          <w:rStyle w:val="9"/>
          <w:rFonts w:hint="eastAsia" w:ascii="微软雅黑" w:hAnsi="微软雅黑" w:eastAsia="微软雅黑" w:cs="微软雅黑"/>
          <w:color w:val="000000"/>
        </w:rPr>
        <w:t>关于政府购买服务的监督管理，表述错误的是（</w:t>
      </w:r>
      <w:r>
        <w:rPr>
          <w:rStyle w:val="9"/>
          <w:rFonts w:ascii="微软雅黑" w:hAnsi="微软雅黑" w:eastAsia="微软雅黑" w:cs="微软雅黑"/>
          <w:color w:val="000000"/>
        </w:rPr>
        <w:t>A</w:t>
      </w:r>
      <w:r>
        <w:rPr>
          <w:rStyle w:val="9"/>
          <w:rFonts w:hint="eastAsia" w:ascii="微软雅黑" w:hAnsi="微软雅黑" w:eastAsia="微软雅黑" w:cs="微软雅黑"/>
          <w:color w:val="000000"/>
        </w:rPr>
        <w:t>）</w:t>
      </w:r>
    </w:p>
    <w:p>
      <w:pPr>
        <w:pStyle w:val="7"/>
        <w:spacing w:beforeAutospacing="0" w:afterAutospacing="0" w:line="440" w:lineRule="exact"/>
        <w:jc w:val="both"/>
        <w:rPr>
          <w:color w:val="FF0000"/>
        </w:rPr>
      </w:pPr>
      <w:r>
        <w:rPr>
          <w:rFonts w:hint="eastAsia" w:ascii="微软雅黑" w:hAnsi="微软雅黑" w:eastAsia="微软雅黑" w:cs="微软雅黑"/>
          <w:color w:val="000000"/>
        </w:rPr>
        <w:t>　　</w:t>
      </w:r>
      <w:r>
        <w:rPr>
          <w:rFonts w:ascii="微软雅黑" w:hAnsi="微软雅黑" w:eastAsia="微软雅黑" w:cs="微软雅黑"/>
          <w:color w:val="FF0000"/>
        </w:rPr>
        <w:t>A.</w:t>
      </w:r>
      <w:r>
        <w:rPr>
          <w:rFonts w:hint="eastAsia" w:ascii="微软雅黑" w:hAnsi="微软雅黑" w:eastAsia="微软雅黑" w:cs="微软雅黑"/>
          <w:color w:val="FF0000"/>
        </w:rPr>
        <w:t>政府通过购买服务的方式将公共服务的提供交由社会力量承担，因此公共服务的责任也就相应的转移给社会力量承担</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B.</w:t>
      </w:r>
      <w:r>
        <w:rPr>
          <w:rFonts w:hint="eastAsia" w:ascii="微软雅黑" w:hAnsi="微软雅黑" w:eastAsia="微软雅黑" w:cs="微软雅黑"/>
          <w:color w:val="000000"/>
        </w:rPr>
        <w:t>尽管政府购买服务改变了传统的行政性资金分配方式，要求通过公开公平的竞争性程序来选择服务供给主体，但在购买服务的过程中仍然存在寻租和利益输送的可能</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C.</w:t>
      </w:r>
      <w:r>
        <w:rPr>
          <w:rFonts w:hint="eastAsia" w:ascii="微软雅黑" w:hAnsi="微软雅黑" w:eastAsia="微软雅黑" w:cs="微软雅黑"/>
          <w:color w:val="000000"/>
        </w:rPr>
        <w:t>有必要建立健全政府购买服务监督管理机制，加强对政府购买服务的全过程监管</w:t>
      </w:r>
    </w:p>
    <w:p>
      <w:pPr>
        <w:pStyle w:val="7"/>
        <w:spacing w:beforeAutospacing="0" w:afterAutospacing="0" w:line="440" w:lineRule="exact"/>
        <w:ind w:firstLine="480"/>
        <w:jc w:val="both"/>
        <w:rPr>
          <w:rFonts w:ascii="微软雅黑" w:hAnsi="微软雅黑" w:eastAsia="微软雅黑" w:cs="微软雅黑"/>
          <w:color w:val="000000"/>
        </w:rPr>
      </w:pPr>
      <w:r>
        <w:rPr>
          <w:rFonts w:ascii="微软雅黑" w:hAnsi="微软雅黑" w:eastAsia="微软雅黑" w:cs="微软雅黑"/>
          <w:color w:val="000000"/>
        </w:rPr>
        <w:t>D.</w:t>
      </w:r>
      <w:r>
        <w:rPr>
          <w:rFonts w:hint="eastAsia" w:ascii="微软雅黑" w:hAnsi="微软雅黑" w:eastAsia="微软雅黑" w:cs="微软雅黑"/>
          <w:color w:val="000000"/>
        </w:rPr>
        <w:t>应当实现监管的常态化制度化，确保政府购买服务资金规范管理和合理使用，确保公共服务提供的质量和效率</w:t>
      </w:r>
    </w:p>
    <w:p>
      <w:pPr>
        <w:pStyle w:val="7"/>
        <w:spacing w:beforeAutospacing="0" w:afterAutospacing="0" w:line="440" w:lineRule="exact"/>
        <w:ind w:firstLine="480"/>
        <w:jc w:val="both"/>
        <w:rPr>
          <w:rFonts w:ascii="微软雅黑" w:hAnsi="微软雅黑" w:eastAsia="微软雅黑" w:cs="微软雅黑"/>
          <w:color w:val="5B9BD5"/>
        </w:rPr>
      </w:pPr>
      <w:r>
        <w:rPr>
          <w:rFonts w:hint="eastAsia" w:ascii="微软雅黑" w:hAnsi="微软雅黑" w:eastAsia="微软雅黑" w:cs="微软雅黑"/>
          <w:color w:val="5B9BD5"/>
        </w:rPr>
        <w:t>（解释：政府通过购买服务的方式将公共服务的提供交由社会力量承担，但是公共服务的责任仍然由政府承担。</w:t>
      </w:r>
      <w:r>
        <w:rPr>
          <w:rFonts w:ascii="微软雅黑" w:hAnsi="微软雅黑" w:eastAsia="微软雅黑" w:cs="微软雅黑"/>
          <w:color w:val="5B9BD5"/>
        </w:rPr>
        <w:t>A</w:t>
      </w:r>
      <w:r>
        <w:rPr>
          <w:rFonts w:hint="eastAsia" w:ascii="微软雅黑" w:hAnsi="微软雅黑" w:eastAsia="微软雅黑" w:cs="微软雅黑"/>
          <w:color w:val="5B9BD5"/>
        </w:rPr>
        <w:t>选项表述错误</w:t>
      </w:r>
    </w:p>
    <w:p>
      <w:pPr>
        <w:pStyle w:val="7"/>
        <w:spacing w:beforeAutospacing="0" w:afterAutospacing="0" w:line="440" w:lineRule="exact"/>
        <w:jc w:val="both"/>
        <w:rPr>
          <w:rFonts w:ascii="微软雅黑" w:hAnsi="微软雅黑" w:eastAsia="微软雅黑" w:cs="微软雅黑"/>
          <w:color w:val="000000"/>
        </w:rPr>
      </w:pPr>
    </w:p>
    <w:p>
      <w:pPr>
        <w:pStyle w:val="7"/>
        <w:spacing w:beforeAutospacing="0" w:afterAutospacing="0" w:line="440" w:lineRule="exact"/>
        <w:jc w:val="both"/>
      </w:pPr>
      <w:r>
        <w:rPr>
          <w:rFonts w:hint="eastAsia" w:ascii="微软雅黑" w:hAnsi="微软雅黑" w:eastAsia="微软雅黑" w:cs="微软雅黑"/>
          <w:color w:val="000000"/>
        </w:rPr>
        <w:t>　　</w:t>
      </w:r>
      <w:r>
        <w:rPr>
          <w:rStyle w:val="9"/>
          <w:rFonts w:ascii="微软雅黑" w:hAnsi="微软雅黑" w:eastAsia="微软雅黑" w:cs="微软雅黑"/>
        </w:rPr>
        <w:t>41.</w:t>
      </w:r>
      <w:r>
        <w:rPr>
          <w:rStyle w:val="9"/>
          <w:rFonts w:hint="eastAsia" w:ascii="微软雅黑" w:hAnsi="微软雅黑" w:eastAsia="微软雅黑" w:cs="微软雅黑"/>
        </w:rPr>
        <w:t>关于政府购买服务中财政部门的监管责任，表述错误的是（</w:t>
      </w:r>
      <w:r>
        <w:rPr>
          <w:rStyle w:val="9"/>
          <w:rFonts w:ascii="微软雅黑" w:hAnsi="微软雅黑" w:eastAsia="微软雅黑" w:cs="微软雅黑"/>
        </w:rPr>
        <w:t>D</w:t>
      </w:r>
      <w:r>
        <w:rPr>
          <w:rStyle w:val="9"/>
          <w:rFonts w:hint="eastAsia" w:ascii="微软雅黑" w:hAnsi="微软雅黑" w:eastAsia="微软雅黑" w:cs="微软雅黑"/>
        </w:rPr>
        <w:t>）</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A.</w:t>
      </w:r>
      <w:r>
        <w:rPr>
          <w:rFonts w:hint="eastAsia" w:ascii="微软雅黑" w:hAnsi="微软雅黑" w:eastAsia="微软雅黑" w:cs="微软雅黑"/>
          <w:color w:val="000000"/>
        </w:rPr>
        <w:t>财政部门负责监管购买主体政府购买服务资金使用和项目实施的规范性</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B.</w:t>
      </w:r>
      <w:r>
        <w:rPr>
          <w:rFonts w:hint="eastAsia" w:ascii="微软雅黑" w:hAnsi="微软雅黑" w:eastAsia="微软雅黑" w:cs="微软雅黑"/>
          <w:color w:val="000000"/>
        </w:rPr>
        <w:t>发现购买主体使用财政资金不规范，应当依据具体情节，按照相关规定予以处理</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C.</w:t>
      </w:r>
      <w:r>
        <w:rPr>
          <w:rFonts w:hint="eastAsia" w:ascii="微软雅黑" w:hAnsi="微软雅黑" w:eastAsia="微软雅黑" w:cs="微软雅黑"/>
          <w:color w:val="000000"/>
        </w:rPr>
        <w:t>发现购买主体购买服务程序不合规的，应当依据具体情节，按照相关规定予以处理</w:t>
      </w:r>
    </w:p>
    <w:p>
      <w:pPr>
        <w:pStyle w:val="7"/>
        <w:spacing w:beforeAutospacing="0" w:afterAutospacing="0" w:line="440" w:lineRule="exact"/>
        <w:ind w:firstLine="480"/>
        <w:jc w:val="both"/>
        <w:rPr>
          <w:rFonts w:ascii="微软雅黑" w:hAnsi="微软雅黑" w:eastAsia="微软雅黑" w:cs="微软雅黑"/>
          <w:color w:val="FF0000"/>
        </w:rPr>
      </w:pPr>
      <w:r>
        <w:rPr>
          <w:rFonts w:ascii="微软雅黑" w:hAnsi="微软雅黑" w:eastAsia="微软雅黑" w:cs="微软雅黑"/>
          <w:color w:val="FF0000"/>
        </w:rPr>
        <w:t>D.</w:t>
      </w:r>
      <w:r>
        <w:rPr>
          <w:rFonts w:hint="eastAsia" w:ascii="微软雅黑" w:hAnsi="微软雅黑" w:eastAsia="微软雅黑" w:cs="微软雅黑"/>
          <w:color w:val="FF0000"/>
        </w:rPr>
        <w:t>发现承接主体未按照合同等约定实施项目的，应当及时要求承接主体采取措施予以纠正，直至项目恢复正常实施</w:t>
      </w:r>
    </w:p>
    <w:p>
      <w:pPr>
        <w:pStyle w:val="7"/>
        <w:spacing w:beforeAutospacing="0" w:afterAutospacing="0" w:line="440" w:lineRule="exact"/>
        <w:ind w:firstLine="480"/>
        <w:jc w:val="both"/>
        <w:rPr>
          <w:rFonts w:ascii="微软雅黑" w:hAnsi="微软雅黑" w:eastAsia="微软雅黑" w:cs="微软雅黑"/>
          <w:color w:val="FF0000"/>
        </w:rPr>
      </w:pPr>
      <w:r>
        <w:rPr>
          <w:rFonts w:hint="eastAsia" w:ascii="微软雅黑" w:hAnsi="微软雅黑" w:eastAsia="微软雅黑" w:cs="微软雅黑"/>
          <w:color w:val="5B9BD5"/>
        </w:rPr>
        <w:t>（解释：财政部门发现承接主体未按照合同等约定实施项目的，应当及时通知购买主体并要求其督促承接主体采取措施予以纠正，直至项目恢复正常实施。</w:t>
      </w:r>
      <w:r>
        <w:rPr>
          <w:rFonts w:ascii="微软雅黑" w:hAnsi="微软雅黑" w:eastAsia="微软雅黑" w:cs="微软雅黑"/>
          <w:color w:val="5B9BD5"/>
        </w:rPr>
        <w:t>D</w:t>
      </w:r>
      <w:r>
        <w:rPr>
          <w:rFonts w:hint="eastAsia" w:ascii="微软雅黑" w:hAnsi="微软雅黑" w:eastAsia="微软雅黑" w:cs="微软雅黑"/>
          <w:color w:val="5B9BD5"/>
        </w:rPr>
        <w:t>选项表述错误）</w:t>
      </w:r>
    </w:p>
    <w:p>
      <w:pPr>
        <w:pStyle w:val="7"/>
        <w:spacing w:beforeAutospacing="0" w:afterAutospacing="0" w:line="440" w:lineRule="exact"/>
        <w:ind w:firstLine="480"/>
        <w:jc w:val="both"/>
        <w:rPr>
          <w:rFonts w:ascii="微软雅黑" w:hAnsi="微软雅黑" w:eastAsia="微软雅黑" w:cs="微软雅黑"/>
          <w:color w:val="FF0000"/>
        </w:rPr>
      </w:pPr>
    </w:p>
    <w:p>
      <w:pPr>
        <w:pStyle w:val="7"/>
        <w:spacing w:beforeAutospacing="0" w:afterAutospacing="0" w:line="440" w:lineRule="exact"/>
        <w:jc w:val="both"/>
      </w:pPr>
      <w:r>
        <w:rPr>
          <w:rFonts w:hint="eastAsia" w:ascii="微软雅黑" w:hAnsi="微软雅黑" w:eastAsia="微软雅黑" w:cs="微软雅黑"/>
          <w:color w:val="000000"/>
        </w:rPr>
        <w:t>　</w:t>
      </w:r>
      <w:r>
        <w:rPr>
          <w:rStyle w:val="9"/>
          <w:rFonts w:hint="eastAsia" w:ascii="微软雅黑" w:hAnsi="微软雅黑" w:eastAsia="微软雅黑" w:cs="微软雅黑"/>
          <w:color w:val="000000"/>
        </w:rPr>
        <w:t>　</w:t>
      </w:r>
      <w:r>
        <w:rPr>
          <w:rStyle w:val="9"/>
          <w:rFonts w:ascii="微软雅黑" w:hAnsi="微软雅黑" w:eastAsia="微软雅黑" w:cs="微软雅黑"/>
        </w:rPr>
        <w:t>42.</w:t>
      </w:r>
      <w:r>
        <w:rPr>
          <w:rStyle w:val="9"/>
          <w:rFonts w:hint="eastAsia" w:ascii="微软雅黑" w:hAnsi="微软雅黑" w:eastAsia="微软雅黑" w:cs="微软雅黑"/>
        </w:rPr>
        <w:t>政府购买服务信息不需要公开的是（</w:t>
      </w:r>
      <w:r>
        <w:rPr>
          <w:rStyle w:val="9"/>
          <w:rFonts w:ascii="微软雅黑" w:hAnsi="微软雅黑" w:eastAsia="微软雅黑" w:cs="微软雅黑"/>
        </w:rPr>
        <w:t>A</w:t>
      </w:r>
      <w:r>
        <w:rPr>
          <w:rStyle w:val="9"/>
          <w:rFonts w:hint="eastAsia" w:ascii="微软雅黑" w:hAnsi="微软雅黑" w:eastAsia="微软雅黑" w:cs="微软雅黑"/>
        </w:rPr>
        <w:t>）</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FF0000"/>
        </w:rPr>
        <w:t>A.</w:t>
      </w:r>
      <w:r>
        <w:rPr>
          <w:rFonts w:hint="eastAsia" w:ascii="微软雅黑" w:hAnsi="微软雅黑" w:eastAsia="微软雅黑" w:cs="微软雅黑"/>
          <w:color w:val="FF0000"/>
        </w:rPr>
        <w:t>涉及国家秘密、商业秘密的政府购买服务信息</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B.</w:t>
      </w:r>
      <w:r>
        <w:rPr>
          <w:rFonts w:hint="eastAsia" w:ascii="微软雅黑" w:hAnsi="微软雅黑" w:eastAsia="微软雅黑" w:cs="微软雅黑"/>
          <w:color w:val="000000"/>
        </w:rPr>
        <w:t>相关行政法规、规章和规范性文件</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C.</w:t>
      </w:r>
      <w:r>
        <w:rPr>
          <w:rFonts w:hint="eastAsia" w:ascii="微软雅黑" w:hAnsi="微软雅黑" w:eastAsia="微软雅黑" w:cs="微软雅黑"/>
          <w:color w:val="000000"/>
        </w:rPr>
        <w:t>政府购买公共服务项目绩效目标、指标及评价结果</w:t>
      </w:r>
    </w:p>
    <w:p>
      <w:pPr>
        <w:pStyle w:val="7"/>
        <w:spacing w:beforeAutospacing="0" w:afterAutospacing="0" w:line="440" w:lineRule="exact"/>
        <w:ind w:firstLine="480"/>
        <w:jc w:val="both"/>
        <w:rPr>
          <w:rFonts w:ascii="微软雅黑" w:hAnsi="微软雅黑" w:eastAsia="微软雅黑" w:cs="微软雅黑"/>
          <w:color w:val="000000"/>
        </w:rPr>
      </w:pPr>
      <w:r>
        <w:rPr>
          <w:rFonts w:ascii="微软雅黑" w:hAnsi="微软雅黑" w:eastAsia="微软雅黑" w:cs="微软雅黑"/>
          <w:color w:val="000000"/>
        </w:rPr>
        <w:t>D.</w:t>
      </w:r>
      <w:r>
        <w:rPr>
          <w:rFonts w:hint="eastAsia" w:ascii="微软雅黑" w:hAnsi="微软雅黑" w:eastAsia="微软雅黑" w:cs="微软雅黑"/>
          <w:color w:val="000000"/>
        </w:rPr>
        <w:t>政府采购规定应当公开的相关信息</w:t>
      </w:r>
    </w:p>
    <w:p>
      <w:pPr>
        <w:pStyle w:val="7"/>
        <w:spacing w:beforeAutospacing="0" w:afterAutospacing="0" w:line="440" w:lineRule="exact"/>
        <w:ind w:firstLine="480"/>
        <w:jc w:val="both"/>
        <w:rPr>
          <w:rFonts w:ascii="微软雅黑" w:hAnsi="微软雅黑" w:eastAsia="微软雅黑" w:cs="微软雅黑"/>
          <w:color w:val="000000"/>
        </w:rPr>
      </w:pPr>
    </w:p>
    <w:p>
      <w:pPr>
        <w:pStyle w:val="7"/>
        <w:spacing w:beforeAutospacing="0" w:afterAutospacing="0" w:line="440" w:lineRule="exact"/>
        <w:jc w:val="both"/>
      </w:pPr>
      <w:r>
        <w:rPr>
          <w:rFonts w:hint="eastAsia" w:ascii="微软雅黑" w:hAnsi="微软雅黑" w:eastAsia="微软雅黑" w:cs="微软雅黑"/>
          <w:color w:val="000000"/>
        </w:rPr>
        <w:t>　　</w:t>
      </w:r>
      <w:r>
        <w:rPr>
          <w:rStyle w:val="9"/>
          <w:rFonts w:ascii="微软雅黑" w:hAnsi="微软雅黑" w:eastAsia="微软雅黑" w:cs="微软雅黑"/>
        </w:rPr>
        <w:t>43.</w:t>
      </w:r>
      <w:r>
        <w:rPr>
          <w:rStyle w:val="9"/>
          <w:rFonts w:hint="eastAsia" w:ascii="微软雅黑" w:hAnsi="微软雅黑" w:eastAsia="微软雅黑" w:cs="微软雅黑"/>
        </w:rPr>
        <w:t>事业单位政府购买服务改革的基本原则是（</w:t>
      </w:r>
      <w:r>
        <w:rPr>
          <w:rStyle w:val="9"/>
          <w:rFonts w:ascii="微软雅黑" w:hAnsi="微软雅黑" w:eastAsia="微软雅黑" w:cs="微软雅黑"/>
        </w:rPr>
        <w:t>A</w:t>
      </w:r>
      <w:r>
        <w:rPr>
          <w:rStyle w:val="9"/>
          <w:rFonts w:hint="eastAsia" w:ascii="微软雅黑" w:hAnsi="微软雅黑" w:eastAsia="微软雅黑" w:cs="微软雅黑"/>
        </w:rPr>
        <w:t>）</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FF0000"/>
        </w:rPr>
        <w:t>A.</w:t>
      </w:r>
      <w:r>
        <w:rPr>
          <w:rFonts w:hint="eastAsia" w:ascii="微软雅黑" w:hAnsi="微软雅黑" w:eastAsia="微软雅黑" w:cs="微软雅黑"/>
          <w:color w:val="FF0000"/>
        </w:rPr>
        <w:t>分类施策、问题导向、公开透明、统筹协调、稳妥推进</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B.</w:t>
      </w:r>
      <w:r>
        <w:rPr>
          <w:rFonts w:hint="eastAsia" w:ascii="微软雅黑" w:hAnsi="微软雅黑" w:eastAsia="微软雅黑" w:cs="微软雅黑"/>
          <w:color w:val="000000"/>
        </w:rPr>
        <w:t>分类施策、结果导向、公开透明、统筹协调、快速推进</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C.</w:t>
      </w:r>
      <w:r>
        <w:rPr>
          <w:rFonts w:hint="eastAsia" w:ascii="微软雅黑" w:hAnsi="微软雅黑" w:eastAsia="微软雅黑" w:cs="微软雅黑"/>
          <w:color w:val="000000"/>
        </w:rPr>
        <w:t>分类施策、结果导向、公平竞争、统筹协调、稳妥推进</w:t>
      </w:r>
    </w:p>
    <w:p>
      <w:pPr>
        <w:pStyle w:val="7"/>
        <w:spacing w:beforeAutospacing="0" w:afterAutospacing="0" w:line="440" w:lineRule="exact"/>
        <w:ind w:firstLine="480"/>
        <w:jc w:val="both"/>
        <w:rPr>
          <w:rFonts w:ascii="微软雅黑" w:hAnsi="微软雅黑" w:eastAsia="微软雅黑" w:cs="微软雅黑"/>
          <w:color w:val="000000"/>
        </w:rPr>
      </w:pPr>
      <w:r>
        <w:rPr>
          <w:rFonts w:ascii="微软雅黑" w:hAnsi="微软雅黑" w:eastAsia="微软雅黑" w:cs="微软雅黑"/>
          <w:color w:val="000000"/>
        </w:rPr>
        <w:t>D.</w:t>
      </w:r>
      <w:r>
        <w:rPr>
          <w:rFonts w:hint="eastAsia" w:ascii="微软雅黑" w:hAnsi="微软雅黑" w:eastAsia="微软雅黑" w:cs="微软雅黑"/>
          <w:color w:val="000000"/>
        </w:rPr>
        <w:t>分类施策、问题导向、公平竞争、统筹协调、稳妥推进</w:t>
      </w:r>
    </w:p>
    <w:p>
      <w:pPr>
        <w:pStyle w:val="7"/>
        <w:spacing w:beforeAutospacing="0" w:afterAutospacing="0" w:line="440" w:lineRule="exact"/>
        <w:ind w:firstLine="480"/>
        <w:jc w:val="both"/>
        <w:rPr>
          <w:rFonts w:ascii="微软雅黑" w:hAnsi="微软雅黑" w:eastAsia="微软雅黑" w:cs="微软雅黑"/>
          <w:color w:val="000000"/>
        </w:rPr>
      </w:pPr>
    </w:p>
    <w:p>
      <w:pPr>
        <w:pStyle w:val="7"/>
        <w:spacing w:beforeAutospacing="0" w:afterAutospacing="0" w:line="440" w:lineRule="exact"/>
        <w:jc w:val="both"/>
      </w:pPr>
      <w:r>
        <w:rPr>
          <w:rFonts w:hint="eastAsia" w:ascii="微软雅黑" w:hAnsi="微软雅黑" w:eastAsia="微软雅黑" w:cs="微软雅黑"/>
          <w:color w:val="000000"/>
        </w:rPr>
        <w:t>　</w:t>
      </w:r>
      <w:r>
        <w:rPr>
          <w:rFonts w:hint="eastAsia" w:ascii="微软雅黑" w:hAnsi="微软雅黑" w:eastAsia="微软雅黑" w:cs="微软雅黑"/>
          <w:color w:val="70AD47"/>
        </w:rPr>
        <w:t>　</w:t>
      </w:r>
      <w:r>
        <w:rPr>
          <w:rStyle w:val="9"/>
          <w:rFonts w:ascii="微软雅黑" w:hAnsi="微软雅黑" w:eastAsia="微软雅黑" w:cs="微软雅黑"/>
        </w:rPr>
        <w:t>44.</w:t>
      </w:r>
      <w:r>
        <w:rPr>
          <w:rStyle w:val="9"/>
          <w:rFonts w:hint="eastAsia" w:ascii="微软雅黑" w:hAnsi="微软雅黑" w:eastAsia="微软雅黑" w:cs="微软雅黑"/>
        </w:rPr>
        <w:t>以下关于事业单位政府购买服务改革目标的表述，正确的是（</w:t>
      </w:r>
      <w:r>
        <w:rPr>
          <w:rStyle w:val="9"/>
          <w:rFonts w:ascii="微软雅黑" w:hAnsi="微软雅黑" w:eastAsia="微软雅黑" w:cs="微软雅黑"/>
        </w:rPr>
        <w:t>C</w:t>
      </w:r>
      <w:r>
        <w:rPr>
          <w:rStyle w:val="9"/>
          <w:rFonts w:hint="eastAsia" w:ascii="微软雅黑" w:hAnsi="微软雅黑" w:eastAsia="微软雅黑" w:cs="微软雅黑"/>
        </w:rPr>
        <w:t>）</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A.</w:t>
      </w:r>
      <w:r>
        <w:rPr>
          <w:rFonts w:hint="eastAsia" w:ascii="微软雅黑" w:hAnsi="微软雅黑" w:eastAsia="微软雅黑" w:cs="微软雅黑"/>
          <w:color w:val="000000"/>
        </w:rPr>
        <w:t>到</w:t>
      </w:r>
      <w:r>
        <w:rPr>
          <w:rFonts w:ascii="微软雅黑" w:hAnsi="微软雅黑" w:eastAsia="微软雅黑" w:cs="微软雅黑"/>
          <w:color w:val="000000"/>
        </w:rPr>
        <w:t>2022</w:t>
      </w:r>
      <w:r>
        <w:rPr>
          <w:rFonts w:hint="eastAsia" w:ascii="微软雅黑" w:hAnsi="微软雅黑" w:eastAsia="微软雅黑" w:cs="微软雅黑"/>
          <w:color w:val="000000"/>
        </w:rPr>
        <w:t>年底，事业单位政府购买服务改革工作全面推开，事业单位提供公共服务的能力和水平明显提升</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B.</w:t>
      </w:r>
      <w:r>
        <w:rPr>
          <w:rFonts w:hint="eastAsia" w:ascii="微软雅黑" w:hAnsi="微软雅黑" w:eastAsia="微软雅黑" w:cs="微软雅黑"/>
          <w:color w:val="000000"/>
        </w:rPr>
        <w:t>现由公益一类事业单位承担并且适宜由社会力量提供的服务事项，全部转为通过政府购买服务方式提供</w:t>
      </w:r>
    </w:p>
    <w:p>
      <w:pPr>
        <w:pStyle w:val="7"/>
        <w:spacing w:beforeAutospacing="0" w:afterAutospacing="0" w:line="440" w:lineRule="exact"/>
        <w:jc w:val="both"/>
        <w:rPr>
          <w:color w:val="FF0000"/>
        </w:rPr>
      </w:pPr>
      <w:r>
        <w:rPr>
          <w:rFonts w:hint="eastAsia" w:ascii="微软雅黑" w:hAnsi="微软雅黑" w:eastAsia="微软雅黑" w:cs="微软雅黑"/>
          <w:color w:val="000000"/>
        </w:rPr>
        <w:t>　　</w:t>
      </w:r>
      <w:r>
        <w:rPr>
          <w:rFonts w:ascii="微软雅黑" w:hAnsi="微软雅黑" w:eastAsia="微软雅黑" w:cs="微软雅黑"/>
          <w:color w:val="FF0000"/>
        </w:rPr>
        <w:t>C.</w:t>
      </w:r>
      <w:r>
        <w:rPr>
          <w:rFonts w:hint="eastAsia" w:ascii="微软雅黑" w:hAnsi="微软雅黑" w:eastAsia="微软雅黑" w:cs="微软雅黑"/>
          <w:color w:val="FF0000"/>
        </w:rPr>
        <w:t>通过政府购买服务，促进建立公益二类事业单位财政经费保障与人员编制管理的协调约束机制</w:t>
      </w:r>
    </w:p>
    <w:p>
      <w:pPr>
        <w:pStyle w:val="7"/>
        <w:spacing w:beforeAutospacing="0" w:afterAutospacing="0" w:line="440" w:lineRule="exact"/>
        <w:ind w:firstLine="480"/>
        <w:jc w:val="both"/>
        <w:rPr>
          <w:rFonts w:ascii="微软雅黑" w:hAnsi="微软雅黑" w:eastAsia="微软雅黑" w:cs="微软雅黑"/>
          <w:color w:val="000000"/>
        </w:rPr>
      </w:pPr>
      <w:r>
        <w:rPr>
          <w:rFonts w:ascii="微软雅黑" w:hAnsi="微软雅黑" w:eastAsia="微软雅黑" w:cs="微软雅黑"/>
          <w:color w:val="000000"/>
        </w:rPr>
        <w:t>D.</w:t>
      </w:r>
      <w:r>
        <w:rPr>
          <w:rFonts w:hint="eastAsia" w:ascii="微软雅黑" w:hAnsi="微软雅黑" w:eastAsia="微软雅黑" w:cs="微软雅黑"/>
          <w:color w:val="000000"/>
        </w:rPr>
        <w:t>现由公益二类事业单位承担的服务事项，全部转为通过政府购买服务方式提供</w:t>
      </w:r>
    </w:p>
    <w:p>
      <w:pPr>
        <w:pStyle w:val="7"/>
        <w:spacing w:beforeAutospacing="0" w:afterAutospacing="0" w:line="440" w:lineRule="exact"/>
        <w:ind w:firstLine="480"/>
        <w:jc w:val="both"/>
        <w:rPr>
          <w:rFonts w:ascii="微软雅黑" w:hAnsi="微软雅黑" w:eastAsia="微软雅黑" w:cs="微软雅黑"/>
          <w:color w:val="000000"/>
        </w:rPr>
      </w:pPr>
    </w:p>
    <w:p>
      <w:pPr>
        <w:pStyle w:val="7"/>
        <w:spacing w:beforeAutospacing="0" w:afterAutospacing="0" w:line="440" w:lineRule="exact"/>
        <w:jc w:val="both"/>
      </w:pPr>
      <w:r>
        <w:rPr>
          <w:rFonts w:hint="eastAsia" w:ascii="微软雅黑" w:hAnsi="微软雅黑" w:eastAsia="微软雅黑" w:cs="微软雅黑"/>
          <w:color w:val="000000"/>
        </w:rPr>
        <w:t>　　</w:t>
      </w:r>
      <w:r>
        <w:rPr>
          <w:rStyle w:val="9"/>
          <w:rFonts w:ascii="微软雅黑" w:hAnsi="微软雅黑" w:eastAsia="微软雅黑" w:cs="微软雅黑"/>
          <w:color w:val="000000"/>
        </w:rPr>
        <w:t>45.</w:t>
      </w:r>
      <w:r>
        <w:rPr>
          <w:rStyle w:val="9"/>
          <w:rFonts w:hint="eastAsia" w:ascii="微软雅黑" w:hAnsi="微软雅黑" w:eastAsia="微软雅黑" w:cs="微软雅黑"/>
          <w:color w:val="000000"/>
        </w:rPr>
        <w:t>现由事业单位承担的服务中，可以列入政府购买服务指导性目录的是（</w:t>
      </w:r>
      <w:r>
        <w:rPr>
          <w:rStyle w:val="9"/>
          <w:rFonts w:ascii="微软雅黑" w:hAnsi="微软雅黑" w:eastAsia="微软雅黑" w:cs="微软雅黑"/>
          <w:color w:val="000000"/>
        </w:rPr>
        <w:t>C</w:t>
      </w:r>
      <w:r>
        <w:rPr>
          <w:rStyle w:val="9"/>
          <w:rFonts w:hint="eastAsia" w:ascii="微软雅黑" w:hAnsi="微软雅黑" w:eastAsia="微软雅黑" w:cs="微软雅黑"/>
          <w:color w:val="000000"/>
        </w:rPr>
        <w:t>）</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A.</w:t>
      </w:r>
      <w:r>
        <w:rPr>
          <w:rFonts w:hint="eastAsia" w:ascii="微软雅黑" w:hAnsi="微软雅黑" w:eastAsia="微软雅黑" w:cs="微软雅黑"/>
          <w:color w:val="000000"/>
        </w:rPr>
        <w:t>部门所属公益二类事业单位承担且财政保障经费的公共服务事项，应当列入指导性目录</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B.</w:t>
      </w:r>
      <w:r>
        <w:rPr>
          <w:rFonts w:hint="eastAsia" w:ascii="微软雅黑" w:hAnsi="微软雅黑" w:eastAsia="微软雅黑" w:cs="微软雅黑"/>
          <w:color w:val="000000"/>
        </w:rPr>
        <w:t>部门所属公益一类事业单位承担的公共服务事项，除少数不适宜通过政府购买服务方式提供的外，应当列入指导性目录</w:t>
      </w:r>
    </w:p>
    <w:p>
      <w:pPr>
        <w:pStyle w:val="7"/>
        <w:spacing w:beforeAutospacing="0" w:afterAutospacing="0" w:line="440" w:lineRule="exact"/>
        <w:jc w:val="both"/>
        <w:rPr>
          <w:color w:val="FF0000"/>
        </w:rPr>
      </w:pPr>
      <w:r>
        <w:rPr>
          <w:rFonts w:hint="eastAsia" w:ascii="微软雅黑" w:hAnsi="微软雅黑" w:eastAsia="微软雅黑" w:cs="微软雅黑"/>
          <w:color w:val="000000"/>
        </w:rPr>
        <w:t>　</w:t>
      </w:r>
      <w:r>
        <w:rPr>
          <w:rFonts w:hint="eastAsia" w:ascii="微软雅黑" w:hAnsi="微软雅黑" w:eastAsia="微软雅黑" w:cs="微软雅黑"/>
          <w:color w:val="FF0000"/>
        </w:rPr>
        <w:t>　</w:t>
      </w:r>
      <w:r>
        <w:rPr>
          <w:rFonts w:ascii="微软雅黑" w:hAnsi="微软雅黑" w:eastAsia="微软雅黑" w:cs="微软雅黑"/>
          <w:color w:val="FF0000"/>
        </w:rPr>
        <w:t>C.</w:t>
      </w:r>
      <w:r>
        <w:rPr>
          <w:rFonts w:hint="eastAsia" w:ascii="微软雅黑" w:hAnsi="微软雅黑" w:eastAsia="微软雅黑" w:cs="微软雅黑"/>
          <w:color w:val="FF0000"/>
        </w:rPr>
        <w:t>部门所属公益一类事业单位承担的公共服务事项，需求超出公益一类事业单位供给能力且能够向其他社会力量购买的，可以列入指导性目录</w:t>
      </w:r>
    </w:p>
    <w:p>
      <w:pPr>
        <w:pStyle w:val="7"/>
        <w:spacing w:beforeAutospacing="0" w:afterAutospacing="0" w:line="440" w:lineRule="exact"/>
        <w:ind w:firstLine="480"/>
        <w:jc w:val="both"/>
        <w:rPr>
          <w:rFonts w:ascii="微软雅黑" w:hAnsi="微软雅黑" w:eastAsia="微软雅黑" w:cs="微软雅黑"/>
          <w:color w:val="000000"/>
        </w:rPr>
      </w:pPr>
      <w:r>
        <w:rPr>
          <w:rFonts w:ascii="微软雅黑" w:hAnsi="微软雅黑" w:eastAsia="微软雅黑" w:cs="微软雅黑"/>
          <w:color w:val="000000"/>
        </w:rPr>
        <w:t>D.</w:t>
      </w:r>
      <w:r>
        <w:rPr>
          <w:rFonts w:hint="eastAsia" w:ascii="微软雅黑" w:hAnsi="微软雅黑" w:eastAsia="微软雅黑" w:cs="微软雅黑"/>
          <w:color w:val="000000"/>
        </w:rPr>
        <w:t>部门所属生产经营类事业单位承担的公共服务事项，需求超出生产经营类事业单位供给能力且能够向其他社会力量购买的，可以列入指导性目录</w:t>
      </w:r>
    </w:p>
    <w:p>
      <w:pPr>
        <w:pStyle w:val="7"/>
        <w:spacing w:beforeAutospacing="0" w:afterAutospacing="0" w:line="440" w:lineRule="exact"/>
        <w:ind w:firstLine="480"/>
        <w:jc w:val="both"/>
        <w:rPr>
          <w:rFonts w:ascii="微软雅黑" w:hAnsi="微软雅黑" w:eastAsia="微软雅黑" w:cs="微软雅黑"/>
          <w:color w:val="000000"/>
        </w:rPr>
      </w:pPr>
    </w:p>
    <w:p>
      <w:pPr>
        <w:pStyle w:val="7"/>
        <w:spacing w:beforeAutospacing="0" w:afterAutospacing="0" w:line="440" w:lineRule="exact"/>
        <w:jc w:val="both"/>
      </w:pPr>
      <w:r>
        <w:rPr>
          <w:rFonts w:hint="eastAsia" w:ascii="微软雅黑" w:hAnsi="微软雅黑" w:eastAsia="微软雅黑" w:cs="微软雅黑"/>
          <w:color w:val="000000"/>
        </w:rPr>
        <w:t>　　</w:t>
      </w:r>
      <w:r>
        <w:rPr>
          <w:rStyle w:val="9"/>
          <w:rFonts w:ascii="微软雅黑" w:hAnsi="微软雅黑" w:eastAsia="微软雅黑" w:cs="微软雅黑"/>
        </w:rPr>
        <w:t>46.</w:t>
      </w:r>
      <w:r>
        <w:rPr>
          <w:rStyle w:val="9"/>
          <w:rFonts w:hint="eastAsia" w:ascii="微软雅黑" w:hAnsi="微软雅黑" w:eastAsia="微软雅黑" w:cs="微软雅黑"/>
        </w:rPr>
        <w:t>关于通过政府购买服务支持社会组织培育发展的基本原则，表述错误的是（</w:t>
      </w:r>
      <w:r>
        <w:rPr>
          <w:rStyle w:val="9"/>
          <w:rFonts w:ascii="微软雅黑" w:hAnsi="微软雅黑" w:eastAsia="微软雅黑" w:cs="微软雅黑"/>
        </w:rPr>
        <w:t>B</w:t>
      </w:r>
      <w:r>
        <w:rPr>
          <w:rStyle w:val="9"/>
          <w:rFonts w:hint="eastAsia" w:ascii="微软雅黑" w:hAnsi="微软雅黑" w:eastAsia="微软雅黑" w:cs="微软雅黑"/>
        </w:rPr>
        <w:t>）</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A.</w:t>
      </w:r>
      <w:r>
        <w:rPr>
          <w:rFonts w:hint="eastAsia" w:ascii="微软雅黑" w:hAnsi="微软雅黑" w:eastAsia="微软雅黑" w:cs="微软雅黑"/>
          <w:color w:val="000000"/>
        </w:rPr>
        <w:t>坚持深化改革，正确处理政府与社会的关系，为社会组织发展创造良好环境</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FF0000"/>
        </w:rPr>
        <w:t>B.</w:t>
      </w:r>
      <w:r>
        <w:rPr>
          <w:rFonts w:hint="eastAsia" w:ascii="微软雅黑" w:hAnsi="微软雅黑" w:eastAsia="微软雅黑" w:cs="微软雅黑"/>
          <w:color w:val="FF0000"/>
        </w:rPr>
        <w:t>坚持结果导向，通过定向购买支持社会组织培育发展</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C.</w:t>
      </w:r>
      <w:r>
        <w:rPr>
          <w:rFonts w:hint="eastAsia" w:ascii="微软雅黑" w:hAnsi="微软雅黑" w:eastAsia="微软雅黑" w:cs="微软雅黑"/>
          <w:color w:val="000000"/>
        </w:rPr>
        <w:t>坚持公开择优，通过公开公平、竞争择优方式选择社会组织承接政府购买服务</w:t>
      </w:r>
    </w:p>
    <w:p>
      <w:pPr>
        <w:pStyle w:val="7"/>
        <w:spacing w:beforeAutospacing="0" w:afterAutospacing="0" w:line="440" w:lineRule="exact"/>
        <w:ind w:firstLine="480"/>
        <w:jc w:val="both"/>
        <w:rPr>
          <w:rFonts w:ascii="微软雅黑" w:hAnsi="微软雅黑" w:eastAsia="微软雅黑" w:cs="微软雅黑"/>
          <w:color w:val="000000"/>
        </w:rPr>
      </w:pPr>
      <w:r>
        <w:rPr>
          <w:rFonts w:ascii="微软雅黑" w:hAnsi="微软雅黑" w:eastAsia="微软雅黑" w:cs="微软雅黑"/>
          <w:color w:val="000000"/>
        </w:rPr>
        <w:t>D.</w:t>
      </w:r>
      <w:r>
        <w:rPr>
          <w:rFonts w:hint="eastAsia" w:ascii="微软雅黑" w:hAnsi="微软雅黑" w:eastAsia="微软雅黑" w:cs="微软雅黑"/>
          <w:color w:val="000000"/>
        </w:rPr>
        <w:t>注重分类指导，区分社会组织功能类别、发展程度，分类施策</w:t>
      </w:r>
    </w:p>
    <w:p>
      <w:pPr>
        <w:pStyle w:val="7"/>
        <w:spacing w:beforeAutospacing="0" w:afterAutospacing="0" w:line="440" w:lineRule="exact"/>
        <w:ind w:firstLine="480"/>
        <w:jc w:val="both"/>
        <w:rPr>
          <w:rFonts w:ascii="微软雅黑" w:hAnsi="微软雅黑" w:eastAsia="微软雅黑" w:cs="微软雅黑"/>
          <w:color w:val="000000"/>
        </w:rPr>
      </w:pPr>
    </w:p>
    <w:p>
      <w:pPr>
        <w:pStyle w:val="7"/>
        <w:spacing w:beforeAutospacing="0" w:afterAutospacing="0" w:line="440" w:lineRule="exact"/>
        <w:jc w:val="both"/>
      </w:pPr>
      <w:r>
        <w:rPr>
          <w:rFonts w:hint="eastAsia" w:ascii="微软雅黑" w:hAnsi="微软雅黑" w:eastAsia="微软雅黑" w:cs="微软雅黑"/>
          <w:color w:val="000000"/>
        </w:rPr>
        <w:t>　　</w:t>
      </w:r>
      <w:r>
        <w:rPr>
          <w:rStyle w:val="9"/>
          <w:rFonts w:ascii="微软雅黑" w:hAnsi="微软雅黑" w:eastAsia="微软雅黑" w:cs="微软雅黑"/>
          <w:color w:val="000000"/>
        </w:rPr>
        <w:t>47.</w:t>
      </w:r>
      <w:r>
        <w:rPr>
          <w:rStyle w:val="9"/>
          <w:rFonts w:hint="eastAsia" w:ascii="微软雅黑" w:hAnsi="微软雅黑" w:eastAsia="微软雅黑" w:cs="微软雅黑"/>
          <w:color w:val="000000"/>
        </w:rPr>
        <w:t>关于社会组织参与政府购买服务的准入条件，表述正确的是（</w:t>
      </w:r>
      <w:r>
        <w:rPr>
          <w:rStyle w:val="9"/>
          <w:rFonts w:ascii="微软雅黑" w:hAnsi="微软雅黑" w:eastAsia="微软雅黑" w:cs="微软雅黑"/>
          <w:color w:val="000000"/>
        </w:rPr>
        <w:t>C</w:t>
      </w:r>
      <w:r>
        <w:rPr>
          <w:rStyle w:val="9"/>
          <w:rFonts w:hint="eastAsia" w:ascii="微软雅黑" w:hAnsi="微软雅黑" w:eastAsia="微软雅黑" w:cs="微软雅黑"/>
          <w:color w:val="000000"/>
        </w:rPr>
        <w:t>）</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A.</w:t>
      </w:r>
      <w:r>
        <w:rPr>
          <w:rFonts w:hint="eastAsia" w:ascii="微软雅黑" w:hAnsi="微软雅黑" w:eastAsia="微软雅黑" w:cs="微软雅黑"/>
          <w:color w:val="000000"/>
        </w:rPr>
        <w:t>成立满三年</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B.</w:t>
      </w:r>
      <w:r>
        <w:rPr>
          <w:rFonts w:hint="eastAsia" w:ascii="微软雅黑" w:hAnsi="微软雅黑" w:eastAsia="微软雅黑" w:cs="微软雅黑"/>
          <w:color w:val="000000"/>
        </w:rPr>
        <w:t>成立满一年</w:t>
      </w:r>
    </w:p>
    <w:p>
      <w:pPr>
        <w:pStyle w:val="7"/>
        <w:spacing w:beforeAutospacing="0" w:afterAutospacing="0" w:line="440" w:lineRule="exact"/>
        <w:jc w:val="both"/>
        <w:rPr>
          <w:color w:val="FF0000"/>
        </w:rPr>
      </w:pPr>
      <w:r>
        <w:rPr>
          <w:rFonts w:hint="eastAsia" w:ascii="微软雅黑" w:hAnsi="微软雅黑" w:eastAsia="微软雅黑" w:cs="微软雅黑"/>
          <w:color w:val="000000"/>
        </w:rPr>
        <w:t>　</w:t>
      </w:r>
      <w:r>
        <w:rPr>
          <w:rFonts w:hint="eastAsia" w:ascii="微软雅黑" w:hAnsi="微软雅黑" w:eastAsia="微软雅黑" w:cs="微软雅黑"/>
          <w:color w:val="FF0000"/>
        </w:rPr>
        <w:t>　</w:t>
      </w:r>
      <w:r>
        <w:rPr>
          <w:rFonts w:ascii="微软雅黑" w:hAnsi="微软雅黑" w:eastAsia="微软雅黑" w:cs="微软雅黑"/>
          <w:color w:val="FF0000"/>
        </w:rPr>
        <w:t>C.</w:t>
      </w:r>
      <w:r>
        <w:rPr>
          <w:rFonts w:hint="eastAsia" w:ascii="微软雅黑" w:hAnsi="微软雅黑" w:eastAsia="微软雅黑" w:cs="微软雅黑"/>
          <w:color w:val="FF0000"/>
        </w:rPr>
        <w:t>在遵守相关法律法规、按规定缴纳税收和社会保障资金、年检等方面无不良记录</w:t>
      </w:r>
    </w:p>
    <w:p>
      <w:pPr>
        <w:pStyle w:val="7"/>
        <w:spacing w:beforeAutospacing="0" w:afterAutospacing="0" w:line="440" w:lineRule="exact"/>
        <w:ind w:firstLine="480"/>
        <w:jc w:val="both"/>
        <w:rPr>
          <w:rFonts w:ascii="微软雅黑" w:hAnsi="微软雅黑" w:eastAsia="微软雅黑" w:cs="微软雅黑"/>
          <w:color w:val="000000"/>
        </w:rPr>
      </w:pPr>
      <w:r>
        <w:rPr>
          <w:rFonts w:ascii="微软雅黑" w:hAnsi="微软雅黑" w:eastAsia="微软雅黑" w:cs="微软雅黑"/>
          <w:color w:val="000000"/>
        </w:rPr>
        <w:t>D.</w:t>
      </w:r>
      <w:r>
        <w:rPr>
          <w:rFonts w:hint="eastAsia" w:ascii="微软雅黑" w:hAnsi="微软雅黑" w:eastAsia="微软雅黑" w:cs="微软雅黑"/>
          <w:color w:val="000000"/>
        </w:rPr>
        <w:t>具有依法缴纳税收和社会保障资金的良好记录</w:t>
      </w:r>
    </w:p>
    <w:p>
      <w:pPr>
        <w:pStyle w:val="7"/>
        <w:spacing w:beforeAutospacing="0" w:afterAutospacing="0" w:line="440" w:lineRule="exact"/>
        <w:ind w:firstLine="480"/>
        <w:jc w:val="both"/>
        <w:rPr>
          <w:rFonts w:ascii="微软雅黑" w:hAnsi="微软雅黑" w:eastAsia="微软雅黑" w:cs="微软雅黑"/>
          <w:color w:val="5B9BD5"/>
        </w:rPr>
      </w:pPr>
      <w:r>
        <w:rPr>
          <w:rFonts w:hint="eastAsia" w:ascii="微软雅黑" w:hAnsi="微软雅黑" w:eastAsia="微软雅黑" w:cs="微软雅黑"/>
          <w:color w:val="5B9BD5"/>
        </w:rPr>
        <w:t>（解释：社会组织参与承接政府购买服务应当符合有关资质要求，但不应对社会组织成立年限做硬性规定。对成立未满三年，在遵守相关法律法规、按规定缴纳税收和社会保障资金、年检等方面无不良记录的社会组织，应当允许参与承接政府购买服务。</w:t>
      </w:r>
      <w:r>
        <w:rPr>
          <w:rFonts w:ascii="微软雅黑" w:hAnsi="微软雅黑" w:eastAsia="微软雅黑" w:cs="微软雅黑"/>
          <w:color w:val="5B9BD5"/>
        </w:rPr>
        <w:t>ABD</w:t>
      </w:r>
      <w:r>
        <w:rPr>
          <w:rFonts w:hint="eastAsia" w:ascii="微软雅黑" w:hAnsi="微软雅黑" w:eastAsia="微软雅黑" w:cs="微软雅黑"/>
          <w:color w:val="5B9BD5"/>
        </w:rPr>
        <w:t>表述错误）</w:t>
      </w:r>
    </w:p>
    <w:p>
      <w:pPr>
        <w:pStyle w:val="7"/>
        <w:spacing w:beforeAutospacing="0" w:afterAutospacing="0" w:line="440" w:lineRule="exact"/>
        <w:ind w:firstLine="480"/>
        <w:jc w:val="both"/>
        <w:rPr>
          <w:rFonts w:ascii="微软雅黑" w:hAnsi="微软雅黑" w:eastAsia="微软雅黑" w:cs="微软雅黑"/>
          <w:color w:val="000000"/>
        </w:rPr>
      </w:pPr>
    </w:p>
    <w:p>
      <w:pPr>
        <w:pStyle w:val="7"/>
        <w:spacing w:beforeAutospacing="0" w:afterAutospacing="0" w:line="440" w:lineRule="exact"/>
        <w:jc w:val="both"/>
      </w:pPr>
      <w:r>
        <w:rPr>
          <w:rFonts w:hint="eastAsia" w:ascii="微软雅黑" w:hAnsi="微软雅黑" w:eastAsia="微软雅黑" w:cs="微软雅黑"/>
          <w:color w:val="000000"/>
        </w:rPr>
        <w:t>　　</w:t>
      </w:r>
      <w:r>
        <w:rPr>
          <w:rStyle w:val="9"/>
          <w:rFonts w:ascii="微软雅黑" w:hAnsi="微软雅黑" w:eastAsia="微软雅黑" w:cs="微软雅黑"/>
          <w:color w:val="000000"/>
        </w:rPr>
        <w:t>48.</w:t>
      </w:r>
      <w:r>
        <w:rPr>
          <w:rStyle w:val="9"/>
          <w:rFonts w:hint="eastAsia" w:ascii="微软雅黑" w:hAnsi="微软雅黑" w:eastAsia="微软雅黑" w:cs="微软雅黑"/>
          <w:color w:val="000000"/>
        </w:rPr>
        <w:t>以下哪项不属于通过政府购买服务支持社会组织的重点领域（</w:t>
      </w:r>
      <w:r>
        <w:rPr>
          <w:rStyle w:val="9"/>
          <w:rFonts w:ascii="微软雅黑" w:hAnsi="微软雅黑" w:eastAsia="微软雅黑" w:cs="微软雅黑"/>
          <w:color w:val="000000"/>
        </w:rPr>
        <w:t>B</w:t>
      </w:r>
      <w:r>
        <w:rPr>
          <w:rStyle w:val="9"/>
          <w:rFonts w:hint="eastAsia" w:ascii="微软雅黑" w:hAnsi="微软雅黑" w:eastAsia="微软雅黑" w:cs="微软雅黑"/>
          <w:color w:val="000000"/>
        </w:rPr>
        <w:t>）</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A.</w:t>
      </w:r>
      <w:r>
        <w:rPr>
          <w:rFonts w:hint="eastAsia" w:ascii="微软雅黑" w:hAnsi="微软雅黑" w:eastAsia="微软雅黑" w:cs="微软雅黑"/>
          <w:color w:val="000000"/>
        </w:rPr>
        <w:t>民生保障</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FF0000"/>
        </w:rPr>
        <w:t>B.</w:t>
      </w:r>
      <w:r>
        <w:rPr>
          <w:rFonts w:hint="eastAsia" w:ascii="微软雅黑" w:hAnsi="微软雅黑" w:eastAsia="微软雅黑" w:cs="微软雅黑"/>
          <w:color w:val="FF0000"/>
        </w:rPr>
        <w:t>国防外交</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C.</w:t>
      </w:r>
      <w:r>
        <w:rPr>
          <w:rFonts w:hint="eastAsia" w:ascii="微软雅黑" w:hAnsi="微软雅黑" w:eastAsia="微软雅黑" w:cs="微软雅黑"/>
          <w:color w:val="000000"/>
        </w:rPr>
        <w:t>公益慈善</w:t>
      </w:r>
    </w:p>
    <w:p>
      <w:pPr>
        <w:pStyle w:val="7"/>
        <w:spacing w:beforeAutospacing="0" w:afterAutospacing="0" w:line="440" w:lineRule="exact"/>
        <w:ind w:firstLine="480"/>
        <w:jc w:val="both"/>
        <w:rPr>
          <w:rFonts w:ascii="微软雅黑" w:hAnsi="微软雅黑" w:eastAsia="微软雅黑" w:cs="微软雅黑"/>
          <w:color w:val="000000"/>
        </w:rPr>
      </w:pPr>
      <w:r>
        <w:rPr>
          <w:rFonts w:ascii="微软雅黑" w:hAnsi="微软雅黑" w:eastAsia="微软雅黑" w:cs="微软雅黑"/>
          <w:color w:val="000000"/>
        </w:rPr>
        <w:t>D.</w:t>
      </w:r>
      <w:r>
        <w:rPr>
          <w:rFonts w:hint="eastAsia" w:ascii="微软雅黑" w:hAnsi="微软雅黑" w:eastAsia="微软雅黑" w:cs="微软雅黑"/>
          <w:color w:val="000000"/>
        </w:rPr>
        <w:t>行业管理</w:t>
      </w:r>
    </w:p>
    <w:p>
      <w:pPr>
        <w:pStyle w:val="7"/>
        <w:spacing w:beforeAutospacing="0" w:afterAutospacing="0" w:line="440" w:lineRule="exact"/>
        <w:ind w:firstLine="480"/>
        <w:jc w:val="both"/>
        <w:rPr>
          <w:rFonts w:ascii="微软雅黑" w:hAnsi="微软雅黑" w:eastAsia="微软雅黑" w:cs="微软雅黑"/>
          <w:color w:val="000000"/>
        </w:rPr>
      </w:pPr>
    </w:p>
    <w:p>
      <w:pPr>
        <w:pStyle w:val="7"/>
        <w:spacing w:beforeAutospacing="0" w:afterAutospacing="0" w:line="440" w:lineRule="exact"/>
        <w:jc w:val="both"/>
      </w:pPr>
      <w:r>
        <w:rPr>
          <w:rFonts w:hint="eastAsia" w:ascii="微软雅黑" w:hAnsi="微软雅黑" w:eastAsia="微软雅黑" w:cs="微软雅黑"/>
          <w:color w:val="000000"/>
        </w:rPr>
        <w:t>　　</w:t>
      </w:r>
      <w:r>
        <w:rPr>
          <w:rStyle w:val="9"/>
          <w:rFonts w:ascii="微软雅黑" w:hAnsi="微软雅黑" w:eastAsia="微软雅黑" w:cs="微软雅黑"/>
        </w:rPr>
        <w:t>49.</w:t>
      </w:r>
      <w:r>
        <w:rPr>
          <w:rStyle w:val="9"/>
          <w:rFonts w:hint="eastAsia" w:ascii="微软雅黑" w:hAnsi="微软雅黑" w:eastAsia="微软雅黑" w:cs="微软雅黑"/>
        </w:rPr>
        <w:t>关于通过适当延长政府购买服务合同期限支持社会组织稳定发展，表述错误的是（</w:t>
      </w:r>
      <w:r>
        <w:rPr>
          <w:rStyle w:val="9"/>
          <w:rFonts w:ascii="微软雅黑" w:hAnsi="微软雅黑" w:eastAsia="微软雅黑" w:cs="微软雅黑"/>
        </w:rPr>
        <w:t>B</w:t>
      </w:r>
      <w:r>
        <w:rPr>
          <w:rStyle w:val="9"/>
          <w:rFonts w:hint="eastAsia" w:ascii="微软雅黑" w:hAnsi="微软雅黑" w:eastAsia="微软雅黑" w:cs="微软雅黑"/>
        </w:rPr>
        <w:t>）</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A.</w:t>
      </w:r>
      <w:r>
        <w:rPr>
          <w:rFonts w:hint="eastAsia" w:ascii="微软雅黑" w:hAnsi="微软雅黑" w:eastAsia="微软雅黑" w:cs="微软雅黑"/>
          <w:color w:val="000000"/>
        </w:rPr>
        <w:t>原则上，政府购买服务项目期限与政府预算时间跨度一致，通常为</w:t>
      </w:r>
      <w:r>
        <w:rPr>
          <w:rFonts w:ascii="微软雅黑" w:hAnsi="微软雅黑" w:eastAsia="微软雅黑" w:cs="微软雅黑"/>
          <w:color w:val="000000"/>
        </w:rPr>
        <w:t>1</w:t>
      </w:r>
      <w:r>
        <w:rPr>
          <w:rFonts w:hint="eastAsia" w:ascii="微软雅黑" w:hAnsi="微软雅黑" w:eastAsia="微软雅黑" w:cs="微软雅黑"/>
          <w:color w:val="000000"/>
        </w:rPr>
        <w:t>年</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FF0000"/>
        </w:rPr>
        <w:t>B.</w:t>
      </w:r>
      <w:r>
        <w:rPr>
          <w:rFonts w:hint="eastAsia" w:ascii="微软雅黑" w:hAnsi="微软雅黑" w:eastAsia="微软雅黑" w:cs="微软雅黑"/>
          <w:color w:val="FF0000"/>
        </w:rPr>
        <w:t>为支持社会组织稳定发展，对购买内容相对固定、连续性强、经费来源稳定、价格变化较小的公共服务项目，购买主体与提供服务的社会组织签订的政府购买服务合同可适当延长履行期限，最长可以设定为</w:t>
      </w:r>
      <w:r>
        <w:rPr>
          <w:rFonts w:ascii="微软雅黑" w:hAnsi="微软雅黑" w:eastAsia="微软雅黑" w:cs="微软雅黑"/>
          <w:color w:val="FF0000"/>
        </w:rPr>
        <w:t>2</w:t>
      </w:r>
      <w:r>
        <w:rPr>
          <w:rFonts w:hint="eastAsia" w:ascii="微软雅黑" w:hAnsi="微软雅黑" w:eastAsia="微软雅黑" w:cs="微软雅黑"/>
          <w:color w:val="FF0000"/>
        </w:rPr>
        <w:t>年</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C.</w:t>
      </w:r>
      <w:r>
        <w:rPr>
          <w:rFonts w:hint="eastAsia" w:ascii="微软雅黑" w:hAnsi="微软雅黑" w:eastAsia="微软雅黑" w:cs="微软雅黑"/>
          <w:color w:val="000000"/>
        </w:rPr>
        <w:t>由于社会组织参与承接政府购买服务项目需要较长时间准备、竞标、业务培训等，项目的稳定性、连续性对社会组织稳定发展影响较大</w:t>
      </w:r>
    </w:p>
    <w:p>
      <w:pPr>
        <w:pStyle w:val="7"/>
        <w:spacing w:beforeAutospacing="0" w:afterAutospacing="0" w:line="440" w:lineRule="exact"/>
        <w:ind w:firstLine="480"/>
        <w:jc w:val="both"/>
        <w:rPr>
          <w:rFonts w:ascii="微软雅黑" w:hAnsi="微软雅黑" w:eastAsia="微软雅黑" w:cs="微软雅黑"/>
          <w:color w:val="000000"/>
        </w:rPr>
      </w:pPr>
      <w:r>
        <w:rPr>
          <w:rFonts w:ascii="微软雅黑" w:hAnsi="微软雅黑" w:eastAsia="微软雅黑" w:cs="微软雅黑"/>
          <w:color w:val="000000"/>
        </w:rPr>
        <w:t>D.</w:t>
      </w:r>
      <w:r>
        <w:rPr>
          <w:rFonts w:hint="eastAsia" w:ascii="微软雅黑" w:hAnsi="微软雅黑" w:eastAsia="微软雅黑" w:cs="微软雅黑"/>
          <w:color w:val="000000"/>
        </w:rPr>
        <w:t>过长的合同期限不利于市场竞争机制发挥作用，容易造成利益固化和服务供给垄断</w:t>
      </w:r>
    </w:p>
    <w:p>
      <w:pPr>
        <w:pStyle w:val="7"/>
        <w:spacing w:beforeAutospacing="0" w:afterAutospacing="0" w:line="440" w:lineRule="exact"/>
        <w:ind w:firstLine="480"/>
        <w:jc w:val="both"/>
        <w:rPr>
          <w:rFonts w:ascii="微软雅黑" w:hAnsi="微软雅黑" w:eastAsia="微软雅黑" w:cs="微软雅黑"/>
          <w:color w:val="5B9BD5"/>
        </w:rPr>
      </w:pPr>
      <w:r>
        <w:rPr>
          <w:rFonts w:hint="eastAsia" w:ascii="微软雅黑" w:hAnsi="微软雅黑" w:eastAsia="微软雅黑" w:cs="微软雅黑"/>
          <w:color w:val="5B9BD5"/>
        </w:rPr>
        <w:t>（解释：对购买内容相对固定、连续性强、经费来源稳定、价格变化较小的公共服务项目，购买主体与提供服务的社会组织签订的政府购买服务合同可适当延长履行期限，最长可以设定为</w:t>
      </w:r>
      <w:r>
        <w:rPr>
          <w:rFonts w:ascii="微软雅黑" w:hAnsi="微软雅黑" w:eastAsia="微软雅黑" w:cs="微软雅黑"/>
          <w:color w:val="5B9BD5"/>
        </w:rPr>
        <w:t>3</w:t>
      </w:r>
      <w:r>
        <w:rPr>
          <w:rFonts w:hint="eastAsia" w:ascii="微软雅黑" w:hAnsi="微软雅黑" w:eastAsia="微软雅黑" w:cs="微软雅黑"/>
          <w:color w:val="5B9BD5"/>
        </w:rPr>
        <w:t>年。</w:t>
      </w:r>
      <w:r>
        <w:rPr>
          <w:rFonts w:ascii="微软雅黑" w:hAnsi="微软雅黑" w:eastAsia="微软雅黑" w:cs="微软雅黑"/>
          <w:color w:val="5B9BD5"/>
        </w:rPr>
        <w:t>B</w:t>
      </w:r>
      <w:r>
        <w:rPr>
          <w:rFonts w:hint="eastAsia" w:ascii="微软雅黑" w:hAnsi="微软雅黑" w:eastAsia="微软雅黑" w:cs="微软雅黑"/>
          <w:color w:val="5B9BD5"/>
        </w:rPr>
        <w:t>选项表述错误）</w:t>
      </w:r>
    </w:p>
    <w:p>
      <w:pPr>
        <w:pStyle w:val="7"/>
        <w:spacing w:beforeAutospacing="0" w:afterAutospacing="0" w:line="440" w:lineRule="exact"/>
        <w:ind w:firstLine="480"/>
        <w:jc w:val="both"/>
        <w:rPr>
          <w:rFonts w:ascii="微软雅黑" w:hAnsi="微软雅黑" w:eastAsia="微软雅黑" w:cs="微软雅黑"/>
          <w:color w:val="000000"/>
        </w:rPr>
      </w:pPr>
    </w:p>
    <w:p>
      <w:pPr>
        <w:pStyle w:val="7"/>
        <w:spacing w:beforeAutospacing="0" w:afterAutospacing="0" w:line="440" w:lineRule="exact"/>
        <w:jc w:val="both"/>
        <w:rPr>
          <w:color w:val="70AD47"/>
        </w:rPr>
      </w:pPr>
      <w:r>
        <w:rPr>
          <w:rFonts w:hint="eastAsia" w:ascii="微软雅黑" w:hAnsi="微软雅黑" w:eastAsia="微软雅黑" w:cs="微软雅黑"/>
          <w:color w:val="000000"/>
        </w:rPr>
        <w:t>　　</w:t>
      </w:r>
      <w:r>
        <w:rPr>
          <w:rStyle w:val="9"/>
          <w:rFonts w:ascii="微软雅黑" w:hAnsi="微软雅黑" w:eastAsia="微软雅黑" w:cs="微软雅黑"/>
        </w:rPr>
        <w:t>50.</w:t>
      </w:r>
      <w:r>
        <w:rPr>
          <w:rStyle w:val="9"/>
          <w:rFonts w:hint="eastAsia" w:ascii="微软雅黑" w:hAnsi="微软雅黑" w:eastAsia="微软雅黑" w:cs="微软雅黑"/>
        </w:rPr>
        <w:t>关于通过政府购买服务项目培育发展社会组织，表述错误的是（</w:t>
      </w:r>
      <w:r>
        <w:rPr>
          <w:rStyle w:val="9"/>
          <w:rFonts w:ascii="微软雅黑" w:hAnsi="微软雅黑" w:eastAsia="微软雅黑" w:cs="微软雅黑"/>
        </w:rPr>
        <w:t>C</w:t>
      </w:r>
      <w:r>
        <w:rPr>
          <w:rStyle w:val="9"/>
          <w:rFonts w:hint="eastAsia" w:ascii="微软雅黑" w:hAnsi="微软雅黑" w:eastAsia="微软雅黑" w:cs="微软雅黑"/>
        </w:rPr>
        <w:t>）</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A.</w:t>
      </w:r>
      <w:r>
        <w:rPr>
          <w:rFonts w:hint="eastAsia" w:ascii="微软雅黑" w:hAnsi="微软雅黑" w:eastAsia="微软雅黑" w:cs="微软雅黑"/>
          <w:color w:val="000000"/>
        </w:rPr>
        <w:t>地方和有关部门应当采取切实措施加大政府向社会组织购买服务的力度</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B.</w:t>
      </w:r>
      <w:r>
        <w:rPr>
          <w:rFonts w:hint="eastAsia" w:ascii="微软雅黑" w:hAnsi="微软雅黑" w:eastAsia="微软雅黑" w:cs="微软雅黑"/>
          <w:color w:val="000000"/>
        </w:rPr>
        <w:t>逐步提高政府向社会组织购买服务的份额或比例</w:t>
      </w:r>
    </w:p>
    <w:p>
      <w:pPr>
        <w:pStyle w:val="7"/>
        <w:spacing w:beforeAutospacing="0" w:afterAutospacing="0" w:line="440" w:lineRule="exact"/>
        <w:jc w:val="both"/>
        <w:rPr>
          <w:color w:val="FF0000"/>
        </w:rPr>
      </w:pPr>
      <w:r>
        <w:rPr>
          <w:rFonts w:hint="eastAsia" w:ascii="微软雅黑" w:hAnsi="微软雅黑" w:eastAsia="微软雅黑" w:cs="微软雅黑"/>
          <w:color w:val="000000"/>
        </w:rPr>
        <w:t>　　</w:t>
      </w:r>
      <w:r>
        <w:rPr>
          <w:rFonts w:ascii="微软雅黑" w:hAnsi="微软雅黑" w:eastAsia="微软雅黑" w:cs="微软雅黑"/>
          <w:color w:val="FF0000"/>
        </w:rPr>
        <w:t>C.</w:t>
      </w:r>
      <w:r>
        <w:rPr>
          <w:rFonts w:hint="eastAsia" w:ascii="微软雅黑" w:hAnsi="微软雅黑" w:eastAsia="微软雅黑" w:cs="微软雅黑"/>
          <w:color w:val="FF0000"/>
        </w:rPr>
        <w:t>政府新增公共服务支出通过政府购买服务安排部分，向社会组织购买的比例原则上不低于</w:t>
      </w:r>
      <w:r>
        <w:rPr>
          <w:rFonts w:ascii="微软雅黑" w:hAnsi="微软雅黑" w:eastAsia="微软雅黑" w:cs="微软雅黑"/>
          <w:color w:val="FF0000"/>
        </w:rPr>
        <w:t>20%</w:t>
      </w:r>
    </w:p>
    <w:p>
      <w:pPr>
        <w:pStyle w:val="7"/>
        <w:spacing w:beforeAutospacing="0" w:afterAutospacing="0" w:line="440" w:lineRule="exact"/>
        <w:ind w:firstLine="480"/>
        <w:jc w:val="both"/>
        <w:rPr>
          <w:rFonts w:ascii="微软雅黑" w:hAnsi="微软雅黑" w:eastAsia="微软雅黑" w:cs="微软雅黑"/>
          <w:color w:val="000000"/>
        </w:rPr>
      </w:pPr>
      <w:r>
        <w:rPr>
          <w:rFonts w:ascii="微软雅黑" w:hAnsi="微软雅黑" w:eastAsia="微软雅黑" w:cs="微软雅黑"/>
          <w:color w:val="000000"/>
        </w:rPr>
        <w:t>D.</w:t>
      </w:r>
      <w:r>
        <w:rPr>
          <w:rFonts w:hint="eastAsia" w:ascii="微软雅黑" w:hAnsi="微软雅黑" w:eastAsia="微软雅黑" w:cs="微软雅黑"/>
          <w:color w:val="000000"/>
        </w:rPr>
        <w:t>政府新增公共服务支出通过政府购买服务安排部分，向社会组织购买的比例原则上不低于</w:t>
      </w:r>
      <w:r>
        <w:rPr>
          <w:rFonts w:ascii="微软雅黑" w:hAnsi="微软雅黑" w:eastAsia="微软雅黑" w:cs="微软雅黑"/>
          <w:color w:val="000000"/>
        </w:rPr>
        <w:t>30%</w:t>
      </w:r>
    </w:p>
    <w:p>
      <w:pPr>
        <w:pStyle w:val="7"/>
        <w:spacing w:beforeAutospacing="0" w:afterAutospacing="0" w:line="440" w:lineRule="exact"/>
        <w:ind w:firstLine="480"/>
        <w:jc w:val="both"/>
        <w:rPr>
          <w:rFonts w:ascii="微软雅黑" w:hAnsi="微软雅黑" w:eastAsia="微软雅黑" w:cs="微软雅黑"/>
          <w:color w:val="000000"/>
        </w:rPr>
      </w:pPr>
    </w:p>
    <w:p>
      <w:pPr>
        <w:pStyle w:val="7"/>
        <w:spacing w:beforeAutospacing="0" w:afterAutospacing="0" w:line="440" w:lineRule="exact"/>
        <w:ind w:firstLine="480"/>
        <w:jc w:val="both"/>
        <w:rPr>
          <w:rStyle w:val="9"/>
          <w:rFonts w:ascii="微软雅黑" w:hAnsi="微软雅黑" w:eastAsia="微软雅黑" w:cs="微软雅黑"/>
          <w:color w:val="000000"/>
        </w:rPr>
      </w:pPr>
      <w:r>
        <w:rPr>
          <w:rStyle w:val="9"/>
          <w:rFonts w:ascii="微软雅黑" w:hAnsi="微软雅黑" w:eastAsia="微软雅黑" w:cs="微软雅黑"/>
          <w:color w:val="000000"/>
        </w:rPr>
        <w:t>51.</w:t>
      </w:r>
      <w:r>
        <w:rPr>
          <w:rStyle w:val="9"/>
          <w:rFonts w:hint="eastAsia" w:ascii="微软雅黑" w:hAnsi="微软雅黑" w:eastAsia="微软雅黑" w:cs="微软雅黑"/>
          <w:color w:val="000000"/>
        </w:rPr>
        <w:t>关于政府向社会力量购买服务，表述错误的是（</w:t>
      </w:r>
      <w:r>
        <w:rPr>
          <w:rStyle w:val="9"/>
          <w:rFonts w:ascii="微软雅黑" w:hAnsi="微软雅黑" w:eastAsia="微软雅黑" w:cs="微软雅黑"/>
          <w:color w:val="000000"/>
        </w:rPr>
        <w:t>D</w:t>
      </w:r>
      <w:r>
        <w:rPr>
          <w:rStyle w:val="9"/>
          <w:rFonts w:hint="eastAsia" w:ascii="微软雅黑" w:hAnsi="微软雅黑" w:eastAsia="微软雅黑" w:cs="微软雅黑"/>
          <w:color w:val="000000"/>
        </w:rPr>
        <w:t>）</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A.</w:t>
      </w:r>
      <w:r>
        <w:rPr>
          <w:rFonts w:hint="eastAsia" w:ascii="微软雅黑" w:hAnsi="微软雅黑" w:eastAsia="微软雅黑" w:cs="微软雅黑"/>
          <w:color w:val="000000"/>
        </w:rPr>
        <w:t>按照公开、公平、公正原则，坚持费随事转，通过竞争择优的方式选择承接政府购买服务的社会力量，确保具备条件的社会力量平等参与竞争</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B.</w:t>
      </w:r>
      <w:r>
        <w:rPr>
          <w:rFonts w:hint="eastAsia" w:ascii="微软雅黑" w:hAnsi="微软雅黑" w:eastAsia="微软雅黑" w:cs="微软雅黑"/>
          <w:color w:val="000000"/>
        </w:rPr>
        <w:t>教育、就业、社保、医疗卫生、住房保障、文化体育及残疾人服务等基本公共服务领域，要逐步加大政府向社会力量购买服务的力度</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C.</w:t>
      </w:r>
      <w:r>
        <w:rPr>
          <w:rFonts w:hint="eastAsia" w:ascii="微软雅黑" w:hAnsi="微软雅黑" w:eastAsia="微软雅黑" w:cs="微软雅黑"/>
          <w:color w:val="000000"/>
        </w:rPr>
        <w:t>非基本公共服务领域，要更多更好地发挥社会力量的作用</w:t>
      </w:r>
    </w:p>
    <w:p>
      <w:pPr>
        <w:pStyle w:val="7"/>
        <w:spacing w:beforeAutospacing="0" w:afterAutospacing="0" w:line="440" w:lineRule="exact"/>
        <w:ind w:firstLine="480"/>
        <w:jc w:val="both"/>
        <w:rPr>
          <w:rFonts w:ascii="微软雅黑" w:hAnsi="微软雅黑" w:eastAsia="微软雅黑" w:cs="微软雅黑"/>
          <w:color w:val="FF0000"/>
        </w:rPr>
      </w:pPr>
      <w:r>
        <w:rPr>
          <w:rFonts w:ascii="微软雅黑" w:hAnsi="微软雅黑" w:eastAsia="微软雅黑" w:cs="微软雅黑"/>
          <w:color w:val="FF0000"/>
        </w:rPr>
        <w:t>D.</w:t>
      </w:r>
      <w:r>
        <w:rPr>
          <w:rFonts w:hint="eastAsia" w:ascii="微软雅黑" w:hAnsi="微软雅黑" w:eastAsia="微软雅黑" w:cs="微软雅黑"/>
          <w:color w:val="FF0000"/>
        </w:rPr>
        <w:t>对于应当由政府直接提供、不适合社会力量承担的公共服务，有时政府也可以向社会力量购买</w:t>
      </w:r>
    </w:p>
    <w:p>
      <w:pPr>
        <w:pStyle w:val="7"/>
        <w:spacing w:beforeAutospacing="0" w:afterAutospacing="0" w:line="440" w:lineRule="exact"/>
        <w:ind w:firstLine="480"/>
        <w:jc w:val="both"/>
        <w:rPr>
          <w:rFonts w:ascii="微软雅黑" w:hAnsi="微软雅黑" w:eastAsia="微软雅黑" w:cs="微软雅黑"/>
          <w:color w:val="5B9BD5"/>
        </w:rPr>
      </w:pPr>
      <w:r>
        <w:rPr>
          <w:rFonts w:hint="eastAsia" w:ascii="微软雅黑" w:hAnsi="微软雅黑" w:eastAsia="微软雅黑" w:cs="微软雅黑"/>
          <w:color w:val="5B9BD5"/>
        </w:rPr>
        <w:t>（解释：不属于政府职能范围，以及应当由政府直接提供、不适合社会力量承担的服务事项，不得向社会力量购买。</w:t>
      </w:r>
      <w:r>
        <w:rPr>
          <w:rFonts w:ascii="微软雅黑" w:hAnsi="微软雅黑" w:eastAsia="微软雅黑" w:cs="微软雅黑"/>
          <w:color w:val="5B9BD5"/>
        </w:rPr>
        <w:t>D</w:t>
      </w:r>
      <w:r>
        <w:rPr>
          <w:rFonts w:hint="eastAsia" w:ascii="微软雅黑" w:hAnsi="微软雅黑" w:eastAsia="微软雅黑" w:cs="微软雅黑"/>
          <w:color w:val="5B9BD5"/>
        </w:rPr>
        <w:t>选项表述错误）</w:t>
      </w:r>
    </w:p>
    <w:p>
      <w:pPr>
        <w:pStyle w:val="7"/>
        <w:spacing w:beforeAutospacing="0" w:afterAutospacing="0" w:line="440" w:lineRule="exact"/>
        <w:ind w:firstLine="480"/>
        <w:jc w:val="both"/>
        <w:rPr>
          <w:rFonts w:ascii="微软雅黑" w:hAnsi="微软雅黑" w:eastAsia="微软雅黑" w:cs="微软雅黑"/>
          <w:color w:val="000000"/>
        </w:rPr>
      </w:pPr>
    </w:p>
    <w:p>
      <w:pPr>
        <w:pStyle w:val="7"/>
        <w:spacing w:beforeAutospacing="0" w:afterAutospacing="0" w:line="440" w:lineRule="exact"/>
        <w:jc w:val="both"/>
      </w:pPr>
      <w:r>
        <w:rPr>
          <w:rFonts w:hint="eastAsia" w:ascii="微软雅黑" w:hAnsi="微软雅黑" w:eastAsia="微软雅黑" w:cs="微软雅黑"/>
          <w:color w:val="000000"/>
        </w:rPr>
        <w:t>　　</w:t>
      </w:r>
      <w:r>
        <w:rPr>
          <w:rStyle w:val="9"/>
          <w:rFonts w:ascii="微软雅黑" w:hAnsi="微软雅黑" w:eastAsia="微软雅黑" w:cs="微软雅黑"/>
        </w:rPr>
        <w:t>52.</w:t>
      </w:r>
      <w:r>
        <w:rPr>
          <w:rStyle w:val="9"/>
          <w:rFonts w:hint="eastAsia" w:ascii="微软雅黑" w:hAnsi="微软雅黑" w:eastAsia="微软雅黑" w:cs="微软雅黑"/>
        </w:rPr>
        <w:t>关于购买服务的方式及程序，表述错误的是（</w:t>
      </w:r>
      <w:r>
        <w:rPr>
          <w:rStyle w:val="9"/>
          <w:rFonts w:ascii="微软雅黑" w:hAnsi="微软雅黑" w:eastAsia="微软雅黑" w:cs="微软雅黑"/>
        </w:rPr>
        <w:t>C</w:t>
      </w:r>
      <w:r>
        <w:rPr>
          <w:rStyle w:val="9"/>
          <w:rFonts w:hint="eastAsia" w:ascii="微软雅黑" w:hAnsi="微软雅黑" w:eastAsia="微软雅黑" w:cs="微软雅黑"/>
        </w:rPr>
        <w:t>）</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A.</w:t>
      </w:r>
      <w:r>
        <w:rPr>
          <w:rFonts w:hint="eastAsia" w:ascii="微软雅黑" w:hAnsi="微软雅黑" w:eastAsia="微软雅黑" w:cs="微软雅黑"/>
          <w:color w:val="000000"/>
        </w:rPr>
        <w:t>购买主体应当按照政府采购法及其实施条例等有关规定，采用公开招标、邀请招标、竞争性谈判、竞争性磋商、单一来源采购等方式确定承接主体</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B.</w:t>
      </w:r>
      <w:r>
        <w:rPr>
          <w:rFonts w:hint="eastAsia" w:ascii="微软雅黑" w:hAnsi="微软雅黑" w:eastAsia="微软雅黑" w:cs="微软雅黑"/>
          <w:color w:val="000000"/>
        </w:rPr>
        <w:t>与政府购买服务相关的采购限额标准、公开招标数额标准、采购方式审核、信息公开、质疑投诉等按照政府采购相关法律制度规定执行</w:t>
      </w:r>
    </w:p>
    <w:p>
      <w:pPr>
        <w:pStyle w:val="7"/>
        <w:spacing w:beforeAutospacing="0" w:afterAutospacing="0" w:line="440" w:lineRule="exact"/>
        <w:jc w:val="both"/>
        <w:rPr>
          <w:color w:val="FF0000"/>
        </w:rPr>
      </w:pPr>
      <w:r>
        <w:rPr>
          <w:rFonts w:hint="eastAsia" w:ascii="微软雅黑" w:hAnsi="微软雅黑" w:eastAsia="微软雅黑" w:cs="微软雅黑"/>
          <w:color w:val="000000"/>
        </w:rPr>
        <w:t>　　</w:t>
      </w:r>
      <w:r>
        <w:rPr>
          <w:rFonts w:ascii="微软雅黑" w:hAnsi="微软雅黑" w:eastAsia="微软雅黑" w:cs="微软雅黑"/>
          <w:color w:val="FF0000"/>
        </w:rPr>
        <w:t>C.</w:t>
      </w:r>
      <w:r>
        <w:rPr>
          <w:rFonts w:hint="eastAsia" w:ascii="微软雅黑" w:hAnsi="微软雅黑" w:eastAsia="微软雅黑" w:cs="微软雅黑"/>
          <w:color w:val="FF0000"/>
        </w:rPr>
        <w:t>购买主体可以在购买预算下达之前，根据政府采购管理要求编制政府采购实施计划，报同级政府采购监管部门备案后开展采购活动</w:t>
      </w:r>
    </w:p>
    <w:p>
      <w:pPr>
        <w:pStyle w:val="7"/>
        <w:spacing w:beforeAutospacing="0" w:afterAutospacing="0" w:line="440" w:lineRule="exact"/>
        <w:ind w:firstLine="480"/>
        <w:jc w:val="both"/>
        <w:rPr>
          <w:rFonts w:ascii="微软雅黑" w:hAnsi="微软雅黑" w:eastAsia="微软雅黑" w:cs="微软雅黑"/>
          <w:color w:val="000000"/>
        </w:rPr>
      </w:pPr>
      <w:r>
        <w:rPr>
          <w:rFonts w:ascii="微软雅黑" w:hAnsi="微软雅黑" w:eastAsia="微软雅黑" w:cs="微软雅黑"/>
          <w:color w:val="000000"/>
        </w:rPr>
        <w:t>D.</w:t>
      </w:r>
      <w:r>
        <w:rPr>
          <w:rFonts w:hint="eastAsia" w:ascii="微软雅黑" w:hAnsi="微软雅黑" w:eastAsia="微软雅黑" w:cs="微软雅黑"/>
          <w:color w:val="000000"/>
        </w:rPr>
        <w:t>购买主体应当及时向社会公告购买内容、规模、对承接主体的资质要求和应提交的相关材料等相关信息</w:t>
      </w:r>
    </w:p>
    <w:p>
      <w:pPr>
        <w:pStyle w:val="7"/>
        <w:spacing w:beforeAutospacing="0" w:afterAutospacing="0" w:line="440" w:lineRule="exact"/>
        <w:ind w:firstLine="480"/>
        <w:jc w:val="both"/>
        <w:rPr>
          <w:rFonts w:ascii="微软雅黑" w:hAnsi="微软雅黑" w:eastAsia="微软雅黑" w:cs="微软雅黑"/>
          <w:color w:val="5B9BD5"/>
        </w:rPr>
      </w:pPr>
      <w:r>
        <w:rPr>
          <w:rFonts w:hint="eastAsia" w:ascii="微软雅黑" w:hAnsi="微软雅黑" w:eastAsia="微软雅黑" w:cs="微软雅黑"/>
          <w:color w:val="5B9BD5"/>
        </w:rPr>
        <w:t>（解释：购买主体应当在购买预算下达后，根据政府采购管理要求编制政府采购实施计划，报同级政府采购监管部门备案后开展采购活动。</w:t>
      </w:r>
      <w:r>
        <w:rPr>
          <w:rFonts w:ascii="微软雅黑" w:hAnsi="微软雅黑" w:eastAsia="微软雅黑" w:cs="微软雅黑"/>
          <w:color w:val="5B9BD5"/>
        </w:rPr>
        <w:t>C</w:t>
      </w:r>
      <w:r>
        <w:rPr>
          <w:rFonts w:hint="eastAsia" w:ascii="微软雅黑" w:hAnsi="微软雅黑" w:eastAsia="微软雅黑" w:cs="微软雅黑"/>
          <w:color w:val="5B9BD5"/>
        </w:rPr>
        <w:t>选项表述错误）</w:t>
      </w:r>
    </w:p>
    <w:p>
      <w:pPr>
        <w:pStyle w:val="7"/>
        <w:spacing w:beforeAutospacing="0" w:afterAutospacing="0" w:line="440" w:lineRule="exact"/>
        <w:ind w:firstLine="480"/>
        <w:jc w:val="both"/>
        <w:rPr>
          <w:rFonts w:ascii="微软雅黑" w:hAnsi="微软雅黑" w:eastAsia="微软雅黑" w:cs="微软雅黑"/>
          <w:color w:val="000000"/>
        </w:rPr>
      </w:pPr>
    </w:p>
    <w:p>
      <w:pPr>
        <w:pStyle w:val="7"/>
        <w:spacing w:beforeAutospacing="0" w:afterAutospacing="0" w:line="440" w:lineRule="exact"/>
        <w:jc w:val="both"/>
      </w:pPr>
      <w:r>
        <w:rPr>
          <w:rFonts w:hint="eastAsia" w:ascii="微软雅黑" w:hAnsi="微软雅黑" w:eastAsia="微软雅黑" w:cs="微软雅黑"/>
          <w:color w:val="000000"/>
        </w:rPr>
        <w:t>　　</w:t>
      </w:r>
      <w:r>
        <w:rPr>
          <w:rStyle w:val="9"/>
          <w:rFonts w:ascii="微软雅黑" w:hAnsi="微软雅黑" w:eastAsia="微软雅黑" w:cs="微软雅黑"/>
          <w:color w:val="000000"/>
        </w:rPr>
        <w:t>53.</w:t>
      </w:r>
      <w:r>
        <w:rPr>
          <w:rStyle w:val="9"/>
          <w:rFonts w:hint="eastAsia" w:ascii="微软雅黑" w:hAnsi="微软雅黑" w:eastAsia="微软雅黑" w:cs="微软雅黑"/>
          <w:color w:val="000000"/>
        </w:rPr>
        <w:t>关于政府购买残疾人服务，表述错误的是（</w:t>
      </w:r>
      <w:r>
        <w:rPr>
          <w:rStyle w:val="9"/>
          <w:rFonts w:ascii="微软雅黑" w:hAnsi="微软雅黑" w:eastAsia="微软雅黑" w:cs="微软雅黑"/>
          <w:color w:val="000000"/>
        </w:rPr>
        <w:t>A</w:t>
      </w:r>
      <w:r>
        <w:rPr>
          <w:rStyle w:val="9"/>
          <w:rFonts w:hint="eastAsia" w:ascii="微软雅黑" w:hAnsi="微软雅黑" w:eastAsia="微软雅黑" w:cs="微软雅黑"/>
          <w:color w:val="000000"/>
        </w:rPr>
        <w:t>）</w:t>
      </w:r>
    </w:p>
    <w:p>
      <w:pPr>
        <w:pStyle w:val="7"/>
        <w:spacing w:beforeAutospacing="0" w:afterAutospacing="0" w:line="440" w:lineRule="exact"/>
        <w:jc w:val="both"/>
        <w:rPr>
          <w:color w:val="FF0000"/>
        </w:rPr>
      </w:pPr>
      <w:r>
        <w:rPr>
          <w:rFonts w:hint="eastAsia" w:ascii="微软雅黑" w:hAnsi="微软雅黑" w:eastAsia="微软雅黑" w:cs="微软雅黑"/>
          <w:color w:val="000000"/>
        </w:rPr>
        <w:t>　</w:t>
      </w:r>
      <w:r>
        <w:rPr>
          <w:rFonts w:hint="eastAsia" w:ascii="微软雅黑" w:hAnsi="微软雅黑" w:eastAsia="微软雅黑" w:cs="微软雅黑"/>
          <w:color w:val="FF0000"/>
        </w:rPr>
        <w:t>　</w:t>
      </w:r>
      <w:r>
        <w:rPr>
          <w:rFonts w:ascii="微软雅黑" w:hAnsi="微软雅黑" w:eastAsia="微软雅黑" w:cs="微软雅黑"/>
          <w:color w:val="FF0000"/>
        </w:rPr>
        <w:t>A.</w:t>
      </w:r>
      <w:r>
        <w:rPr>
          <w:rFonts w:hint="eastAsia" w:ascii="微软雅黑" w:hAnsi="微软雅黑" w:eastAsia="微软雅黑" w:cs="微软雅黑"/>
          <w:color w:val="FF0000"/>
        </w:rPr>
        <w:t>服务完成后，购买主体应委托第三方独立审计机构对所有服务项目进行审计，并出具审计报告</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B.</w:t>
      </w:r>
      <w:r>
        <w:rPr>
          <w:rFonts w:hint="eastAsia" w:ascii="微软雅黑" w:hAnsi="微软雅黑" w:eastAsia="微软雅黑" w:cs="微软雅黑"/>
          <w:color w:val="000000"/>
        </w:rPr>
        <w:t>鼓励各级残疾人联合会组织所属符合承接主体条件的残疾人服务机构、社会组织平等参与政府购买残疾人服务工作，并逐步推动其职能的转变</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C.</w:t>
      </w:r>
      <w:r>
        <w:rPr>
          <w:rFonts w:hint="eastAsia" w:ascii="微软雅黑" w:hAnsi="微软雅黑" w:eastAsia="微软雅黑" w:cs="微软雅黑"/>
          <w:color w:val="000000"/>
        </w:rPr>
        <w:t>各地应根据所购买残疾人服务的项目特点，制定统一明确、操作性强、便于考核的基本服务标准，方便承接主体掌握，便于购买主体监管</w:t>
      </w:r>
    </w:p>
    <w:p>
      <w:pPr>
        <w:pStyle w:val="7"/>
        <w:spacing w:beforeAutospacing="0" w:afterAutospacing="0" w:line="440" w:lineRule="exact"/>
        <w:ind w:firstLine="480"/>
        <w:jc w:val="both"/>
        <w:rPr>
          <w:rFonts w:ascii="微软雅黑" w:hAnsi="微软雅黑" w:eastAsia="微软雅黑" w:cs="微软雅黑"/>
          <w:color w:val="000000"/>
        </w:rPr>
      </w:pPr>
      <w:r>
        <w:rPr>
          <w:rFonts w:ascii="微软雅黑" w:hAnsi="微软雅黑" w:eastAsia="微软雅黑" w:cs="微软雅黑"/>
          <w:color w:val="000000"/>
        </w:rPr>
        <w:t>D.</w:t>
      </w:r>
      <w:r>
        <w:rPr>
          <w:rFonts w:hint="eastAsia" w:ascii="微软雅黑" w:hAnsi="微软雅黑" w:eastAsia="微软雅黑" w:cs="微软雅黑"/>
          <w:color w:val="000000"/>
        </w:rPr>
        <w:t>要科学测算服务项目和补助标准，合理编制政府购买残疾人服务资金预算</w:t>
      </w:r>
    </w:p>
    <w:p>
      <w:pPr>
        <w:pStyle w:val="7"/>
        <w:spacing w:beforeAutospacing="0" w:afterAutospacing="0" w:line="440" w:lineRule="exact"/>
        <w:ind w:firstLine="480"/>
        <w:jc w:val="both"/>
        <w:rPr>
          <w:rFonts w:ascii="微软雅黑" w:hAnsi="微软雅黑" w:eastAsia="微软雅黑" w:cs="微软雅黑"/>
          <w:color w:val="5B9BD5"/>
        </w:rPr>
      </w:pPr>
      <w:r>
        <w:rPr>
          <w:rFonts w:hint="eastAsia" w:ascii="微软雅黑" w:hAnsi="微软雅黑" w:eastAsia="微软雅黑" w:cs="微软雅黑"/>
          <w:color w:val="5B9BD5"/>
        </w:rPr>
        <w:t>（解释：服务完成后，购买主体应委托第三方独立审计机构对金额较大、服务对象较多的项目进行审计。</w:t>
      </w:r>
      <w:r>
        <w:rPr>
          <w:rFonts w:ascii="微软雅黑" w:hAnsi="微软雅黑" w:eastAsia="微软雅黑" w:cs="微软雅黑"/>
          <w:color w:val="5B9BD5"/>
        </w:rPr>
        <w:t>A</w:t>
      </w:r>
      <w:r>
        <w:rPr>
          <w:rFonts w:hint="eastAsia" w:ascii="微软雅黑" w:hAnsi="微软雅黑" w:eastAsia="微软雅黑" w:cs="微软雅黑"/>
          <w:color w:val="5B9BD5"/>
        </w:rPr>
        <w:t>选项表述错误）</w:t>
      </w:r>
    </w:p>
    <w:p>
      <w:pPr>
        <w:pStyle w:val="7"/>
        <w:spacing w:beforeAutospacing="0" w:afterAutospacing="0" w:line="440" w:lineRule="exact"/>
        <w:ind w:firstLine="480"/>
        <w:jc w:val="both"/>
        <w:rPr>
          <w:rFonts w:ascii="微软雅黑" w:hAnsi="微软雅黑" w:eastAsia="微软雅黑" w:cs="微软雅黑"/>
          <w:color w:val="000000"/>
        </w:rPr>
      </w:pPr>
    </w:p>
    <w:p>
      <w:pPr>
        <w:pStyle w:val="7"/>
        <w:spacing w:beforeAutospacing="0" w:afterAutospacing="0" w:line="440" w:lineRule="exact"/>
        <w:jc w:val="both"/>
      </w:pPr>
      <w:r>
        <w:rPr>
          <w:rFonts w:hint="eastAsia" w:ascii="微软雅黑" w:hAnsi="微软雅黑" w:eastAsia="微软雅黑" w:cs="微软雅黑"/>
          <w:color w:val="000000"/>
        </w:rPr>
        <w:t>　　</w:t>
      </w:r>
      <w:r>
        <w:rPr>
          <w:rStyle w:val="9"/>
          <w:rFonts w:ascii="微软雅黑" w:hAnsi="微软雅黑" w:eastAsia="微软雅黑" w:cs="微软雅黑"/>
          <w:color w:val="000000"/>
        </w:rPr>
        <w:t>54.</w:t>
      </w:r>
      <w:r>
        <w:rPr>
          <w:rStyle w:val="9"/>
          <w:rFonts w:hint="eastAsia" w:ascii="微软雅黑" w:hAnsi="微软雅黑" w:eastAsia="微软雅黑" w:cs="微软雅黑"/>
          <w:color w:val="000000"/>
        </w:rPr>
        <w:t>以下不适宜实施政府购买服务的是（</w:t>
      </w:r>
      <w:r>
        <w:rPr>
          <w:rStyle w:val="9"/>
          <w:rFonts w:ascii="微软雅黑" w:hAnsi="微软雅黑" w:eastAsia="微软雅黑" w:cs="微软雅黑"/>
          <w:color w:val="000000"/>
        </w:rPr>
        <w:t>D</w:t>
      </w:r>
      <w:r>
        <w:rPr>
          <w:rStyle w:val="9"/>
          <w:rFonts w:hint="eastAsia" w:ascii="微软雅黑" w:hAnsi="微软雅黑" w:eastAsia="微软雅黑" w:cs="微软雅黑"/>
          <w:color w:val="000000"/>
        </w:rPr>
        <w:t>）</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A.</w:t>
      </w:r>
      <w:r>
        <w:rPr>
          <w:rFonts w:hint="eastAsia" w:ascii="微软雅黑" w:hAnsi="微软雅黑" w:eastAsia="微软雅黑" w:cs="微软雅黑"/>
          <w:color w:val="000000"/>
        </w:rPr>
        <w:t>保障政府部门自身正常运转需要向社会购买的服务</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B.</w:t>
      </w:r>
      <w:r>
        <w:rPr>
          <w:rFonts w:hint="eastAsia" w:ascii="微软雅黑" w:hAnsi="微软雅黑" w:eastAsia="微软雅黑" w:cs="微软雅黑"/>
          <w:color w:val="000000"/>
        </w:rPr>
        <w:t>政府部门为履行宏观调控、市场监管等职能需要向社会购买的服务</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C.</w:t>
      </w:r>
      <w:r>
        <w:rPr>
          <w:rFonts w:hint="eastAsia" w:ascii="微软雅黑" w:hAnsi="微软雅黑" w:eastAsia="微软雅黑" w:cs="微软雅黑"/>
          <w:color w:val="000000"/>
        </w:rPr>
        <w:t>增加国民福利、受益对象特定，政府向社会公众提供的公共服务</w:t>
      </w:r>
    </w:p>
    <w:p>
      <w:pPr>
        <w:pStyle w:val="7"/>
        <w:spacing w:beforeAutospacing="0" w:afterAutospacing="0" w:line="440" w:lineRule="exact"/>
        <w:ind w:firstLine="480"/>
        <w:jc w:val="both"/>
        <w:rPr>
          <w:rFonts w:ascii="微软雅黑" w:hAnsi="微软雅黑" w:eastAsia="微软雅黑" w:cs="微软雅黑"/>
          <w:color w:val="000000"/>
        </w:rPr>
      </w:pPr>
      <w:r>
        <w:rPr>
          <w:rFonts w:ascii="微软雅黑" w:hAnsi="微软雅黑" w:eastAsia="微软雅黑" w:cs="微软雅黑"/>
          <w:color w:val="FF0000"/>
        </w:rPr>
        <w:t>D.</w:t>
      </w:r>
      <w:r>
        <w:rPr>
          <w:rFonts w:hint="eastAsia" w:ascii="微软雅黑" w:hAnsi="微软雅黑" w:eastAsia="微软雅黑" w:cs="微软雅黑"/>
          <w:color w:val="FF0000"/>
        </w:rPr>
        <w:t>不适合通过市场化方式提供的公共服务</w:t>
      </w:r>
    </w:p>
    <w:p>
      <w:pPr>
        <w:pStyle w:val="7"/>
        <w:spacing w:beforeAutospacing="0" w:afterAutospacing="0" w:line="440" w:lineRule="exact"/>
        <w:ind w:firstLine="480"/>
        <w:jc w:val="both"/>
        <w:rPr>
          <w:rFonts w:ascii="微软雅黑" w:hAnsi="微软雅黑" w:eastAsia="微软雅黑" w:cs="微软雅黑"/>
          <w:color w:val="000000"/>
        </w:rPr>
      </w:pPr>
    </w:p>
    <w:p>
      <w:pPr>
        <w:pStyle w:val="7"/>
        <w:spacing w:beforeAutospacing="0" w:afterAutospacing="0" w:line="440" w:lineRule="exact"/>
        <w:jc w:val="both"/>
      </w:pPr>
      <w:r>
        <w:rPr>
          <w:rFonts w:hint="eastAsia" w:ascii="微软雅黑" w:hAnsi="微软雅黑" w:eastAsia="微软雅黑" w:cs="微软雅黑"/>
          <w:color w:val="000000"/>
        </w:rPr>
        <w:t>　　</w:t>
      </w:r>
      <w:r>
        <w:rPr>
          <w:rStyle w:val="9"/>
          <w:rFonts w:ascii="微软雅黑" w:hAnsi="微软雅黑" w:eastAsia="微软雅黑" w:cs="微软雅黑"/>
        </w:rPr>
        <w:t>55.</w:t>
      </w:r>
      <w:r>
        <w:rPr>
          <w:rStyle w:val="9"/>
          <w:rFonts w:hint="eastAsia" w:ascii="微软雅黑" w:hAnsi="微软雅黑" w:eastAsia="微软雅黑" w:cs="微软雅黑"/>
        </w:rPr>
        <w:t>关于灵活开展服务项目政府采购活动，表述错误的是（</w:t>
      </w:r>
      <w:r>
        <w:rPr>
          <w:rStyle w:val="9"/>
          <w:rFonts w:ascii="微软雅黑" w:hAnsi="微软雅黑" w:eastAsia="微软雅黑" w:cs="微软雅黑"/>
        </w:rPr>
        <w:t>D</w:t>
      </w:r>
      <w:r>
        <w:rPr>
          <w:rStyle w:val="9"/>
          <w:rFonts w:hint="eastAsia" w:ascii="微软雅黑" w:hAnsi="微软雅黑" w:eastAsia="微软雅黑" w:cs="微软雅黑"/>
        </w:rPr>
        <w:t>）</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A.</w:t>
      </w:r>
      <w:r>
        <w:rPr>
          <w:rFonts w:hint="eastAsia" w:ascii="微软雅黑" w:hAnsi="微软雅黑" w:eastAsia="微软雅黑" w:cs="微软雅黑"/>
          <w:color w:val="000000"/>
        </w:rPr>
        <w:t>简化采购方式变更的审核程序</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B.</w:t>
      </w:r>
      <w:r>
        <w:rPr>
          <w:rFonts w:hint="eastAsia" w:ascii="微软雅黑" w:hAnsi="微软雅黑" w:eastAsia="微软雅黑" w:cs="微软雅黑"/>
          <w:color w:val="000000"/>
        </w:rPr>
        <w:t>积极探索新的政府采购合同类型</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C.</w:t>
      </w:r>
      <w:r>
        <w:rPr>
          <w:rFonts w:hint="eastAsia" w:ascii="微软雅黑" w:hAnsi="微软雅黑" w:eastAsia="微软雅黑" w:cs="微软雅黑"/>
          <w:color w:val="000000"/>
        </w:rPr>
        <w:t>积极培育政府购买服务供给市场</w:t>
      </w:r>
    </w:p>
    <w:p>
      <w:pPr>
        <w:pStyle w:val="7"/>
        <w:spacing w:beforeAutospacing="0" w:afterAutospacing="0" w:line="440" w:lineRule="exact"/>
        <w:ind w:firstLine="480"/>
        <w:jc w:val="both"/>
        <w:rPr>
          <w:rFonts w:ascii="微软雅黑" w:hAnsi="微软雅黑" w:eastAsia="微软雅黑" w:cs="微软雅黑"/>
          <w:color w:val="FF0000"/>
        </w:rPr>
      </w:pPr>
      <w:r>
        <w:rPr>
          <w:rFonts w:ascii="微软雅黑" w:hAnsi="微软雅黑" w:eastAsia="微软雅黑" w:cs="微软雅黑"/>
          <w:color w:val="FF0000"/>
        </w:rPr>
        <w:t>D.</w:t>
      </w:r>
      <w:r>
        <w:rPr>
          <w:rFonts w:hint="eastAsia" w:ascii="微软雅黑" w:hAnsi="微软雅黑" w:eastAsia="微软雅黑" w:cs="微软雅黑"/>
          <w:color w:val="FF0000"/>
        </w:rPr>
        <w:t>细化采购方式变更的审核程序</w:t>
      </w:r>
    </w:p>
    <w:p>
      <w:pPr>
        <w:pStyle w:val="7"/>
        <w:spacing w:beforeAutospacing="0" w:afterAutospacing="0" w:line="440" w:lineRule="exact"/>
        <w:ind w:firstLine="480"/>
        <w:jc w:val="both"/>
        <w:rPr>
          <w:rFonts w:ascii="微软雅黑" w:hAnsi="微软雅黑" w:eastAsia="微软雅黑" w:cs="微软雅黑"/>
          <w:color w:val="000000"/>
        </w:rPr>
      </w:pPr>
    </w:p>
    <w:p>
      <w:pPr>
        <w:pStyle w:val="7"/>
        <w:spacing w:beforeAutospacing="0" w:afterAutospacing="0" w:line="440" w:lineRule="exact"/>
        <w:jc w:val="both"/>
      </w:pPr>
      <w:r>
        <w:rPr>
          <w:rFonts w:hint="eastAsia" w:ascii="微软雅黑" w:hAnsi="微软雅黑" w:eastAsia="微软雅黑" w:cs="微软雅黑"/>
          <w:color w:val="000000"/>
        </w:rPr>
        <w:t>　</w:t>
      </w:r>
      <w:r>
        <w:rPr>
          <w:rFonts w:hint="eastAsia" w:ascii="微软雅黑" w:hAnsi="微软雅黑" w:eastAsia="微软雅黑" w:cs="微软雅黑"/>
        </w:rPr>
        <w:t>　</w:t>
      </w:r>
      <w:r>
        <w:rPr>
          <w:rStyle w:val="9"/>
          <w:rFonts w:ascii="微软雅黑" w:hAnsi="微软雅黑" w:eastAsia="微软雅黑" w:cs="微软雅黑"/>
        </w:rPr>
        <w:t>56.</w:t>
      </w:r>
      <w:r>
        <w:rPr>
          <w:rStyle w:val="9"/>
          <w:rFonts w:hint="eastAsia" w:ascii="微软雅黑" w:hAnsi="微软雅黑" w:eastAsia="微软雅黑" w:cs="微软雅黑"/>
        </w:rPr>
        <w:t>关于支持社会组织承接政府购买服务，表述准确的是（</w:t>
      </w:r>
      <w:r>
        <w:rPr>
          <w:rStyle w:val="9"/>
          <w:rFonts w:ascii="微软雅黑" w:hAnsi="微软雅黑" w:eastAsia="微软雅黑" w:cs="微软雅黑"/>
        </w:rPr>
        <w:t>A</w:t>
      </w:r>
      <w:r>
        <w:rPr>
          <w:rStyle w:val="9"/>
          <w:rFonts w:hint="eastAsia" w:ascii="微软雅黑" w:hAnsi="微软雅黑" w:eastAsia="微软雅黑" w:cs="微软雅黑"/>
        </w:rPr>
        <w:t>）</w:t>
      </w:r>
    </w:p>
    <w:p>
      <w:pPr>
        <w:pStyle w:val="7"/>
        <w:spacing w:beforeAutospacing="0" w:afterAutospacing="0" w:line="440" w:lineRule="exact"/>
        <w:jc w:val="both"/>
        <w:rPr>
          <w:color w:val="FF0000"/>
        </w:rPr>
      </w:pPr>
      <w:r>
        <w:rPr>
          <w:rFonts w:hint="eastAsia" w:ascii="微软雅黑" w:hAnsi="微软雅黑" w:eastAsia="微软雅黑" w:cs="微软雅黑"/>
          <w:color w:val="000000"/>
        </w:rPr>
        <w:t>　　</w:t>
      </w:r>
      <w:r>
        <w:rPr>
          <w:rFonts w:ascii="微软雅黑" w:hAnsi="微软雅黑" w:eastAsia="微软雅黑" w:cs="微软雅黑"/>
          <w:color w:val="FF0000"/>
        </w:rPr>
        <w:t>A.</w:t>
      </w:r>
      <w:r>
        <w:rPr>
          <w:rFonts w:hint="eastAsia" w:ascii="微软雅黑" w:hAnsi="微软雅黑" w:eastAsia="微软雅黑" w:cs="微软雅黑"/>
          <w:color w:val="FF0000"/>
        </w:rPr>
        <w:t>加快培育一批独立公正、行为规范、运作有序、公信力强、适应社会主义市场经济发展要求的社会组织</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B.</w:t>
      </w:r>
      <w:r>
        <w:rPr>
          <w:rFonts w:hint="eastAsia" w:ascii="微软雅黑" w:hAnsi="微软雅黑" w:eastAsia="微软雅黑" w:cs="微软雅黑"/>
          <w:color w:val="000000"/>
        </w:rPr>
        <w:t>社会组织承接政府购买服务项目可以长期合作，不受年度预算和中期财政规划限制</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C.</w:t>
      </w:r>
      <w:r>
        <w:rPr>
          <w:rFonts w:hint="eastAsia" w:ascii="微软雅黑" w:hAnsi="微软雅黑" w:eastAsia="微软雅黑" w:cs="微软雅黑"/>
          <w:color w:val="000000"/>
        </w:rPr>
        <w:t>在购买民生保障、社会治理、行业管理、公共安全等公共服务项目时，优先向社会组织购买</w:t>
      </w:r>
    </w:p>
    <w:p>
      <w:pPr>
        <w:pStyle w:val="7"/>
        <w:spacing w:beforeAutospacing="0" w:afterAutospacing="0" w:line="440" w:lineRule="exact"/>
        <w:ind w:firstLine="480"/>
        <w:jc w:val="both"/>
        <w:rPr>
          <w:rFonts w:ascii="微软雅黑" w:hAnsi="微软雅黑" w:eastAsia="微软雅黑" w:cs="微软雅黑"/>
          <w:color w:val="000000"/>
        </w:rPr>
      </w:pPr>
      <w:r>
        <w:rPr>
          <w:rFonts w:ascii="微软雅黑" w:hAnsi="微软雅黑" w:eastAsia="微软雅黑" w:cs="微软雅黑"/>
          <w:color w:val="000000"/>
        </w:rPr>
        <w:t>D.</w:t>
      </w:r>
      <w:r>
        <w:rPr>
          <w:rFonts w:hint="eastAsia" w:ascii="微软雅黑" w:hAnsi="微软雅黑" w:eastAsia="微软雅黑" w:cs="微软雅黑"/>
          <w:color w:val="000000"/>
        </w:rPr>
        <w:t>只向社会组织购买服务</w:t>
      </w:r>
    </w:p>
    <w:p>
      <w:pPr>
        <w:pStyle w:val="7"/>
        <w:spacing w:beforeAutospacing="0" w:afterAutospacing="0" w:line="440" w:lineRule="exact"/>
        <w:ind w:firstLine="480"/>
        <w:jc w:val="both"/>
        <w:rPr>
          <w:rFonts w:ascii="微软雅黑" w:hAnsi="微软雅黑" w:eastAsia="微软雅黑" w:cs="微软雅黑"/>
          <w:color w:val="000000"/>
        </w:rPr>
      </w:pPr>
    </w:p>
    <w:p>
      <w:pPr>
        <w:pStyle w:val="7"/>
        <w:spacing w:beforeAutospacing="0" w:afterAutospacing="0" w:line="440" w:lineRule="exact"/>
        <w:jc w:val="both"/>
      </w:pPr>
      <w:r>
        <w:rPr>
          <w:rFonts w:hint="eastAsia" w:ascii="微软雅黑" w:hAnsi="微软雅黑" w:eastAsia="微软雅黑" w:cs="微软雅黑"/>
          <w:color w:val="000000"/>
        </w:rPr>
        <w:t>　　</w:t>
      </w:r>
      <w:r>
        <w:rPr>
          <w:rStyle w:val="9"/>
          <w:rFonts w:ascii="微软雅黑" w:hAnsi="微软雅黑" w:eastAsia="微软雅黑" w:cs="微软雅黑"/>
          <w:color w:val="000000"/>
        </w:rPr>
        <w:t>57.</w:t>
      </w:r>
      <w:r>
        <w:rPr>
          <w:rStyle w:val="9"/>
          <w:rFonts w:hint="eastAsia" w:ascii="微软雅黑" w:hAnsi="微软雅黑" w:eastAsia="微软雅黑" w:cs="微软雅黑"/>
          <w:color w:val="000000"/>
        </w:rPr>
        <w:t>以下哪项不属于社会组织承接政府购买服务应当具备的条件（</w:t>
      </w:r>
      <w:r>
        <w:rPr>
          <w:rStyle w:val="9"/>
          <w:rFonts w:ascii="微软雅黑" w:hAnsi="微软雅黑" w:eastAsia="微软雅黑" w:cs="微软雅黑"/>
          <w:color w:val="000000"/>
        </w:rPr>
        <w:t>B</w:t>
      </w:r>
      <w:r>
        <w:rPr>
          <w:rStyle w:val="9"/>
          <w:rFonts w:hint="eastAsia" w:ascii="微软雅黑" w:hAnsi="微软雅黑" w:eastAsia="微软雅黑" w:cs="微软雅黑"/>
          <w:color w:val="000000"/>
        </w:rPr>
        <w:t>）</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A.</w:t>
      </w:r>
      <w:r>
        <w:rPr>
          <w:rFonts w:hint="eastAsia" w:ascii="微软雅黑" w:hAnsi="微软雅黑" w:eastAsia="微软雅黑" w:cs="微软雅黑"/>
          <w:color w:val="000000"/>
        </w:rPr>
        <w:t>具有独立承担民事责任的能力</w:t>
      </w:r>
    </w:p>
    <w:p>
      <w:pPr>
        <w:pStyle w:val="7"/>
        <w:spacing w:beforeAutospacing="0" w:afterAutospacing="0" w:line="440" w:lineRule="exact"/>
        <w:jc w:val="both"/>
        <w:rPr>
          <w:color w:val="FF0000"/>
        </w:rPr>
      </w:pPr>
      <w:r>
        <w:rPr>
          <w:rFonts w:hint="eastAsia" w:ascii="微软雅黑" w:hAnsi="微软雅黑" w:eastAsia="微软雅黑" w:cs="微软雅黑"/>
          <w:color w:val="000000"/>
        </w:rPr>
        <w:t>　　</w:t>
      </w:r>
      <w:r>
        <w:rPr>
          <w:rFonts w:ascii="微软雅黑" w:hAnsi="微软雅黑" w:eastAsia="微软雅黑" w:cs="微软雅黑"/>
          <w:color w:val="FF0000"/>
        </w:rPr>
        <w:t>B.</w:t>
      </w:r>
      <w:r>
        <w:rPr>
          <w:rFonts w:hint="eastAsia" w:ascii="微软雅黑" w:hAnsi="微软雅黑" w:eastAsia="微软雅黑" w:cs="微软雅黑"/>
          <w:color w:val="FF0000"/>
        </w:rPr>
        <w:t>没有固定的办公场所</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C.</w:t>
      </w:r>
      <w:r>
        <w:rPr>
          <w:rFonts w:hint="eastAsia" w:ascii="微软雅黑" w:hAnsi="微软雅黑" w:eastAsia="微软雅黑" w:cs="微软雅黑"/>
          <w:color w:val="000000"/>
        </w:rPr>
        <w:t>具有完善的内部管理、信息公开和民主监督制度</w:t>
      </w:r>
    </w:p>
    <w:p>
      <w:pPr>
        <w:pStyle w:val="7"/>
        <w:spacing w:beforeAutospacing="0" w:afterAutospacing="0" w:line="440" w:lineRule="exact"/>
        <w:ind w:firstLine="480"/>
        <w:jc w:val="both"/>
        <w:rPr>
          <w:rFonts w:ascii="微软雅黑" w:hAnsi="微软雅黑" w:eastAsia="微软雅黑" w:cs="微软雅黑"/>
          <w:color w:val="000000"/>
        </w:rPr>
      </w:pPr>
      <w:r>
        <w:rPr>
          <w:rFonts w:ascii="微软雅黑" w:hAnsi="微软雅黑" w:eastAsia="微软雅黑" w:cs="微软雅黑"/>
          <w:color w:val="000000"/>
        </w:rPr>
        <w:t>D.</w:t>
      </w:r>
      <w:r>
        <w:rPr>
          <w:rFonts w:hint="eastAsia" w:ascii="微软雅黑" w:hAnsi="微软雅黑" w:eastAsia="微软雅黑" w:cs="微软雅黑"/>
          <w:color w:val="000000"/>
        </w:rPr>
        <w:t>近三年内无重大违法记录</w:t>
      </w:r>
    </w:p>
    <w:p>
      <w:pPr>
        <w:pStyle w:val="7"/>
        <w:spacing w:beforeAutospacing="0" w:afterAutospacing="0" w:line="440" w:lineRule="exact"/>
        <w:ind w:firstLine="480"/>
        <w:jc w:val="both"/>
        <w:rPr>
          <w:rFonts w:ascii="微软雅黑" w:hAnsi="微软雅黑" w:eastAsia="微软雅黑" w:cs="微软雅黑"/>
          <w:color w:val="000000"/>
        </w:rPr>
      </w:pPr>
      <w:r>
        <w:rPr>
          <w:rFonts w:hint="eastAsia" w:ascii="微软雅黑" w:hAnsi="微软雅黑" w:eastAsia="微软雅黑" w:cs="微软雅黑"/>
          <w:color w:val="5B9BD5"/>
        </w:rPr>
        <w:t>（解释：“具有开展工作所必需的条件，具有固定的办公场所，有必要的专职工作人员”是社会组织承接政府购买服务应具备的条件之一。</w:t>
      </w:r>
      <w:r>
        <w:rPr>
          <w:rFonts w:ascii="微软雅黑" w:hAnsi="微软雅黑" w:eastAsia="微软雅黑" w:cs="微软雅黑"/>
          <w:color w:val="5B9BD5"/>
        </w:rPr>
        <w:t>B</w:t>
      </w:r>
      <w:r>
        <w:rPr>
          <w:rFonts w:hint="eastAsia" w:ascii="微软雅黑" w:hAnsi="微软雅黑" w:eastAsia="微软雅黑" w:cs="微软雅黑"/>
          <w:color w:val="5B9BD5"/>
        </w:rPr>
        <w:t>选项表述错误）</w:t>
      </w:r>
    </w:p>
    <w:p>
      <w:pPr>
        <w:pStyle w:val="7"/>
        <w:spacing w:beforeAutospacing="0" w:afterAutospacing="0" w:line="440" w:lineRule="exact"/>
        <w:ind w:firstLine="480"/>
        <w:jc w:val="both"/>
        <w:rPr>
          <w:rFonts w:ascii="微软雅黑" w:hAnsi="微软雅黑" w:eastAsia="微软雅黑" w:cs="微软雅黑"/>
          <w:color w:val="000000"/>
        </w:rPr>
      </w:pPr>
    </w:p>
    <w:p>
      <w:pPr>
        <w:pStyle w:val="7"/>
        <w:spacing w:beforeAutospacing="0" w:afterAutospacing="0" w:line="440" w:lineRule="exact"/>
        <w:jc w:val="both"/>
      </w:pPr>
      <w:r>
        <w:rPr>
          <w:rFonts w:hint="eastAsia" w:ascii="微软雅黑" w:hAnsi="微软雅黑" w:eastAsia="微软雅黑" w:cs="微软雅黑"/>
          <w:color w:val="000000"/>
        </w:rPr>
        <w:t>　　</w:t>
      </w:r>
      <w:r>
        <w:rPr>
          <w:rStyle w:val="9"/>
          <w:rFonts w:ascii="微软雅黑" w:hAnsi="微软雅黑" w:eastAsia="微软雅黑" w:cs="微软雅黑"/>
        </w:rPr>
        <w:t>58.</w:t>
      </w:r>
      <w:r>
        <w:rPr>
          <w:rStyle w:val="9"/>
          <w:rFonts w:hint="eastAsia" w:ascii="微软雅黑" w:hAnsi="微软雅黑" w:eastAsia="微软雅黑" w:cs="微软雅黑"/>
        </w:rPr>
        <w:t>关于政府购买养老服务，表述错误的是（</w:t>
      </w:r>
      <w:r>
        <w:rPr>
          <w:rStyle w:val="9"/>
          <w:rFonts w:ascii="微软雅黑" w:hAnsi="微软雅黑" w:eastAsia="微软雅黑" w:cs="微软雅黑"/>
        </w:rPr>
        <w:t>D</w:t>
      </w:r>
      <w:r>
        <w:rPr>
          <w:rStyle w:val="9"/>
          <w:rFonts w:hint="eastAsia" w:ascii="微软雅黑" w:hAnsi="微软雅黑" w:eastAsia="微软雅黑" w:cs="微软雅黑"/>
        </w:rPr>
        <w:t>）</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A.</w:t>
      </w:r>
      <w:r>
        <w:rPr>
          <w:rFonts w:hint="eastAsia" w:ascii="微软雅黑" w:hAnsi="微软雅黑" w:eastAsia="微软雅黑" w:cs="微软雅黑"/>
          <w:color w:val="000000"/>
        </w:rPr>
        <w:t>政府要加强对购买养老服务的组织领导、制度设计、政策支持、财政投入和监督管理</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B.</w:t>
      </w:r>
      <w:r>
        <w:rPr>
          <w:rFonts w:hint="eastAsia" w:ascii="微软雅黑" w:hAnsi="微软雅黑" w:eastAsia="微软雅黑" w:cs="微软雅黑"/>
          <w:color w:val="000000"/>
        </w:rPr>
        <w:t>加强绩效管理，建立评估机制和动态调整机制，降低成本，提高效率，增强政府购买养老服务的针对性和有效性</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C.</w:t>
      </w:r>
      <w:r>
        <w:rPr>
          <w:rFonts w:hint="eastAsia" w:ascii="微软雅黑" w:hAnsi="微软雅黑" w:eastAsia="微软雅黑" w:cs="微软雅黑"/>
          <w:color w:val="000000"/>
        </w:rPr>
        <w:t>要根据养老服务的性质、对象、特点和地方实际情况，重点选取生活照料、康复护理和养老服务人员培养等方面开展政府购买服务工作。</w:t>
      </w:r>
    </w:p>
    <w:p>
      <w:pPr>
        <w:pStyle w:val="7"/>
        <w:spacing w:beforeAutospacing="0" w:afterAutospacing="0" w:line="440" w:lineRule="exact"/>
        <w:ind w:firstLine="480"/>
        <w:jc w:val="both"/>
        <w:rPr>
          <w:rFonts w:ascii="微软雅黑" w:hAnsi="微软雅黑" w:eastAsia="微软雅黑" w:cs="微软雅黑"/>
          <w:color w:val="FF0000"/>
        </w:rPr>
      </w:pPr>
      <w:r>
        <w:rPr>
          <w:rFonts w:ascii="微软雅黑" w:hAnsi="微软雅黑" w:eastAsia="微软雅黑" w:cs="微软雅黑"/>
          <w:color w:val="FF0000"/>
        </w:rPr>
        <w:t>D.</w:t>
      </w:r>
      <w:r>
        <w:rPr>
          <w:rFonts w:hint="eastAsia" w:ascii="微软雅黑" w:hAnsi="微软雅黑" w:eastAsia="微软雅黑" w:cs="微软雅黑"/>
          <w:color w:val="FF0000"/>
        </w:rPr>
        <w:t>在绩效评价体系中，要更侧重购买主体对养老服务的满意度评价</w:t>
      </w:r>
    </w:p>
    <w:p>
      <w:pPr>
        <w:pStyle w:val="7"/>
        <w:spacing w:beforeAutospacing="0" w:afterAutospacing="0" w:line="440" w:lineRule="exact"/>
        <w:ind w:firstLine="480"/>
        <w:jc w:val="both"/>
        <w:rPr>
          <w:rFonts w:ascii="微软雅黑" w:hAnsi="微软雅黑" w:eastAsia="微软雅黑" w:cs="微软雅黑"/>
          <w:color w:val="5B9BD5"/>
        </w:rPr>
      </w:pPr>
      <w:r>
        <w:rPr>
          <w:rFonts w:hint="eastAsia" w:ascii="微软雅黑" w:hAnsi="微软雅黑" w:eastAsia="微软雅黑" w:cs="微软雅黑"/>
          <w:color w:val="5B9BD5"/>
        </w:rPr>
        <w:t>（解释：在绩效评价体系中，要更侧重受益对象对养老服务的满意度评价。</w:t>
      </w:r>
      <w:r>
        <w:rPr>
          <w:rFonts w:ascii="微软雅黑" w:hAnsi="微软雅黑" w:eastAsia="微软雅黑" w:cs="微软雅黑"/>
          <w:color w:val="5B9BD5"/>
        </w:rPr>
        <w:t>D</w:t>
      </w:r>
      <w:r>
        <w:rPr>
          <w:rFonts w:hint="eastAsia" w:ascii="微软雅黑" w:hAnsi="微软雅黑" w:eastAsia="微软雅黑" w:cs="微软雅黑"/>
          <w:color w:val="5B9BD5"/>
        </w:rPr>
        <w:t>选项表述错误）</w:t>
      </w:r>
    </w:p>
    <w:p>
      <w:pPr>
        <w:pStyle w:val="7"/>
        <w:spacing w:beforeAutospacing="0" w:afterAutospacing="0" w:line="440" w:lineRule="exact"/>
        <w:ind w:firstLine="480"/>
        <w:jc w:val="both"/>
        <w:rPr>
          <w:rFonts w:ascii="微软雅黑" w:hAnsi="微软雅黑" w:eastAsia="微软雅黑" w:cs="微软雅黑"/>
          <w:color w:val="000000"/>
        </w:rPr>
      </w:pPr>
    </w:p>
    <w:p>
      <w:pPr>
        <w:pStyle w:val="7"/>
        <w:spacing w:beforeAutospacing="0" w:afterAutospacing="0" w:line="440" w:lineRule="exact"/>
        <w:jc w:val="both"/>
      </w:pPr>
      <w:r>
        <w:rPr>
          <w:rFonts w:hint="eastAsia" w:ascii="微软雅黑" w:hAnsi="微软雅黑" w:eastAsia="微软雅黑" w:cs="微软雅黑"/>
          <w:color w:val="000000"/>
        </w:rPr>
        <w:t>　　</w:t>
      </w:r>
      <w:r>
        <w:rPr>
          <w:rStyle w:val="9"/>
          <w:rFonts w:ascii="微软雅黑" w:hAnsi="微软雅黑" w:eastAsia="微软雅黑" w:cs="微软雅黑"/>
          <w:color w:val="000000"/>
        </w:rPr>
        <w:t>59.</w:t>
      </w:r>
      <w:r>
        <w:rPr>
          <w:rStyle w:val="9"/>
          <w:rFonts w:hint="eastAsia" w:ascii="微软雅黑" w:hAnsi="微软雅黑" w:eastAsia="微软雅黑" w:cs="微软雅黑"/>
          <w:color w:val="000000"/>
        </w:rPr>
        <w:t>关于政府购买养老服务的购买内容，表述错误的是（</w:t>
      </w:r>
      <w:r>
        <w:rPr>
          <w:rStyle w:val="9"/>
          <w:rFonts w:ascii="微软雅黑" w:hAnsi="微软雅黑" w:eastAsia="微软雅黑" w:cs="微软雅黑"/>
          <w:color w:val="000000"/>
        </w:rPr>
        <w:t>A</w:t>
      </w:r>
      <w:r>
        <w:rPr>
          <w:rStyle w:val="9"/>
          <w:rFonts w:hint="eastAsia" w:ascii="微软雅黑" w:hAnsi="微软雅黑" w:eastAsia="微软雅黑" w:cs="微软雅黑"/>
          <w:color w:val="000000"/>
        </w:rPr>
        <w:t>）</w:t>
      </w:r>
    </w:p>
    <w:p>
      <w:pPr>
        <w:pStyle w:val="7"/>
        <w:spacing w:beforeAutospacing="0" w:afterAutospacing="0" w:line="440" w:lineRule="exact"/>
        <w:jc w:val="both"/>
        <w:rPr>
          <w:color w:val="FF0000"/>
        </w:rPr>
      </w:pPr>
      <w:r>
        <w:rPr>
          <w:rFonts w:hint="eastAsia" w:ascii="微软雅黑" w:hAnsi="微软雅黑" w:eastAsia="微软雅黑" w:cs="微软雅黑"/>
          <w:color w:val="000000"/>
        </w:rPr>
        <w:t>　　</w:t>
      </w:r>
      <w:r>
        <w:rPr>
          <w:rFonts w:ascii="微软雅黑" w:hAnsi="微软雅黑" w:eastAsia="微软雅黑" w:cs="微软雅黑"/>
          <w:color w:val="FF0000"/>
        </w:rPr>
        <w:t>A.</w:t>
      </w:r>
      <w:r>
        <w:rPr>
          <w:rFonts w:hint="eastAsia" w:ascii="微软雅黑" w:hAnsi="微软雅黑" w:eastAsia="微软雅黑" w:cs="微软雅黑"/>
          <w:color w:val="FF0000"/>
        </w:rPr>
        <w:t>在购买居家养老服务方面，主要包括为老年人购买助餐、助浴、助洁、助急、助医、护理等上门服务，以及养老服务网络信息建设</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B.</w:t>
      </w:r>
      <w:r>
        <w:rPr>
          <w:rFonts w:hint="eastAsia" w:ascii="微软雅黑" w:hAnsi="微软雅黑" w:eastAsia="微软雅黑" w:cs="微软雅黑"/>
          <w:color w:val="000000"/>
        </w:rPr>
        <w:t>在购买社区养老服务方面，主要包括为老年人购买社区日间照料、老年康复文体活动等服务</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C.</w:t>
      </w:r>
      <w:r>
        <w:rPr>
          <w:rFonts w:hint="eastAsia" w:ascii="微软雅黑" w:hAnsi="微软雅黑" w:eastAsia="微软雅黑" w:cs="微软雅黑"/>
          <w:color w:val="000000"/>
        </w:rPr>
        <w:t>在购买机构养老服务方面，主要为“三无”老人、低收入老人、经济困难的失能半失能老人购买机构供养、护理服务</w:t>
      </w:r>
    </w:p>
    <w:p>
      <w:pPr>
        <w:pStyle w:val="7"/>
        <w:spacing w:beforeAutospacing="0" w:afterAutospacing="0" w:line="440" w:lineRule="exact"/>
        <w:ind w:firstLine="480"/>
        <w:jc w:val="both"/>
        <w:rPr>
          <w:rFonts w:ascii="微软雅黑" w:hAnsi="微软雅黑" w:eastAsia="微软雅黑" w:cs="微软雅黑"/>
          <w:color w:val="000000"/>
        </w:rPr>
      </w:pPr>
      <w:r>
        <w:rPr>
          <w:rFonts w:ascii="微软雅黑" w:hAnsi="微软雅黑" w:eastAsia="微软雅黑" w:cs="微软雅黑"/>
          <w:color w:val="000000"/>
        </w:rPr>
        <w:t>D.</w:t>
      </w:r>
      <w:r>
        <w:rPr>
          <w:rFonts w:hint="eastAsia" w:ascii="微软雅黑" w:hAnsi="微软雅黑" w:eastAsia="微软雅黑" w:cs="微软雅黑"/>
          <w:color w:val="000000"/>
        </w:rPr>
        <w:t>在购买养老服务人员培养方面，主要包括为养老护理人员购买职业培训、职业教育和继续教育等</w:t>
      </w:r>
    </w:p>
    <w:p>
      <w:pPr>
        <w:pStyle w:val="7"/>
        <w:spacing w:beforeAutospacing="0" w:afterAutospacing="0" w:line="440" w:lineRule="exact"/>
        <w:ind w:firstLine="480"/>
        <w:jc w:val="both"/>
        <w:rPr>
          <w:rFonts w:ascii="微软雅黑" w:hAnsi="微软雅黑" w:eastAsia="微软雅黑" w:cs="微软雅黑"/>
          <w:color w:val="5B9BD5"/>
        </w:rPr>
      </w:pPr>
      <w:r>
        <w:rPr>
          <w:rFonts w:hint="eastAsia" w:ascii="微软雅黑" w:hAnsi="微软雅黑" w:eastAsia="微软雅黑" w:cs="微软雅黑"/>
          <w:color w:val="5B9BD5"/>
        </w:rPr>
        <w:t>（解释：在购买居家养老服务方面，主要包括为符合政府资助条件的老年人购买助餐、助浴、助洁、助急、助医、护理等上门服务，以及养老服务网络信息建设。</w:t>
      </w:r>
      <w:r>
        <w:rPr>
          <w:rFonts w:ascii="微软雅黑" w:hAnsi="微软雅黑" w:eastAsia="微软雅黑" w:cs="微软雅黑"/>
          <w:color w:val="5B9BD5"/>
        </w:rPr>
        <w:t>A</w:t>
      </w:r>
      <w:r>
        <w:rPr>
          <w:rFonts w:hint="eastAsia" w:ascii="微软雅黑" w:hAnsi="微软雅黑" w:eastAsia="微软雅黑" w:cs="微软雅黑"/>
          <w:color w:val="5B9BD5"/>
        </w:rPr>
        <w:t>选项表述错误）</w:t>
      </w:r>
    </w:p>
    <w:p>
      <w:pPr>
        <w:pStyle w:val="7"/>
        <w:spacing w:beforeAutospacing="0" w:afterAutospacing="0" w:line="440" w:lineRule="exact"/>
        <w:jc w:val="both"/>
        <w:rPr>
          <w:rFonts w:ascii="微软雅黑" w:hAnsi="微软雅黑" w:eastAsia="微软雅黑" w:cs="微软雅黑"/>
          <w:color w:val="5B9BD5"/>
        </w:rPr>
      </w:pPr>
    </w:p>
    <w:p>
      <w:pPr>
        <w:pStyle w:val="7"/>
        <w:spacing w:beforeAutospacing="0" w:afterAutospacing="0" w:line="440" w:lineRule="exact"/>
        <w:jc w:val="both"/>
      </w:pPr>
      <w:r>
        <w:rPr>
          <w:rFonts w:hint="eastAsia" w:ascii="微软雅黑" w:hAnsi="微软雅黑" w:eastAsia="微软雅黑" w:cs="微软雅黑"/>
          <w:color w:val="000000"/>
        </w:rPr>
        <w:t>　</w:t>
      </w:r>
      <w:r>
        <w:rPr>
          <w:rStyle w:val="9"/>
          <w:rFonts w:hint="eastAsia" w:ascii="微软雅黑" w:hAnsi="微软雅黑" w:eastAsia="微软雅黑" w:cs="微软雅黑"/>
          <w:color w:val="000000"/>
        </w:rPr>
        <w:t>　</w:t>
      </w:r>
      <w:r>
        <w:rPr>
          <w:rStyle w:val="9"/>
          <w:rFonts w:ascii="微软雅黑" w:hAnsi="微软雅黑" w:eastAsia="微软雅黑" w:cs="微软雅黑"/>
          <w:color w:val="000000"/>
        </w:rPr>
        <w:t>60.</w:t>
      </w:r>
      <w:r>
        <w:rPr>
          <w:rStyle w:val="9"/>
          <w:rFonts w:hint="eastAsia" w:ascii="微软雅黑" w:hAnsi="微软雅黑" w:eastAsia="微软雅黑" w:cs="微软雅黑"/>
          <w:color w:val="000000"/>
        </w:rPr>
        <w:t>关于行业协会商会承接政府购买服务工作，表述错误的是（</w:t>
      </w:r>
      <w:r>
        <w:rPr>
          <w:rStyle w:val="9"/>
          <w:rFonts w:ascii="微软雅黑" w:hAnsi="微软雅黑" w:eastAsia="微软雅黑" w:cs="微软雅黑"/>
          <w:color w:val="000000"/>
        </w:rPr>
        <w:t>B</w:t>
      </w:r>
      <w:r>
        <w:rPr>
          <w:rStyle w:val="9"/>
          <w:rFonts w:hint="eastAsia" w:ascii="微软雅黑" w:hAnsi="微软雅黑" w:eastAsia="微软雅黑" w:cs="微软雅黑"/>
          <w:color w:val="000000"/>
        </w:rPr>
        <w:t>）</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A.</w:t>
      </w:r>
      <w:r>
        <w:rPr>
          <w:rFonts w:hint="eastAsia" w:ascii="微软雅黑" w:hAnsi="微软雅黑" w:eastAsia="微软雅黑" w:cs="微软雅黑"/>
          <w:color w:val="000000"/>
        </w:rPr>
        <w:t>有序引导行业协会商会与其他社会力量参与服务供给，促进行业协会商会成为依法设立、自主办会、服务为本、治理规范、行为自律的社会组织</w:t>
      </w:r>
    </w:p>
    <w:p>
      <w:pPr>
        <w:pStyle w:val="7"/>
        <w:spacing w:beforeAutospacing="0" w:afterAutospacing="0" w:line="440" w:lineRule="exact"/>
        <w:jc w:val="both"/>
        <w:rPr>
          <w:color w:val="FF0000"/>
        </w:rPr>
      </w:pPr>
      <w:r>
        <w:rPr>
          <w:rFonts w:hint="eastAsia" w:ascii="微软雅黑" w:hAnsi="微软雅黑" w:eastAsia="微软雅黑" w:cs="微软雅黑"/>
          <w:color w:val="000000"/>
        </w:rPr>
        <w:t>　　</w:t>
      </w:r>
      <w:r>
        <w:rPr>
          <w:rFonts w:ascii="微软雅黑" w:hAnsi="微软雅黑" w:eastAsia="微软雅黑" w:cs="微软雅黑"/>
          <w:color w:val="FF0000"/>
        </w:rPr>
        <w:t>B.</w:t>
      </w:r>
      <w:r>
        <w:rPr>
          <w:rFonts w:hint="eastAsia" w:ascii="微软雅黑" w:hAnsi="微软雅黑" w:eastAsia="微软雅黑" w:cs="微软雅黑"/>
          <w:color w:val="FF0000"/>
        </w:rPr>
        <w:t>法律法规明确规定应由行业协会商会义务承担或出于政府依法监管需要由行业协会商会承担的服务职能，可以纳入向行业协会商会购买服务的范围</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C.</w:t>
      </w:r>
      <w:r>
        <w:rPr>
          <w:rFonts w:hint="eastAsia" w:ascii="微软雅黑" w:hAnsi="微软雅黑" w:eastAsia="微软雅黑" w:cs="微软雅黑"/>
          <w:color w:val="000000"/>
        </w:rPr>
        <w:t>各行业行政主管部门应当在公平竞争的前提下鼓励行业协会商会参与承接政府购买服务，放宽市场准入</w:t>
      </w:r>
    </w:p>
    <w:p>
      <w:pPr>
        <w:pStyle w:val="7"/>
        <w:spacing w:beforeAutospacing="0" w:afterAutospacing="0" w:line="440" w:lineRule="exact"/>
        <w:ind w:firstLine="480"/>
        <w:jc w:val="both"/>
        <w:rPr>
          <w:rFonts w:ascii="微软雅黑" w:hAnsi="微软雅黑" w:eastAsia="微软雅黑" w:cs="微软雅黑"/>
          <w:color w:val="000000"/>
        </w:rPr>
      </w:pPr>
      <w:r>
        <w:rPr>
          <w:rFonts w:ascii="微软雅黑" w:hAnsi="微软雅黑" w:eastAsia="微软雅黑" w:cs="微软雅黑"/>
          <w:color w:val="000000"/>
        </w:rPr>
        <w:t>D.</w:t>
      </w:r>
      <w:r>
        <w:rPr>
          <w:rFonts w:hint="eastAsia" w:ascii="微软雅黑" w:hAnsi="微软雅黑" w:eastAsia="微软雅黑" w:cs="微软雅黑"/>
          <w:color w:val="000000"/>
        </w:rPr>
        <w:t>在制定各行业协会商会的脱钩方案时，明确行政机关与行业协会商会的职能，突出公共性和公益性原则，提出适合由行业协会商会承担的服务事项清单</w:t>
      </w:r>
    </w:p>
    <w:p>
      <w:pPr>
        <w:pStyle w:val="7"/>
        <w:spacing w:beforeAutospacing="0" w:afterAutospacing="0" w:line="440" w:lineRule="exact"/>
        <w:ind w:firstLine="480"/>
        <w:jc w:val="both"/>
        <w:rPr>
          <w:rFonts w:ascii="微软雅黑" w:hAnsi="微软雅黑" w:eastAsia="微软雅黑" w:cs="微软雅黑"/>
          <w:color w:val="000000"/>
        </w:rPr>
      </w:pPr>
    </w:p>
    <w:p>
      <w:pPr>
        <w:pStyle w:val="7"/>
        <w:spacing w:beforeAutospacing="0" w:afterAutospacing="0" w:line="440" w:lineRule="exact"/>
        <w:jc w:val="both"/>
      </w:pPr>
      <w:r>
        <w:rPr>
          <w:rFonts w:hint="eastAsia" w:ascii="微软雅黑" w:hAnsi="微软雅黑" w:eastAsia="微软雅黑" w:cs="微软雅黑"/>
          <w:color w:val="000000"/>
        </w:rPr>
        <w:t>　　</w:t>
      </w:r>
      <w:r>
        <w:rPr>
          <w:rStyle w:val="9"/>
          <w:rFonts w:ascii="微软雅黑" w:hAnsi="微软雅黑" w:eastAsia="微软雅黑" w:cs="微软雅黑"/>
          <w:color w:val="000000"/>
        </w:rPr>
        <w:t>61.</w:t>
      </w:r>
      <w:r>
        <w:rPr>
          <w:rStyle w:val="9"/>
          <w:rFonts w:hint="eastAsia" w:ascii="微软雅黑" w:hAnsi="微软雅黑" w:eastAsia="微软雅黑" w:cs="微软雅黑"/>
          <w:color w:val="000000"/>
        </w:rPr>
        <w:t>关于政府向社会力量购买公共文化服务工作，表述错误的是（</w:t>
      </w:r>
      <w:r>
        <w:rPr>
          <w:rStyle w:val="9"/>
          <w:rFonts w:ascii="微软雅黑" w:hAnsi="微软雅黑" w:eastAsia="微软雅黑" w:cs="微软雅黑"/>
          <w:color w:val="000000"/>
        </w:rPr>
        <w:t>B</w:t>
      </w:r>
      <w:r>
        <w:rPr>
          <w:rStyle w:val="9"/>
          <w:rFonts w:hint="eastAsia" w:ascii="微软雅黑" w:hAnsi="微软雅黑" w:eastAsia="微软雅黑" w:cs="微软雅黑"/>
          <w:color w:val="000000"/>
        </w:rPr>
        <w:t>）</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A.</w:t>
      </w:r>
      <w:r>
        <w:rPr>
          <w:rFonts w:hint="eastAsia" w:ascii="微软雅黑" w:hAnsi="微软雅黑" w:eastAsia="微软雅黑" w:cs="微软雅黑"/>
          <w:color w:val="000000"/>
        </w:rPr>
        <w:t>以人民为中心，坚持社会主义先进文化前进方向，将政府向社会力量购买的公共文化服务与培育践行社会主义核心价值观相结合</w:t>
      </w:r>
    </w:p>
    <w:p>
      <w:pPr>
        <w:pStyle w:val="7"/>
        <w:spacing w:beforeAutospacing="0" w:afterAutospacing="0" w:line="440" w:lineRule="exact"/>
        <w:jc w:val="both"/>
        <w:rPr>
          <w:color w:val="FF0000"/>
        </w:rPr>
      </w:pPr>
      <w:r>
        <w:rPr>
          <w:rFonts w:hint="eastAsia" w:ascii="微软雅黑" w:hAnsi="微软雅黑" w:eastAsia="微软雅黑" w:cs="微软雅黑"/>
          <w:color w:val="000000"/>
        </w:rPr>
        <w:t>　　</w:t>
      </w:r>
      <w:r>
        <w:rPr>
          <w:rFonts w:ascii="微软雅黑" w:hAnsi="微软雅黑" w:eastAsia="微软雅黑" w:cs="微软雅黑"/>
          <w:color w:val="FF0000"/>
        </w:rPr>
        <w:t>B.</w:t>
      </w:r>
      <w:r>
        <w:rPr>
          <w:rFonts w:hint="eastAsia" w:ascii="微软雅黑" w:hAnsi="微软雅黑" w:eastAsia="微软雅黑" w:cs="微软雅黑"/>
          <w:color w:val="FF0000"/>
        </w:rPr>
        <w:t>购买主体是承担提供公共文化与体育服务的各级行政机关，不包括纳入行政编制管理且经费由财政负担的文化与体育群团组织</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C.</w:t>
      </w:r>
      <w:r>
        <w:rPr>
          <w:rFonts w:hint="eastAsia" w:ascii="微软雅黑" w:hAnsi="微软雅黑" w:eastAsia="微软雅黑" w:cs="微软雅黑"/>
          <w:color w:val="000000"/>
        </w:rPr>
        <w:t>不断创新政府向社会力量购买公共文化服务模式，建立“自下而上、以需定供”的互动式、菜单式服务方式，推动公共文化服务供给与人民群众文化需求有效对接</w:t>
      </w:r>
    </w:p>
    <w:p>
      <w:pPr>
        <w:pStyle w:val="7"/>
        <w:spacing w:beforeAutospacing="0" w:afterAutospacing="0" w:line="440" w:lineRule="exact"/>
        <w:ind w:firstLine="480"/>
        <w:jc w:val="both"/>
        <w:rPr>
          <w:rFonts w:ascii="微软雅黑" w:hAnsi="微软雅黑" w:eastAsia="微软雅黑" w:cs="微软雅黑"/>
          <w:color w:val="000000"/>
        </w:rPr>
      </w:pPr>
      <w:r>
        <w:rPr>
          <w:rFonts w:ascii="微软雅黑" w:hAnsi="微软雅黑" w:eastAsia="微软雅黑" w:cs="微软雅黑"/>
          <w:color w:val="000000"/>
        </w:rPr>
        <w:t>D.</w:t>
      </w:r>
      <w:r>
        <w:rPr>
          <w:rFonts w:hint="eastAsia" w:ascii="微软雅黑" w:hAnsi="微软雅黑" w:eastAsia="微软雅黑" w:cs="微软雅黑"/>
          <w:color w:val="000000"/>
        </w:rPr>
        <w:t>购买内容为符合先进文化前进方向、健康积极向上的，适合采取市场化方式提供、社会力量能够承担的公共文化服务</w:t>
      </w:r>
    </w:p>
    <w:p>
      <w:pPr>
        <w:pStyle w:val="7"/>
        <w:spacing w:beforeAutospacing="0" w:afterAutospacing="0" w:line="440" w:lineRule="exact"/>
        <w:ind w:firstLine="480"/>
        <w:jc w:val="both"/>
        <w:rPr>
          <w:rFonts w:ascii="微软雅黑" w:hAnsi="微软雅黑" w:eastAsia="微软雅黑" w:cs="微软雅黑"/>
          <w:color w:val="000000"/>
        </w:rPr>
      </w:pPr>
    </w:p>
    <w:p>
      <w:pPr>
        <w:pStyle w:val="7"/>
        <w:spacing w:beforeAutospacing="0" w:afterAutospacing="0" w:line="440" w:lineRule="exact"/>
        <w:jc w:val="both"/>
      </w:pPr>
      <w:r>
        <w:rPr>
          <w:rFonts w:hint="eastAsia" w:ascii="微软雅黑" w:hAnsi="微软雅黑" w:eastAsia="微软雅黑" w:cs="微软雅黑"/>
          <w:color w:val="000000"/>
        </w:rPr>
        <w:t>　　</w:t>
      </w:r>
      <w:r>
        <w:rPr>
          <w:rStyle w:val="9"/>
          <w:rFonts w:ascii="微软雅黑" w:hAnsi="微软雅黑" w:eastAsia="微软雅黑" w:cs="微软雅黑"/>
        </w:rPr>
        <w:t>62.</w:t>
      </w:r>
      <w:r>
        <w:rPr>
          <w:rStyle w:val="9"/>
          <w:rFonts w:hint="eastAsia" w:ascii="微软雅黑" w:hAnsi="微软雅黑" w:eastAsia="微软雅黑" w:cs="微软雅黑"/>
        </w:rPr>
        <w:t>下面哪一项不属于交通运输领域政府购买服务的内容（</w:t>
      </w:r>
      <w:r>
        <w:rPr>
          <w:rStyle w:val="9"/>
          <w:rFonts w:ascii="微软雅黑" w:hAnsi="微软雅黑" w:eastAsia="微软雅黑" w:cs="微软雅黑"/>
        </w:rPr>
        <w:t>C</w:t>
      </w:r>
      <w:r>
        <w:rPr>
          <w:rStyle w:val="9"/>
          <w:rFonts w:hint="eastAsia" w:ascii="微软雅黑" w:hAnsi="微软雅黑" w:eastAsia="微软雅黑" w:cs="微软雅黑"/>
        </w:rPr>
        <w:t>）</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A.</w:t>
      </w:r>
      <w:r>
        <w:rPr>
          <w:rFonts w:hint="eastAsia" w:ascii="微软雅黑" w:hAnsi="微软雅黑" w:eastAsia="微软雅黑" w:cs="微软雅黑"/>
          <w:color w:val="000000"/>
        </w:rPr>
        <w:t>公路服务事项</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B.</w:t>
      </w:r>
      <w:r>
        <w:rPr>
          <w:rFonts w:hint="eastAsia" w:ascii="微软雅黑" w:hAnsi="微软雅黑" w:eastAsia="微软雅黑" w:cs="微软雅黑"/>
          <w:color w:val="000000"/>
        </w:rPr>
        <w:t>水路服务事项</w:t>
      </w:r>
    </w:p>
    <w:p>
      <w:pPr>
        <w:pStyle w:val="7"/>
        <w:spacing w:beforeAutospacing="0" w:afterAutospacing="0" w:line="440" w:lineRule="exact"/>
        <w:jc w:val="both"/>
        <w:rPr>
          <w:color w:val="FF0000"/>
        </w:rPr>
      </w:pPr>
      <w:r>
        <w:rPr>
          <w:rFonts w:hint="eastAsia" w:ascii="微软雅黑" w:hAnsi="微软雅黑" w:eastAsia="微软雅黑" w:cs="微软雅黑"/>
          <w:color w:val="000000"/>
        </w:rPr>
        <w:t>　</w:t>
      </w:r>
      <w:r>
        <w:rPr>
          <w:rFonts w:hint="eastAsia" w:ascii="微软雅黑" w:hAnsi="微软雅黑" w:eastAsia="微软雅黑" w:cs="微软雅黑"/>
          <w:color w:val="FF0000"/>
        </w:rPr>
        <w:t>　</w:t>
      </w:r>
      <w:r>
        <w:rPr>
          <w:rFonts w:ascii="微软雅黑" w:hAnsi="微软雅黑" w:eastAsia="微软雅黑" w:cs="微软雅黑"/>
          <w:color w:val="FF0000"/>
        </w:rPr>
        <w:t>C.</w:t>
      </w:r>
      <w:r>
        <w:rPr>
          <w:rFonts w:hint="eastAsia" w:ascii="微软雅黑" w:hAnsi="微软雅黑" w:eastAsia="微软雅黑" w:cs="微软雅黑"/>
          <w:color w:val="FF0000"/>
        </w:rPr>
        <w:t>涉及国家安全、保密事项</w:t>
      </w:r>
    </w:p>
    <w:p>
      <w:pPr>
        <w:pStyle w:val="7"/>
        <w:spacing w:beforeAutospacing="0" w:afterAutospacing="0" w:line="440" w:lineRule="exact"/>
        <w:ind w:firstLine="480"/>
        <w:jc w:val="both"/>
        <w:rPr>
          <w:rFonts w:ascii="微软雅黑" w:hAnsi="微软雅黑" w:eastAsia="微软雅黑" w:cs="微软雅黑"/>
          <w:color w:val="000000"/>
        </w:rPr>
      </w:pPr>
      <w:r>
        <w:rPr>
          <w:rFonts w:ascii="微软雅黑" w:hAnsi="微软雅黑" w:eastAsia="微软雅黑" w:cs="微软雅黑"/>
          <w:color w:val="000000"/>
        </w:rPr>
        <w:t>D.</w:t>
      </w:r>
      <w:r>
        <w:rPr>
          <w:rFonts w:hint="eastAsia" w:ascii="微软雅黑" w:hAnsi="微软雅黑" w:eastAsia="微软雅黑" w:cs="微软雅黑"/>
          <w:color w:val="000000"/>
        </w:rPr>
        <w:t>事务管理事项</w:t>
      </w:r>
    </w:p>
    <w:p>
      <w:pPr>
        <w:pStyle w:val="7"/>
        <w:spacing w:beforeAutospacing="0" w:afterAutospacing="0" w:line="440" w:lineRule="exact"/>
        <w:ind w:firstLine="480"/>
        <w:jc w:val="both"/>
        <w:rPr>
          <w:rFonts w:ascii="微软雅黑" w:hAnsi="微软雅黑" w:eastAsia="微软雅黑" w:cs="微软雅黑"/>
          <w:color w:val="000000"/>
        </w:rPr>
      </w:pPr>
    </w:p>
    <w:p>
      <w:pPr>
        <w:pStyle w:val="7"/>
        <w:spacing w:beforeAutospacing="0" w:afterAutospacing="0" w:line="440" w:lineRule="exact"/>
        <w:jc w:val="both"/>
      </w:pPr>
      <w:r>
        <w:rPr>
          <w:rFonts w:hint="eastAsia" w:ascii="微软雅黑" w:hAnsi="微软雅黑" w:eastAsia="微软雅黑" w:cs="微软雅黑"/>
          <w:color w:val="000000"/>
        </w:rPr>
        <w:t>　　</w:t>
      </w:r>
      <w:r>
        <w:rPr>
          <w:rStyle w:val="9"/>
          <w:rFonts w:ascii="微软雅黑" w:hAnsi="微软雅黑" w:eastAsia="微软雅黑" w:cs="微软雅黑"/>
          <w:color w:val="000000"/>
        </w:rPr>
        <w:t>63.</w:t>
      </w:r>
      <w:r>
        <w:rPr>
          <w:rStyle w:val="9"/>
          <w:rFonts w:hint="eastAsia" w:ascii="微软雅黑" w:hAnsi="微软雅黑" w:eastAsia="微软雅黑" w:cs="微软雅黑"/>
          <w:color w:val="000000"/>
        </w:rPr>
        <w:t>关于交通运输领域政府购买服务，表述错误的是（</w:t>
      </w:r>
      <w:r>
        <w:rPr>
          <w:rStyle w:val="9"/>
          <w:rFonts w:ascii="微软雅黑" w:hAnsi="微软雅黑" w:eastAsia="微软雅黑" w:cs="微软雅黑"/>
          <w:color w:val="000000"/>
        </w:rPr>
        <w:t>A</w:t>
      </w:r>
      <w:r>
        <w:rPr>
          <w:rStyle w:val="9"/>
          <w:rFonts w:hint="eastAsia" w:ascii="微软雅黑" w:hAnsi="微软雅黑" w:eastAsia="微软雅黑" w:cs="微软雅黑"/>
          <w:color w:val="000000"/>
        </w:rPr>
        <w:t>）</w:t>
      </w:r>
    </w:p>
    <w:p>
      <w:pPr>
        <w:pStyle w:val="7"/>
        <w:spacing w:beforeAutospacing="0" w:afterAutospacing="0" w:line="440" w:lineRule="exact"/>
        <w:jc w:val="both"/>
        <w:rPr>
          <w:color w:val="FF0000"/>
        </w:rPr>
      </w:pPr>
      <w:r>
        <w:rPr>
          <w:rFonts w:hint="eastAsia" w:ascii="微软雅黑" w:hAnsi="微软雅黑" w:eastAsia="微软雅黑" w:cs="微软雅黑"/>
          <w:color w:val="000000"/>
        </w:rPr>
        <w:t>　　</w:t>
      </w:r>
      <w:r>
        <w:rPr>
          <w:rFonts w:ascii="微软雅黑" w:hAnsi="微软雅黑" w:eastAsia="微软雅黑" w:cs="微软雅黑"/>
          <w:color w:val="FF0000"/>
        </w:rPr>
        <w:t>A.</w:t>
      </w:r>
      <w:r>
        <w:rPr>
          <w:rFonts w:hint="eastAsia" w:ascii="微软雅黑" w:hAnsi="微软雅黑" w:eastAsia="微软雅黑" w:cs="微软雅黑"/>
          <w:color w:val="FF0000"/>
        </w:rPr>
        <w:t>交通运输部门纳入当地政府购买服务范围的事项，可以再交由所属公益一类事业单位承担</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B.</w:t>
      </w:r>
      <w:r>
        <w:rPr>
          <w:rFonts w:hint="eastAsia" w:ascii="微软雅黑" w:hAnsi="微软雅黑" w:eastAsia="微软雅黑" w:cs="微软雅黑"/>
          <w:color w:val="000000"/>
        </w:rPr>
        <w:t>购买主体向社会力量购买公路水路交通运输服务的范围应当根据职能性质确定，并与本地区社会经济发展水平相适应</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C.</w:t>
      </w:r>
      <w:r>
        <w:rPr>
          <w:rFonts w:hint="eastAsia" w:ascii="微软雅黑" w:hAnsi="微软雅黑" w:eastAsia="微软雅黑" w:cs="微软雅黑"/>
          <w:color w:val="000000"/>
        </w:rPr>
        <w:t>购买主体应按照方式灵活、程序规范、竞争有序、讲求绩效的原则建立健全政府购买公路水路交通运输服务机制</w:t>
      </w:r>
    </w:p>
    <w:p>
      <w:pPr>
        <w:pStyle w:val="7"/>
        <w:spacing w:beforeAutospacing="0" w:afterAutospacing="0" w:line="440" w:lineRule="exact"/>
        <w:ind w:firstLine="480"/>
        <w:jc w:val="both"/>
        <w:rPr>
          <w:rFonts w:ascii="微软雅黑" w:hAnsi="微软雅黑" w:eastAsia="微软雅黑" w:cs="微软雅黑"/>
          <w:color w:val="000000"/>
        </w:rPr>
      </w:pPr>
      <w:r>
        <w:rPr>
          <w:rFonts w:ascii="微软雅黑" w:hAnsi="微软雅黑" w:eastAsia="微软雅黑" w:cs="微软雅黑"/>
          <w:color w:val="000000"/>
        </w:rPr>
        <w:t>D.</w:t>
      </w:r>
      <w:r>
        <w:rPr>
          <w:rFonts w:hint="eastAsia" w:ascii="微软雅黑" w:hAnsi="微软雅黑" w:eastAsia="微软雅黑" w:cs="微软雅黑"/>
          <w:color w:val="000000"/>
        </w:rPr>
        <w:t>按照“应买尽买、能买尽买”原则，凡具备条件的、适合以购买服务实现的，原则上都要通过政府购买服务方式实施</w:t>
      </w:r>
    </w:p>
    <w:p>
      <w:pPr>
        <w:pStyle w:val="7"/>
        <w:spacing w:beforeAutospacing="0" w:afterAutospacing="0" w:line="440" w:lineRule="exact"/>
        <w:ind w:firstLine="480"/>
        <w:jc w:val="both"/>
        <w:rPr>
          <w:rFonts w:ascii="微软雅黑" w:hAnsi="微软雅黑" w:eastAsia="微软雅黑" w:cs="微软雅黑"/>
          <w:color w:val="000000"/>
        </w:rPr>
      </w:pPr>
    </w:p>
    <w:p>
      <w:pPr>
        <w:pStyle w:val="7"/>
        <w:spacing w:beforeAutospacing="0" w:afterAutospacing="0" w:line="440" w:lineRule="exact"/>
        <w:jc w:val="both"/>
      </w:pPr>
      <w:r>
        <w:rPr>
          <w:rFonts w:hint="eastAsia" w:ascii="微软雅黑" w:hAnsi="微软雅黑" w:eastAsia="微软雅黑" w:cs="微软雅黑"/>
          <w:color w:val="000000"/>
        </w:rPr>
        <w:t>　</w:t>
      </w:r>
      <w:r>
        <w:rPr>
          <w:rStyle w:val="9"/>
          <w:rFonts w:hint="eastAsia" w:ascii="微软雅黑" w:hAnsi="微软雅黑" w:eastAsia="微软雅黑" w:cs="微软雅黑"/>
          <w:color w:val="000000"/>
        </w:rPr>
        <w:t>　</w:t>
      </w:r>
      <w:r>
        <w:rPr>
          <w:rStyle w:val="9"/>
          <w:rFonts w:ascii="微软雅黑" w:hAnsi="微软雅黑" w:eastAsia="微软雅黑" w:cs="微软雅黑"/>
        </w:rPr>
        <w:t>64.</w:t>
      </w:r>
      <w:r>
        <w:rPr>
          <w:rStyle w:val="9"/>
          <w:rFonts w:hint="eastAsia" w:ascii="微软雅黑" w:hAnsi="微软雅黑" w:eastAsia="微软雅黑" w:cs="微软雅黑"/>
        </w:rPr>
        <w:t>以下哪一项不符合政府购买服务政策规定（</w:t>
      </w:r>
      <w:r>
        <w:rPr>
          <w:rStyle w:val="9"/>
          <w:rFonts w:ascii="微软雅黑" w:hAnsi="微软雅黑" w:eastAsia="微软雅黑" w:cs="微软雅黑"/>
        </w:rPr>
        <w:t>B</w:t>
      </w:r>
      <w:r>
        <w:rPr>
          <w:rStyle w:val="9"/>
          <w:rFonts w:hint="eastAsia" w:ascii="微软雅黑" w:hAnsi="微软雅黑" w:eastAsia="微软雅黑" w:cs="微软雅黑"/>
        </w:rPr>
        <w:t>）</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A.</w:t>
      </w:r>
      <w:r>
        <w:rPr>
          <w:rFonts w:hint="eastAsia" w:ascii="微软雅黑" w:hAnsi="微软雅黑" w:eastAsia="微软雅黑" w:cs="微软雅黑"/>
          <w:color w:val="000000"/>
        </w:rPr>
        <w:t>按规定程序适时将新增公共服务需求纳入政府购买服务指导性目录</w:t>
      </w:r>
    </w:p>
    <w:p>
      <w:pPr>
        <w:pStyle w:val="7"/>
        <w:spacing w:beforeAutospacing="0" w:afterAutospacing="0" w:line="440" w:lineRule="exact"/>
        <w:jc w:val="both"/>
        <w:rPr>
          <w:color w:val="FF0000"/>
        </w:rPr>
      </w:pPr>
      <w:r>
        <w:rPr>
          <w:rFonts w:hint="eastAsia" w:ascii="微软雅黑" w:hAnsi="微软雅黑" w:eastAsia="微软雅黑" w:cs="微软雅黑"/>
          <w:color w:val="000000"/>
        </w:rPr>
        <w:t>　　</w:t>
      </w:r>
      <w:r>
        <w:rPr>
          <w:rFonts w:ascii="微软雅黑" w:hAnsi="微软雅黑" w:eastAsia="微软雅黑" w:cs="微软雅黑"/>
          <w:color w:val="FF0000"/>
        </w:rPr>
        <w:t>B.</w:t>
      </w:r>
      <w:r>
        <w:rPr>
          <w:rFonts w:hint="eastAsia" w:ascii="微软雅黑" w:hAnsi="微软雅黑" w:eastAsia="微软雅黑" w:cs="微软雅黑"/>
          <w:color w:val="FF0000"/>
        </w:rPr>
        <w:t>将超过公开招标数额标准的政府购买服务项目直接委托给信任的服务机构承担</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C.</w:t>
      </w:r>
      <w:r>
        <w:rPr>
          <w:rFonts w:hint="eastAsia" w:ascii="微软雅黑" w:hAnsi="微软雅黑" w:eastAsia="微软雅黑" w:cs="微软雅黑"/>
          <w:color w:val="000000"/>
        </w:rPr>
        <w:t>将服务对象满意度作为一项主要的绩效指标，务实开展绩效评价</w:t>
      </w:r>
    </w:p>
    <w:p>
      <w:pPr>
        <w:pStyle w:val="7"/>
        <w:spacing w:beforeAutospacing="0" w:afterAutospacing="0" w:line="440" w:lineRule="exact"/>
        <w:ind w:firstLine="480"/>
        <w:jc w:val="both"/>
        <w:rPr>
          <w:rFonts w:ascii="微软雅黑" w:hAnsi="微软雅黑" w:eastAsia="微软雅黑" w:cs="微软雅黑"/>
          <w:color w:val="000000"/>
        </w:rPr>
      </w:pPr>
      <w:r>
        <w:rPr>
          <w:rFonts w:ascii="微软雅黑" w:hAnsi="微软雅黑" w:eastAsia="微软雅黑" w:cs="微软雅黑"/>
          <w:color w:val="000000"/>
        </w:rPr>
        <w:t>D.</w:t>
      </w:r>
      <w:r>
        <w:rPr>
          <w:rFonts w:hint="eastAsia" w:ascii="微软雅黑" w:hAnsi="微软雅黑" w:eastAsia="微软雅黑" w:cs="微软雅黑"/>
          <w:color w:val="000000"/>
        </w:rPr>
        <w:t>运用新媒体、新技术辅助开展绩效评价</w:t>
      </w:r>
    </w:p>
    <w:p>
      <w:pPr>
        <w:pStyle w:val="7"/>
        <w:spacing w:beforeAutospacing="0" w:afterAutospacing="0" w:line="440" w:lineRule="exact"/>
        <w:ind w:firstLine="480"/>
        <w:jc w:val="both"/>
        <w:rPr>
          <w:rFonts w:ascii="微软雅黑" w:hAnsi="微软雅黑" w:eastAsia="微软雅黑" w:cs="微软雅黑"/>
          <w:color w:val="5B9BD5"/>
        </w:rPr>
      </w:pPr>
      <w:r>
        <w:rPr>
          <w:rFonts w:hint="eastAsia" w:ascii="微软雅黑" w:hAnsi="微软雅黑" w:eastAsia="微软雅黑" w:cs="微软雅黑"/>
          <w:color w:val="5B9BD5"/>
        </w:rPr>
        <w:t>（解释：属于政府集中采购目录以内或采购限额标准以上的政府购买服务项目，购买主体应当按照《中华人民共和国政府采购法》及其实施条例等有关规定，采用公开招标、邀请招标、竞争性谈判、竞争性磋商、单一来源采购等方式确定承接主体。</w:t>
      </w:r>
      <w:r>
        <w:rPr>
          <w:rFonts w:ascii="微软雅黑" w:hAnsi="微软雅黑" w:eastAsia="微软雅黑" w:cs="微软雅黑"/>
          <w:color w:val="5B9BD5"/>
        </w:rPr>
        <w:t>B</w:t>
      </w:r>
      <w:r>
        <w:rPr>
          <w:rFonts w:hint="eastAsia" w:ascii="微软雅黑" w:hAnsi="微软雅黑" w:eastAsia="微软雅黑" w:cs="微软雅黑"/>
          <w:color w:val="5B9BD5"/>
        </w:rPr>
        <w:t>选项表述错误）</w:t>
      </w:r>
    </w:p>
    <w:p>
      <w:pPr>
        <w:pStyle w:val="7"/>
        <w:spacing w:beforeAutospacing="0" w:afterAutospacing="0" w:line="440" w:lineRule="exact"/>
        <w:ind w:firstLine="480"/>
        <w:jc w:val="both"/>
        <w:rPr>
          <w:rFonts w:ascii="微软雅黑" w:hAnsi="微软雅黑" w:eastAsia="微软雅黑" w:cs="微软雅黑"/>
          <w:color w:val="000000"/>
        </w:rPr>
      </w:pPr>
    </w:p>
    <w:p>
      <w:pPr>
        <w:pStyle w:val="7"/>
        <w:spacing w:beforeAutospacing="0" w:afterAutospacing="0" w:line="440" w:lineRule="exact"/>
        <w:jc w:val="both"/>
      </w:pPr>
      <w:r>
        <w:rPr>
          <w:rFonts w:hint="eastAsia" w:ascii="微软雅黑" w:hAnsi="微软雅黑" w:eastAsia="微软雅黑" w:cs="微软雅黑"/>
          <w:color w:val="000000"/>
        </w:rPr>
        <w:t>　　</w:t>
      </w:r>
      <w:r>
        <w:rPr>
          <w:rStyle w:val="9"/>
          <w:rFonts w:ascii="微软雅黑" w:hAnsi="微软雅黑" w:eastAsia="微软雅黑" w:cs="微软雅黑"/>
        </w:rPr>
        <w:t>65.</w:t>
      </w:r>
      <w:r>
        <w:rPr>
          <w:rStyle w:val="9"/>
          <w:rFonts w:hint="eastAsia" w:ascii="微软雅黑" w:hAnsi="微软雅黑" w:eastAsia="微软雅黑" w:cs="微软雅黑"/>
        </w:rPr>
        <w:t>关于政府购买青少年社会工作服务，表述错误的是（</w:t>
      </w:r>
      <w:r>
        <w:rPr>
          <w:rStyle w:val="9"/>
          <w:rFonts w:ascii="微软雅黑" w:hAnsi="微软雅黑" w:eastAsia="微软雅黑" w:cs="微软雅黑"/>
        </w:rPr>
        <w:t>C</w:t>
      </w:r>
      <w:r>
        <w:rPr>
          <w:rStyle w:val="9"/>
          <w:rFonts w:hint="eastAsia" w:ascii="微软雅黑" w:hAnsi="微软雅黑" w:eastAsia="微软雅黑" w:cs="微软雅黑"/>
        </w:rPr>
        <w:t>）</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A.</w:t>
      </w:r>
      <w:r>
        <w:rPr>
          <w:rFonts w:hint="eastAsia" w:ascii="微软雅黑" w:hAnsi="微软雅黑" w:eastAsia="微软雅黑" w:cs="微软雅黑"/>
          <w:color w:val="000000"/>
        </w:rPr>
        <w:t>坚持党管青年原则，以照顾青少年特点和利益、优化青少年成长环境、服务青少年紧迫需求、维护青少年发展权益、促进青少年全面发展为根本出发点</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B.</w:t>
      </w:r>
      <w:r>
        <w:rPr>
          <w:rFonts w:hint="eastAsia" w:ascii="微软雅黑" w:hAnsi="微软雅黑" w:eastAsia="微软雅黑" w:cs="微软雅黑"/>
          <w:color w:val="000000"/>
        </w:rPr>
        <w:t>以青少年为本，尊重青少年主体地位，把服务与成才紧密结合起来设计实施服务项目</w:t>
      </w:r>
    </w:p>
    <w:p>
      <w:pPr>
        <w:pStyle w:val="7"/>
        <w:spacing w:beforeAutospacing="0" w:afterAutospacing="0" w:line="440" w:lineRule="exact"/>
        <w:jc w:val="both"/>
        <w:rPr>
          <w:color w:val="FF0000"/>
        </w:rPr>
      </w:pPr>
      <w:r>
        <w:rPr>
          <w:rFonts w:hint="eastAsia" w:ascii="微软雅黑" w:hAnsi="微软雅黑" w:eastAsia="微软雅黑" w:cs="微软雅黑"/>
          <w:color w:val="000000"/>
        </w:rPr>
        <w:t>　　</w:t>
      </w:r>
      <w:r>
        <w:rPr>
          <w:rFonts w:ascii="微软雅黑" w:hAnsi="微软雅黑" w:eastAsia="微软雅黑" w:cs="微软雅黑"/>
          <w:color w:val="FF0000"/>
        </w:rPr>
        <w:t>C.</w:t>
      </w:r>
      <w:r>
        <w:rPr>
          <w:rFonts w:hint="eastAsia" w:ascii="微软雅黑" w:hAnsi="微软雅黑" w:eastAsia="微软雅黑" w:cs="微软雅黑"/>
          <w:color w:val="FF0000"/>
        </w:rPr>
        <w:t>各地要根据实际，从青少年最感兴趣的需求出发确定购买内容，突出重点，以点带面，逐步拓展购买领域和范围</w:t>
      </w:r>
    </w:p>
    <w:p>
      <w:pPr>
        <w:pStyle w:val="7"/>
        <w:spacing w:beforeAutospacing="0" w:afterAutospacing="0" w:line="440" w:lineRule="exact"/>
        <w:ind w:firstLine="480"/>
        <w:jc w:val="both"/>
        <w:rPr>
          <w:rFonts w:ascii="微软雅黑" w:hAnsi="微软雅黑" w:eastAsia="微软雅黑" w:cs="微软雅黑"/>
          <w:color w:val="000000"/>
        </w:rPr>
      </w:pPr>
      <w:r>
        <w:rPr>
          <w:rFonts w:ascii="微软雅黑" w:hAnsi="微软雅黑" w:eastAsia="微软雅黑" w:cs="微软雅黑"/>
          <w:color w:val="000000"/>
        </w:rPr>
        <w:t>D.</w:t>
      </w:r>
      <w:r>
        <w:rPr>
          <w:rFonts w:hint="eastAsia" w:ascii="微软雅黑" w:hAnsi="微软雅黑" w:eastAsia="微软雅黑" w:cs="微软雅黑"/>
          <w:color w:val="000000"/>
        </w:rPr>
        <w:t>购买内容主要包括青少年思想引导、身心健康、婚恋交友、就业创业、社会融入与社会参与、合法权益维护和社会保障、违法犯罪预防等服务</w:t>
      </w:r>
    </w:p>
    <w:p>
      <w:pPr>
        <w:pStyle w:val="7"/>
        <w:spacing w:beforeAutospacing="0" w:afterAutospacing="0" w:line="440" w:lineRule="exact"/>
        <w:ind w:firstLine="480"/>
        <w:jc w:val="both"/>
        <w:rPr>
          <w:rFonts w:ascii="微软雅黑" w:hAnsi="微软雅黑" w:eastAsia="微软雅黑" w:cs="微软雅黑"/>
          <w:color w:val="5B9BD5"/>
        </w:rPr>
      </w:pPr>
      <w:r>
        <w:rPr>
          <w:rFonts w:hint="eastAsia" w:ascii="微软雅黑" w:hAnsi="微软雅黑" w:eastAsia="微软雅黑" w:cs="微软雅黑"/>
          <w:color w:val="5B9BD5"/>
        </w:rPr>
        <w:t>（解释：各地要根据实际，从青少年最基本、最紧迫的需求出发确定购买内容。</w:t>
      </w:r>
      <w:r>
        <w:rPr>
          <w:rFonts w:ascii="微软雅黑" w:hAnsi="微软雅黑" w:eastAsia="微软雅黑" w:cs="微软雅黑"/>
          <w:color w:val="5B9BD5"/>
        </w:rPr>
        <w:t>C</w:t>
      </w:r>
      <w:r>
        <w:rPr>
          <w:rFonts w:hint="eastAsia" w:ascii="微软雅黑" w:hAnsi="微软雅黑" w:eastAsia="微软雅黑" w:cs="微软雅黑"/>
          <w:color w:val="5B9BD5"/>
        </w:rPr>
        <w:t>选项表述错误）</w:t>
      </w:r>
    </w:p>
    <w:p>
      <w:pPr>
        <w:pStyle w:val="7"/>
        <w:spacing w:beforeAutospacing="0" w:afterAutospacing="0" w:line="440" w:lineRule="exact"/>
        <w:ind w:firstLine="480"/>
        <w:jc w:val="both"/>
        <w:rPr>
          <w:rFonts w:ascii="微软雅黑" w:hAnsi="微软雅黑" w:eastAsia="微软雅黑" w:cs="微软雅黑"/>
          <w:color w:val="000000"/>
        </w:rPr>
      </w:pPr>
    </w:p>
    <w:p>
      <w:pPr>
        <w:pStyle w:val="7"/>
        <w:spacing w:beforeAutospacing="0" w:afterAutospacing="0" w:line="440" w:lineRule="exact"/>
        <w:jc w:val="both"/>
      </w:pPr>
      <w:r>
        <w:rPr>
          <w:rFonts w:hint="eastAsia" w:ascii="微软雅黑" w:hAnsi="微软雅黑" w:eastAsia="微软雅黑" w:cs="微软雅黑"/>
          <w:color w:val="000000"/>
        </w:rPr>
        <w:t>　</w:t>
      </w:r>
      <w:r>
        <w:rPr>
          <w:rStyle w:val="9"/>
          <w:rFonts w:hint="eastAsia" w:ascii="微软雅黑" w:hAnsi="微软雅黑" w:eastAsia="微软雅黑" w:cs="微软雅黑"/>
          <w:color w:val="000000"/>
        </w:rPr>
        <w:t>　</w:t>
      </w:r>
      <w:r>
        <w:rPr>
          <w:rStyle w:val="9"/>
          <w:rFonts w:ascii="微软雅黑" w:hAnsi="微软雅黑" w:eastAsia="微软雅黑" w:cs="微软雅黑"/>
          <w:color w:val="000000"/>
        </w:rPr>
        <w:t>66.</w:t>
      </w:r>
      <w:r>
        <w:rPr>
          <w:rStyle w:val="9"/>
          <w:rFonts w:hint="eastAsia" w:ascii="微软雅黑" w:hAnsi="微软雅黑" w:eastAsia="微软雅黑" w:cs="微软雅黑"/>
          <w:color w:val="000000"/>
        </w:rPr>
        <w:t>关于政府购买服务第三方绩效评价工作的相关主体责任，表述正确的是（</w:t>
      </w:r>
      <w:r>
        <w:rPr>
          <w:rStyle w:val="9"/>
          <w:rFonts w:ascii="微软雅黑" w:hAnsi="微软雅黑" w:eastAsia="微软雅黑" w:cs="微软雅黑"/>
          <w:color w:val="000000"/>
        </w:rPr>
        <w:t>C</w:t>
      </w:r>
      <w:r>
        <w:rPr>
          <w:rStyle w:val="9"/>
          <w:rFonts w:hint="eastAsia" w:ascii="微软雅黑" w:hAnsi="微软雅黑" w:eastAsia="微软雅黑" w:cs="微软雅黑"/>
          <w:color w:val="000000"/>
        </w:rPr>
        <w:t>）</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A.</w:t>
      </w:r>
      <w:r>
        <w:rPr>
          <w:rFonts w:hint="eastAsia" w:ascii="微软雅黑" w:hAnsi="微软雅黑" w:eastAsia="微软雅黑" w:cs="微软雅黑"/>
          <w:color w:val="000000"/>
        </w:rPr>
        <w:t>各级财政部门负责政府购买服务第三方绩效评价制度建设和业务指导，不得直接组织第三方机构开展绩效评价工作</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B.</w:t>
      </w:r>
      <w:r>
        <w:rPr>
          <w:rFonts w:hint="eastAsia" w:ascii="微软雅黑" w:hAnsi="微软雅黑" w:eastAsia="微软雅黑" w:cs="微软雅黑"/>
          <w:color w:val="000000"/>
        </w:rPr>
        <w:t>购买主体和承接主体都可负责承担第三方机构开展绩效评价的具体组织工作</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FF0000"/>
        </w:rPr>
        <w:t>C.</w:t>
      </w:r>
      <w:r>
        <w:rPr>
          <w:rFonts w:hint="eastAsia" w:ascii="微软雅黑" w:hAnsi="微软雅黑" w:eastAsia="微软雅黑" w:cs="微软雅黑"/>
          <w:color w:val="FF0000"/>
        </w:rPr>
        <w:t>第三方机构依法依规开展绩效评价工作，并对评价结果真实性负责</w:t>
      </w:r>
    </w:p>
    <w:p>
      <w:pPr>
        <w:pStyle w:val="7"/>
        <w:spacing w:beforeAutospacing="0" w:afterAutospacing="0" w:line="440" w:lineRule="exact"/>
        <w:ind w:firstLine="480"/>
        <w:jc w:val="both"/>
        <w:rPr>
          <w:rFonts w:ascii="微软雅黑" w:hAnsi="微软雅黑" w:eastAsia="微软雅黑" w:cs="微软雅黑"/>
          <w:color w:val="000000"/>
        </w:rPr>
      </w:pPr>
      <w:r>
        <w:rPr>
          <w:rFonts w:ascii="微软雅黑" w:hAnsi="微软雅黑" w:eastAsia="微软雅黑" w:cs="微软雅黑"/>
          <w:color w:val="000000"/>
        </w:rPr>
        <w:t>D.</w:t>
      </w:r>
      <w:r>
        <w:rPr>
          <w:rFonts w:hint="eastAsia" w:ascii="微软雅黑" w:hAnsi="微软雅黑" w:eastAsia="微软雅黑" w:cs="微软雅黑"/>
          <w:color w:val="000000"/>
        </w:rPr>
        <w:t>承接主体可以配合或组织开展绩效评价工作</w:t>
      </w:r>
    </w:p>
    <w:p>
      <w:pPr>
        <w:pStyle w:val="7"/>
        <w:spacing w:beforeAutospacing="0" w:afterAutospacing="0" w:line="440" w:lineRule="exact"/>
        <w:ind w:firstLine="480"/>
        <w:jc w:val="both"/>
        <w:rPr>
          <w:rFonts w:ascii="微软雅黑" w:hAnsi="微软雅黑" w:eastAsia="微软雅黑" w:cs="微软雅黑"/>
          <w:color w:val="5B9BD5"/>
        </w:rPr>
      </w:pPr>
      <w:r>
        <w:rPr>
          <w:rFonts w:hint="eastAsia" w:ascii="微软雅黑" w:hAnsi="微软雅黑" w:eastAsia="微软雅黑" w:cs="微软雅黑"/>
          <w:color w:val="5B9BD5"/>
        </w:rPr>
        <w:t>（解释：各级财政部门必要时可直接组织第三方机构开展绩效评价工作；购买主体负责承担第三方机构开展绩效评价的具体组织工作；承接主体应当配合开展绩效评价工作。</w:t>
      </w:r>
      <w:r>
        <w:rPr>
          <w:rFonts w:ascii="微软雅黑" w:hAnsi="微软雅黑" w:eastAsia="微软雅黑" w:cs="微软雅黑"/>
          <w:color w:val="5B9BD5"/>
        </w:rPr>
        <w:t>ABD</w:t>
      </w:r>
      <w:r>
        <w:rPr>
          <w:rFonts w:hint="eastAsia" w:ascii="微软雅黑" w:hAnsi="微软雅黑" w:eastAsia="微软雅黑" w:cs="微软雅黑"/>
          <w:color w:val="5B9BD5"/>
        </w:rPr>
        <w:t>选项表述错误）</w:t>
      </w:r>
    </w:p>
    <w:p>
      <w:pPr>
        <w:pStyle w:val="7"/>
        <w:spacing w:beforeAutospacing="0" w:afterAutospacing="0" w:line="440" w:lineRule="exact"/>
        <w:ind w:firstLine="480"/>
        <w:jc w:val="both"/>
        <w:rPr>
          <w:rFonts w:ascii="微软雅黑" w:hAnsi="微软雅黑" w:eastAsia="微软雅黑" w:cs="微软雅黑"/>
          <w:color w:val="000000"/>
        </w:rPr>
      </w:pPr>
    </w:p>
    <w:p>
      <w:pPr>
        <w:pStyle w:val="7"/>
        <w:spacing w:beforeAutospacing="0" w:afterAutospacing="0" w:line="440" w:lineRule="exact"/>
        <w:jc w:val="both"/>
      </w:pPr>
      <w:r>
        <w:rPr>
          <w:rFonts w:hint="eastAsia" w:ascii="微软雅黑" w:hAnsi="微软雅黑" w:eastAsia="微软雅黑" w:cs="微软雅黑"/>
          <w:color w:val="000000"/>
        </w:rPr>
        <w:t>　　</w:t>
      </w:r>
      <w:r>
        <w:rPr>
          <w:rStyle w:val="9"/>
          <w:rFonts w:ascii="微软雅黑" w:hAnsi="微软雅黑" w:eastAsia="微软雅黑" w:cs="微软雅黑"/>
        </w:rPr>
        <w:t>67.</w:t>
      </w:r>
      <w:r>
        <w:rPr>
          <w:rStyle w:val="9"/>
          <w:rFonts w:hint="eastAsia" w:ascii="微软雅黑" w:hAnsi="微软雅黑" w:eastAsia="微软雅黑" w:cs="微软雅黑"/>
        </w:rPr>
        <w:t>以下哪项不是政府购买服务第三方绩效评价工作的正确表述（</w:t>
      </w:r>
      <w:r>
        <w:rPr>
          <w:rStyle w:val="9"/>
          <w:rFonts w:ascii="微软雅黑" w:hAnsi="微软雅黑" w:eastAsia="微软雅黑" w:cs="微软雅黑"/>
        </w:rPr>
        <w:t>A</w:t>
      </w:r>
      <w:r>
        <w:rPr>
          <w:rStyle w:val="9"/>
          <w:rFonts w:hint="eastAsia" w:ascii="微软雅黑" w:hAnsi="微软雅黑" w:eastAsia="微软雅黑" w:cs="微软雅黑"/>
        </w:rPr>
        <w:t>）</w:t>
      </w:r>
    </w:p>
    <w:p>
      <w:pPr>
        <w:pStyle w:val="7"/>
        <w:spacing w:beforeAutospacing="0" w:afterAutospacing="0" w:line="440" w:lineRule="exact"/>
        <w:jc w:val="both"/>
        <w:rPr>
          <w:color w:val="FF0000"/>
        </w:rPr>
      </w:pPr>
      <w:r>
        <w:rPr>
          <w:rFonts w:hint="eastAsia" w:ascii="微软雅黑" w:hAnsi="微软雅黑" w:eastAsia="微软雅黑" w:cs="微软雅黑"/>
          <w:color w:val="000000"/>
        </w:rPr>
        <w:t>　　</w:t>
      </w:r>
      <w:r>
        <w:rPr>
          <w:rFonts w:ascii="微软雅黑" w:hAnsi="微软雅黑" w:eastAsia="微软雅黑" w:cs="微软雅黑"/>
          <w:color w:val="FF0000"/>
        </w:rPr>
        <w:t>A.</w:t>
      </w:r>
      <w:r>
        <w:rPr>
          <w:rFonts w:hint="eastAsia" w:ascii="微软雅黑" w:hAnsi="微软雅黑" w:eastAsia="微软雅黑" w:cs="微软雅黑"/>
          <w:color w:val="FF0000"/>
        </w:rPr>
        <w:t>不论受益对象是否为社会公众的政府购买服务项目，都应当实行第三方绩效评价</w:t>
      </w:r>
    </w:p>
    <w:p>
      <w:pPr>
        <w:pStyle w:val="7"/>
        <w:spacing w:beforeAutospacing="0" w:afterAutospacing="0" w:line="440" w:lineRule="exact"/>
        <w:jc w:val="both"/>
      </w:pPr>
      <w:r>
        <w:rPr>
          <w:rFonts w:hint="eastAsia" w:ascii="微软雅黑" w:hAnsi="微软雅黑" w:eastAsia="微软雅黑" w:cs="微软雅黑"/>
        </w:rPr>
        <w:t>　　</w:t>
      </w:r>
      <w:r>
        <w:rPr>
          <w:rFonts w:ascii="微软雅黑" w:hAnsi="微软雅黑" w:eastAsia="微软雅黑" w:cs="微软雅黑"/>
        </w:rPr>
        <w:t>B.</w:t>
      </w:r>
      <w:r>
        <w:rPr>
          <w:rFonts w:hint="eastAsia" w:ascii="微软雅黑" w:hAnsi="微软雅黑" w:eastAsia="微软雅黑" w:cs="微软雅黑"/>
        </w:rPr>
        <w:t>严格按照政府购买服务相关规定，择优选择具备条件的研究机构、高校、中介机构等第三方机构开展评价工作</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C.</w:t>
      </w:r>
      <w:r>
        <w:rPr>
          <w:rFonts w:hint="eastAsia" w:ascii="微软雅黑" w:hAnsi="微软雅黑" w:eastAsia="微软雅黑" w:cs="微软雅黑"/>
          <w:color w:val="000000"/>
        </w:rPr>
        <w:t>结合政务信息系统整合共享，充分利用现有第三方机构库组织开展评价工作</w:t>
      </w:r>
    </w:p>
    <w:p>
      <w:pPr>
        <w:pStyle w:val="7"/>
        <w:spacing w:beforeAutospacing="0" w:afterAutospacing="0" w:line="440" w:lineRule="exact"/>
        <w:ind w:firstLine="480"/>
        <w:jc w:val="both"/>
        <w:rPr>
          <w:rFonts w:ascii="微软雅黑" w:hAnsi="微软雅黑" w:eastAsia="微软雅黑" w:cs="微软雅黑"/>
          <w:color w:val="000000"/>
        </w:rPr>
      </w:pPr>
      <w:r>
        <w:rPr>
          <w:rFonts w:ascii="微软雅黑" w:hAnsi="微软雅黑" w:eastAsia="微软雅黑" w:cs="微软雅黑"/>
          <w:color w:val="000000"/>
        </w:rPr>
        <w:t>D.</w:t>
      </w:r>
      <w:r>
        <w:rPr>
          <w:rFonts w:hint="eastAsia" w:ascii="微软雅黑" w:hAnsi="微软雅黑" w:eastAsia="微软雅黑" w:cs="微软雅黑"/>
          <w:color w:val="000000"/>
        </w:rPr>
        <w:t>编制预算时应同步合理设定政府购买服务绩效目标及相应指标，作为开展政府购买服务绩效评价的依据</w:t>
      </w:r>
    </w:p>
    <w:p>
      <w:pPr>
        <w:pStyle w:val="7"/>
        <w:spacing w:beforeAutospacing="0" w:afterAutospacing="0" w:line="440" w:lineRule="exact"/>
        <w:ind w:firstLine="480"/>
        <w:jc w:val="both"/>
        <w:rPr>
          <w:rFonts w:ascii="微软雅黑" w:hAnsi="微软雅黑" w:eastAsia="微软雅黑" w:cs="微软雅黑"/>
          <w:color w:val="000000"/>
        </w:rPr>
      </w:pPr>
      <w:r>
        <w:rPr>
          <w:rFonts w:hint="eastAsia" w:ascii="微软雅黑" w:hAnsi="微软雅黑" w:eastAsia="微软雅黑" w:cs="微软雅黑"/>
          <w:color w:val="5B9BD5"/>
        </w:rPr>
        <w:t>（解释：受益对象为社会公众的政府购买公共服务项目，应当积极引入第三方机构开展绩效评价工作。</w:t>
      </w:r>
      <w:r>
        <w:rPr>
          <w:rFonts w:ascii="微软雅黑" w:hAnsi="微软雅黑" w:eastAsia="微软雅黑" w:cs="微软雅黑"/>
          <w:color w:val="5B9BD5"/>
        </w:rPr>
        <w:t>A</w:t>
      </w:r>
      <w:r>
        <w:rPr>
          <w:rFonts w:hint="eastAsia" w:ascii="微软雅黑" w:hAnsi="微软雅黑" w:eastAsia="微软雅黑" w:cs="微软雅黑"/>
          <w:color w:val="5B9BD5"/>
        </w:rPr>
        <w:t>选项表述错误）</w:t>
      </w:r>
    </w:p>
    <w:p>
      <w:pPr>
        <w:pStyle w:val="7"/>
        <w:spacing w:beforeAutospacing="0" w:afterAutospacing="0" w:line="440" w:lineRule="exact"/>
        <w:ind w:firstLine="480"/>
        <w:jc w:val="both"/>
        <w:rPr>
          <w:rFonts w:ascii="微软雅黑" w:hAnsi="微软雅黑" w:eastAsia="微软雅黑" w:cs="微软雅黑"/>
          <w:color w:val="000000"/>
        </w:rPr>
      </w:pPr>
    </w:p>
    <w:p>
      <w:pPr>
        <w:pStyle w:val="7"/>
        <w:spacing w:beforeAutospacing="0" w:afterAutospacing="0" w:line="440" w:lineRule="exact"/>
        <w:jc w:val="both"/>
      </w:pPr>
      <w:r>
        <w:rPr>
          <w:rFonts w:hint="eastAsia" w:ascii="微软雅黑" w:hAnsi="微软雅黑" w:eastAsia="微软雅黑" w:cs="微软雅黑"/>
          <w:color w:val="000000"/>
        </w:rPr>
        <w:t>　</w:t>
      </w:r>
      <w:r>
        <w:rPr>
          <w:rStyle w:val="9"/>
          <w:rFonts w:hint="eastAsia" w:ascii="微软雅黑" w:hAnsi="微软雅黑" w:eastAsia="微软雅黑" w:cs="微软雅黑"/>
          <w:color w:val="000000"/>
        </w:rPr>
        <w:t>　</w:t>
      </w:r>
      <w:r>
        <w:rPr>
          <w:rStyle w:val="9"/>
          <w:rFonts w:ascii="微软雅黑" w:hAnsi="微软雅黑" w:eastAsia="微软雅黑" w:cs="微软雅黑"/>
        </w:rPr>
        <w:t>68.</w:t>
      </w:r>
      <w:r>
        <w:rPr>
          <w:rStyle w:val="9"/>
          <w:rFonts w:hint="eastAsia" w:ascii="微软雅黑" w:hAnsi="微软雅黑" w:eastAsia="微软雅黑" w:cs="微软雅黑"/>
        </w:rPr>
        <w:t>关于事业单位政府购买服务改革，表述错误的是（</w:t>
      </w:r>
      <w:r>
        <w:rPr>
          <w:rStyle w:val="9"/>
          <w:rFonts w:ascii="微软雅黑" w:hAnsi="微软雅黑" w:eastAsia="微软雅黑" w:cs="微软雅黑"/>
        </w:rPr>
        <w:t>C</w:t>
      </w:r>
      <w:r>
        <w:rPr>
          <w:rStyle w:val="9"/>
          <w:rFonts w:hint="eastAsia" w:ascii="微软雅黑" w:hAnsi="微软雅黑" w:eastAsia="微软雅黑" w:cs="微软雅黑"/>
        </w:rPr>
        <w:t>）</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A.</w:t>
      </w:r>
      <w:r>
        <w:rPr>
          <w:rFonts w:hint="eastAsia" w:ascii="微软雅黑" w:hAnsi="微软雅黑" w:eastAsia="微软雅黑" w:cs="微软雅黑"/>
          <w:color w:val="000000"/>
        </w:rPr>
        <w:t>探索建立与政府购买服务制度相适应的事业单位财政支持和人员编制管理制度</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B.</w:t>
      </w:r>
      <w:r>
        <w:rPr>
          <w:rFonts w:hint="eastAsia" w:ascii="微软雅黑" w:hAnsi="微软雅黑" w:eastAsia="微软雅黑" w:cs="微软雅黑"/>
          <w:color w:val="000000"/>
        </w:rPr>
        <w:t>凡通过单一来源采购方式实施的政府向事业单位购买服务项目，要严格履行审批程序，需要事前公示的要按要求做好公示</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FF0000"/>
        </w:rPr>
        <w:t>C.</w:t>
      </w:r>
      <w:r>
        <w:rPr>
          <w:rFonts w:hint="eastAsia" w:ascii="微软雅黑" w:hAnsi="微软雅黑" w:eastAsia="微软雅黑" w:cs="微软雅黑"/>
          <w:color w:val="FF0000"/>
        </w:rPr>
        <w:t>事业单位承接政府购买服务取得的收入可任意支配</w:t>
      </w:r>
    </w:p>
    <w:p>
      <w:pPr>
        <w:pStyle w:val="7"/>
        <w:spacing w:beforeAutospacing="0" w:afterAutospacing="0" w:line="440" w:lineRule="exact"/>
        <w:ind w:firstLine="480"/>
        <w:jc w:val="both"/>
        <w:rPr>
          <w:rFonts w:ascii="微软雅黑" w:hAnsi="微软雅黑" w:eastAsia="微软雅黑" w:cs="微软雅黑"/>
          <w:color w:val="000000"/>
        </w:rPr>
      </w:pPr>
      <w:r>
        <w:rPr>
          <w:rFonts w:ascii="微软雅黑" w:hAnsi="微软雅黑" w:eastAsia="微软雅黑" w:cs="微软雅黑"/>
          <w:color w:val="000000"/>
        </w:rPr>
        <w:t>D.</w:t>
      </w:r>
      <w:r>
        <w:rPr>
          <w:rFonts w:hint="eastAsia" w:ascii="微软雅黑" w:hAnsi="微软雅黑" w:eastAsia="微软雅黑" w:cs="微软雅黑"/>
          <w:color w:val="000000"/>
        </w:rPr>
        <w:t>生产经营类事业单位可以作为政府购买服务的承接主体，在参与承接政府购买服务时，应当与社会力量平等竞争</w:t>
      </w:r>
    </w:p>
    <w:p>
      <w:pPr>
        <w:pStyle w:val="7"/>
        <w:spacing w:beforeAutospacing="0" w:afterAutospacing="0" w:line="440" w:lineRule="exact"/>
        <w:ind w:firstLine="480"/>
        <w:jc w:val="both"/>
        <w:rPr>
          <w:rFonts w:ascii="微软雅黑" w:hAnsi="微软雅黑" w:eastAsia="微软雅黑" w:cs="微软雅黑"/>
          <w:color w:val="5B9BD5"/>
        </w:rPr>
      </w:pPr>
      <w:r>
        <w:rPr>
          <w:rFonts w:hint="eastAsia" w:ascii="微软雅黑" w:hAnsi="微软雅黑" w:eastAsia="微软雅黑" w:cs="微软雅黑"/>
          <w:color w:val="5B9BD5"/>
        </w:rPr>
        <w:t>（解释：事业单位承接政府购买服务取得的收入，应当纳入事业单位预算统一核算，依法纳税并享受相关税收优惠等政策。税后收入由事业单位按相关政策规定进行支配。</w:t>
      </w:r>
      <w:r>
        <w:rPr>
          <w:rFonts w:ascii="微软雅黑" w:hAnsi="微软雅黑" w:eastAsia="微软雅黑" w:cs="微软雅黑"/>
          <w:color w:val="5B9BD5"/>
        </w:rPr>
        <w:t>C</w:t>
      </w:r>
      <w:r>
        <w:rPr>
          <w:rFonts w:hint="eastAsia" w:ascii="微软雅黑" w:hAnsi="微软雅黑" w:eastAsia="微软雅黑" w:cs="微软雅黑"/>
          <w:color w:val="5B9BD5"/>
        </w:rPr>
        <w:t>选项表述错误）</w:t>
      </w:r>
    </w:p>
    <w:p>
      <w:pPr>
        <w:pStyle w:val="7"/>
        <w:spacing w:beforeAutospacing="0" w:afterAutospacing="0" w:line="440" w:lineRule="exact"/>
        <w:ind w:firstLine="480"/>
        <w:jc w:val="both"/>
        <w:rPr>
          <w:rFonts w:ascii="微软雅黑" w:hAnsi="微软雅黑" w:eastAsia="微软雅黑" w:cs="微软雅黑"/>
          <w:color w:val="000000"/>
        </w:rPr>
      </w:pPr>
    </w:p>
    <w:p>
      <w:pPr>
        <w:pStyle w:val="7"/>
        <w:spacing w:beforeAutospacing="0" w:afterAutospacing="0" w:line="440" w:lineRule="exact"/>
        <w:jc w:val="both"/>
      </w:pPr>
      <w:r>
        <w:rPr>
          <w:rFonts w:hint="eastAsia" w:ascii="微软雅黑" w:hAnsi="微软雅黑" w:eastAsia="微软雅黑" w:cs="微软雅黑"/>
          <w:color w:val="000000"/>
        </w:rPr>
        <w:t>　　</w:t>
      </w:r>
      <w:r>
        <w:rPr>
          <w:rStyle w:val="9"/>
          <w:rFonts w:hint="eastAsia" w:ascii="微软雅黑" w:hAnsi="微软雅黑" w:eastAsia="微软雅黑" w:cs="微软雅黑"/>
          <w:color w:val="000000"/>
        </w:rPr>
        <w:t>二</w:t>
      </w:r>
      <w:r>
        <w:rPr>
          <w:rStyle w:val="9"/>
          <w:rFonts w:ascii="微软雅黑" w:hAnsi="微软雅黑" w:eastAsia="微软雅黑" w:cs="微软雅黑"/>
          <w:color w:val="000000"/>
        </w:rPr>
        <w:t>.</w:t>
      </w:r>
      <w:r>
        <w:rPr>
          <w:rStyle w:val="9"/>
          <w:rFonts w:hint="eastAsia" w:ascii="微软雅黑" w:hAnsi="微软雅黑" w:eastAsia="微软雅黑" w:cs="微软雅黑"/>
          <w:color w:val="000000"/>
        </w:rPr>
        <w:t>多选题</w:t>
      </w:r>
    </w:p>
    <w:p>
      <w:pPr>
        <w:pStyle w:val="7"/>
        <w:spacing w:beforeAutospacing="0" w:afterAutospacing="0" w:line="440" w:lineRule="exact"/>
        <w:jc w:val="both"/>
      </w:pPr>
      <w:r>
        <w:rPr>
          <w:rFonts w:hint="eastAsia" w:ascii="微软雅黑" w:hAnsi="微软雅黑" w:eastAsia="微软雅黑" w:cs="微软雅黑"/>
          <w:color w:val="000000"/>
        </w:rPr>
        <w:t>　　</w:t>
      </w:r>
      <w:r>
        <w:rPr>
          <w:rStyle w:val="9"/>
          <w:rFonts w:ascii="微软雅黑" w:hAnsi="微软雅黑" w:eastAsia="微软雅黑" w:cs="微软雅黑"/>
        </w:rPr>
        <w:t>1.</w:t>
      </w:r>
      <w:r>
        <w:rPr>
          <w:rStyle w:val="9"/>
          <w:rFonts w:hint="eastAsia" w:ascii="微软雅黑" w:hAnsi="微软雅黑" w:eastAsia="微软雅黑" w:cs="微软雅黑"/>
        </w:rPr>
        <w:t>涉及政府购买服务内涵，表述正确的是（</w:t>
      </w:r>
      <w:r>
        <w:rPr>
          <w:rStyle w:val="9"/>
          <w:rFonts w:ascii="微软雅黑" w:hAnsi="微软雅黑" w:eastAsia="微软雅黑" w:cs="微软雅黑"/>
        </w:rPr>
        <w:t>ABCD</w:t>
      </w:r>
      <w:r>
        <w:rPr>
          <w:rStyle w:val="9"/>
          <w:rFonts w:hint="eastAsia" w:ascii="微软雅黑" w:hAnsi="微软雅黑" w:eastAsia="微软雅黑" w:cs="微软雅黑"/>
        </w:rPr>
        <w:t>）</w:t>
      </w:r>
    </w:p>
    <w:p>
      <w:pPr>
        <w:pStyle w:val="7"/>
        <w:spacing w:beforeAutospacing="0" w:afterAutospacing="0" w:line="440" w:lineRule="exact"/>
        <w:ind w:firstLine="480"/>
        <w:jc w:val="both"/>
        <w:rPr>
          <w:rFonts w:ascii="微软雅黑" w:hAnsi="微软雅黑" w:eastAsia="微软雅黑" w:cs="微软雅黑"/>
          <w:color w:val="FF0000"/>
        </w:rPr>
      </w:pPr>
      <w:r>
        <w:rPr>
          <w:rFonts w:ascii="微软雅黑" w:hAnsi="微软雅黑" w:eastAsia="微软雅黑" w:cs="微软雅黑"/>
          <w:color w:val="FF0000"/>
        </w:rPr>
        <w:t>A.</w:t>
      </w:r>
      <w:r>
        <w:rPr>
          <w:rFonts w:hint="eastAsia" w:ascii="微软雅黑" w:hAnsi="微软雅黑" w:eastAsia="微软雅黑" w:cs="微软雅黑"/>
          <w:color w:val="FF0000"/>
        </w:rPr>
        <w:t>一种契约化的服务提供方式</w:t>
      </w:r>
    </w:p>
    <w:p>
      <w:pPr>
        <w:pStyle w:val="7"/>
        <w:spacing w:beforeAutospacing="0" w:afterAutospacing="0" w:line="440" w:lineRule="exact"/>
        <w:ind w:firstLine="480"/>
        <w:jc w:val="both"/>
        <w:rPr>
          <w:color w:val="FF0000"/>
        </w:rPr>
      </w:pPr>
      <w:r>
        <w:rPr>
          <w:rFonts w:ascii="微软雅黑" w:hAnsi="微软雅黑" w:eastAsia="微软雅黑" w:cs="微软雅黑"/>
          <w:color w:val="FF0000"/>
        </w:rPr>
        <w:t>B.</w:t>
      </w:r>
      <w:r>
        <w:rPr>
          <w:rFonts w:hint="eastAsia" w:ascii="微软雅黑" w:hAnsi="微软雅黑" w:eastAsia="微软雅黑" w:cs="微软雅黑"/>
          <w:color w:val="FF0000"/>
        </w:rPr>
        <w:t>具有权责清晰、结果导向、灵活高效等特点</w:t>
      </w:r>
    </w:p>
    <w:p>
      <w:pPr>
        <w:pStyle w:val="7"/>
        <w:spacing w:beforeAutospacing="0" w:afterAutospacing="0" w:line="440" w:lineRule="exact"/>
        <w:jc w:val="both"/>
        <w:rPr>
          <w:color w:val="FF0000"/>
        </w:rPr>
      </w:pPr>
      <w:r>
        <w:rPr>
          <w:rFonts w:hint="eastAsia" w:ascii="微软雅黑" w:hAnsi="微软雅黑" w:eastAsia="微软雅黑" w:cs="微软雅黑"/>
          <w:color w:val="FF0000"/>
        </w:rPr>
        <w:t>　　</w:t>
      </w:r>
      <w:r>
        <w:rPr>
          <w:rFonts w:ascii="微软雅黑" w:hAnsi="微软雅黑" w:eastAsia="微软雅黑" w:cs="微软雅黑"/>
          <w:color w:val="FF0000"/>
        </w:rPr>
        <w:t>C.</w:t>
      </w:r>
      <w:r>
        <w:rPr>
          <w:rFonts w:hint="eastAsia" w:ascii="微软雅黑" w:hAnsi="微软雅黑" w:eastAsia="微软雅黑" w:cs="微软雅黑"/>
          <w:color w:val="FF0000"/>
        </w:rPr>
        <w:t>政府根据服务数量和质量等支付费用的行为</w:t>
      </w:r>
    </w:p>
    <w:p>
      <w:pPr>
        <w:pStyle w:val="7"/>
        <w:spacing w:beforeAutospacing="0" w:afterAutospacing="0" w:line="440" w:lineRule="exact"/>
        <w:ind w:firstLine="480"/>
        <w:jc w:val="both"/>
        <w:rPr>
          <w:rFonts w:ascii="微软雅黑" w:hAnsi="微软雅黑" w:eastAsia="微软雅黑" w:cs="微软雅黑"/>
          <w:color w:val="FF0000"/>
        </w:rPr>
      </w:pPr>
      <w:r>
        <w:rPr>
          <w:rFonts w:ascii="微软雅黑" w:hAnsi="微软雅黑" w:eastAsia="微软雅黑" w:cs="微软雅黑"/>
          <w:color w:val="FF0000"/>
        </w:rPr>
        <w:t>D.</w:t>
      </w:r>
      <w:r>
        <w:rPr>
          <w:rFonts w:hint="eastAsia" w:ascii="微软雅黑" w:hAnsi="微软雅黑" w:eastAsia="微软雅黑" w:cs="微软雅黑"/>
          <w:color w:val="FF0000"/>
        </w:rPr>
        <w:t>购买的服务事项属于政府职责范围且适合通过市场化方式提供</w:t>
      </w:r>
    </w:p>
    <w:p>
      <w:pPr>
        <w:pStyle w:val="7"/>
        <w:spacing w:beforeAutospacing="0" w:afterAutospacing="0" w:line="440" w:lineRule="exact"/>
        <w:ind w:firstLine="480"/>
        <w:jc w:val="both"/>
        <w:rPr>
          <w:rFonts w:ascii="微软雅黑" w:hAnsi="微软雅黑" w:eastAsia="微软雅黑" w:cs="微软雅黑"/>
          <w:color w:val="000000"/>
        </w:rPr>
      </w:pPr>
    </w:p>
    <w:p>
      <w:pPr>
        <w:pStyle w:val="7"/>
        <w:spacing w:beforeAutospacing="0" w:afterAutospacing="0" w:line="440" w:lineRule="exact"/>
        <w:jc w:val="both"/>
      </w:pPr>
      <w:r>
        <w:rPr>
          <w:rFonts w:hint="eastAsia" w:ascii="微软雅黑" w:hAnsi="微软雅黑" w:eastAsia="微软雅黑" w:cs="微软雅黑"/>
          <w:color w:val="000000"/>
        </w:rPr>
        <w:t>　　</w:t>
      </w:r>
      <w:r>
        <w:rPr>
          <w:rStyle w:val="9"/>
          <w:rFonts w:ascii="微软雅黑" w:hAnsi="微软雅黑" w:eastAsia="微软雅黑" w:cs="微软雅黑"/>
          <w:color w:val="000000"/>
        </w:rPr>
        <w:t>2.</w:t>
      </w:r>
      <w:r>
        <w:rPr>
          <w:rStyle w:val="9"/>
          <w:rFonts w:hint="eastAsia" w:ascii="微软雅黑" w:hAnsi="微软雅黑" w:eastAsia="微软雅黑" w:cs="微软雅黑"/>
          <w:color w:val="000000"/>
        </w:rPr>
        <w:t>推广政府购买服务改革的现实意义是（</w:t>
      </w:r>
      <w:r>
        <w:rPr>
          <w:rStyle w:val="9"/>
          <w:rFonts w:ascii="微软雅黑" w:hAnsi="微软雅黑" w:eastAsia="微软雅黑" w:cs="微软雅黑"/>
        </w:rPr>
        <w:t>ABCD</w:t>
      </w:r>
      <w:r>
        <w:rPr>
          <w:rStyle w:val="9"/>
          <w:rFonts w:hint="eastAsia" w:ascii="微软雅黑" w:hAnsi="微软雅黑" w:eastAsia="微软雅黑" w:cs="微软雅黑"/>
          <w:color w:val="000000"/>
        </w:rPr>
        <w:t>）</w:t>
      </w:r>
    </w:p>
    <w:p>
      <w:pPr>
        <w:pStyle w:val="7"/>
        <w:spacing w:beforeAutospacing="0" w:afterAutospacing="0" w:line="440" w:lineRule="exact"/>
        <w:jc w:val="both"/>
        <w:rPr>
          <w:color w:val="FF0000"/>
        </w:rPr>
      </w:pPr>
      <w:r>
        <w:rPr>
          <w:rFonts w:hint="eastAsia" w:ascii="微软雅黑" w:hAnsi="微软雅黑" w:eastAsia="微软雅黑" w:cs="微软雅黑"/>
          <w:color w:val="000000"/>
        </w:rPr>
        <w:t>　　</w:t>
      </w:r>
      <w:r>
        <w:rPr>
          <w:rFonts w:ascii="微软雅黑" w:hAnsi="微软雅黑" w:eastAsia="微软雅黑" w:cs="微软雅黑"/>
          <w:color w:val="FF0000"/>
        </w:rPr>
        <w:t>A.</w:t>
      </w:r>
      <w:r>
        <w:rPr>
          <w:rFonts w:hint="eastAsia" w:ascii="微软雅黑" w:hAnsi="微软雅黑" w:eastAsia="微软雅黑" w:cs="微软雅黑"/>
          <w:color w:val="FF0000"/>
        </w:rPr>
        <w:t>加快转变政府职能、提高国家治理能力的必然要求</w:t>
      </w:r>
    </w:p>
    <w:p>
      <w:pPr>
        <w:pStyle w:val="7"/>
        <w:spacing w:beforeAutospacing="0" w:afterAutospacing="0" w:line="440" w:lineRule="exact"/>
        <w:jc w:val="both"/>
        <w:rPr>
          <w:color w:val="FF0000"/>
        </w:rPr>
      </w:pPr>
      <w:r>
        <w:rPr>
          <w:rFonts w:hint="eastAsia" w:ascii="微软雅黑" w:hAnsi="微软雅黑" w:eastAsia="微软雅黑" w:cs="微软雅黑"/>
          <w:color w:val="FF0000"/>
        </w:rPr>
        <w:t>　　</w:t>
      </w:r>
      <w:r>
        <w:rPr>
          <w:rFonts w:ascii="微软雅黑" w:hAnsi="微软雅黑" w:eastAsia="微软雅黑" w:cs="微软雅黑"/>
          <w:color w:val="FF0000"/>
        </w:rPr>
        <w:t>B.</w:t>
      </w:r>
      <w:r>
        <w:rPr>
          <w:rFonts w:hint="eastAsia" w:ascii="微软雅黑" w:hAnsi="微软雅黑" w:eastAsia="微软雅黑" w:cs="微软雅黑"/>
          <w:color w:val="FF0000"/>
        </w:rPr>
        <w:t>加快现代服务业发展、完善社会主义市场经济体制的迫切需要</w:t>
      </w:r>
    </w:p>
    <w:p>
      <w:pPr>
        <w:pStyle w:val="7"/>
        <w:spacing w:beforeAutospacing="0" w:afterAutospacing="0" w:line="440" w:lineRule="exact"/>
        <w:jc w:val="both"/>
        <w:rPr>
          <w:color w:val="FF0000"/>
        </w:rPr>
      </w:pPr>
      <w:r>
        <w:rPr>
          <w:rFonts w:hint="eastAsia" w:ascii="微软雅黑" w:hAnsi="微软雅黑" w:eastAsia="微软雅黑" w:cs="微软雅黑"/>
          <w:color w:val="FF0000"/>
        </w:rPr>
        <w:t>　　</w:t>
      </w:r>
      <w:r>
        <w:rPr>
          <w:rFonts w:ascii="微软雅黑" w:hAnsi="微软雅黑" w:eastAsia="微软雅黑" w:cs="微软雅黑"/>
          <w:color w:val="FF0000"/>
        </w:rPr>
        <w:t>C.</w:t>
      </w:r>
      <w:r>
        <w:rPr>
          <w:rFonts w:hint="eastAsia" w:ascii="微软雅黑" w:hAnsi="微软雅黑" w:eastAsia="微软雅黑" w:cs="微软雅黑"/>
          <w:color w:val="FF0000"/>
        </w:rPr>
        <w:t>加快推进供给侧结构性改革、更好满足人民公共服务需求的重要途径</w:t>
      </w:r>
    </w:p>
    <w:p>
      <w:pPr>
        <w:pStyle w:val="7"/>
        <w:spacing w:beforeAutospacing="0" w:afterAutospacing="0" w:line="440" w:lineRule="exact"/>
        <w:ind w:firstLine="480"/>
        <w:jc w:val="both"/>
        <w:rPr>
          <w:rFonts w:ascii="微软雅黑" w:hAnsi="微软雅黑" w:eastAsia="微软雅黑" w:cs="微软雅黑"/>
          <w:color w:val="FF0000"/>
        </w:rPr>
      </w:pPr>
      <w:r>
        <w:rPr>
          <w:rFonts w:ascii="微软雅黑" w:hAnsi="微软雅黑" w:eastAsia="微软雅黑" w:cs="微软雅黑"/>
          <w:color w:val="FF0000"/>
        </w:rPr>
        <w:t>D.</w:t>
      </w:r>
      <w:r>
        <w:rPr>
          <w:rFonts w:hint="eastAsia" w:ascii="微软雅黑" w:hAnsi="微软雅黑" w:eastAsia="微软雅黑" w:cs="微软雅黑"/>
          <w:color w:val="FF0000"/>
        </w:rPr>
        <w:t>加快建立现代财政制度、全面提高财政支出绩效的重要内容</w:t>
      </w:r>
    </w:p>
    <w:p>
      <w:pPr>
        <w:pStyle w:val="7"/>
        <w:spacing w:beforeAutospacing="0" w:afterAutospacing="0" w:line="440" w:lineRule="exact"/>
        <w:ind w:firstLine="480"/>
        <w:jc w:val="both"/>
        <w:rPr>
          <w:rFonts w:ascii="微软雅黑" w:hAnsi="微软雅黑" w:eastAsia="微软雅黑" w:cs="微软雅黑"/>
          <w:color w:val="000000"/>
        </w:rPr>
      </w:pPr>
    </w:p>
    <w:p>
      <w:pPr>
        <w:pStyle w:val="7"/>
        <w:spacing w:beforeAutospacing="0" w:afterAutospacing="0" w:line="440" w:lineRule="exact"/>
        <w:jc w:val="both"/>
      </w:pPr>
      <w:r>
        <w:rPr>
          <w:rFonts w:hint="eastAsia" w:ascii="微软雅黑" w:hAnsi="微软雅黑" w:eastAsia="微软雅黑" w:cs="微软雅黑"/>
          <w:color w:val="000000"/>
        </w:rPr>
        <w:t>　　</w:t>
      </w:r>
      <w:r>
        <w:rPr>
          <w:rStyle w:val="9"/>
          <w:rFonts w:ascii="微软雅黑" w:hAnsi="微软雅黑" w:eastAsia="微软雅黑" w:cs="微软雅黑"/>
        </w:rPr>
        <w:t>3.</w:t>
      </w:r>
      <w:r>
        <w:rPr>
          <w:rStyle w:val="9"/>
          <w:rFonts w:hint="eastAsia" w:ascii="微软雅黑" w:hAnsi="微软雅黑" w:eastAsia="微软雅黑" w:cs="微软雅黑"/>
        </w:rPr>
        <w:t>政府购买服务改革的主要政策依据是（</w:t>
      </w:r>
      <w:r>
        <w:rPr>
          <w:rStyle w:val="9"/>
          <w:rFonts w:ascii="微软雅黑" w:hAnsi="微软雅黑" w:eastAsia="微软雅黑" w:cs="微软雅黑"/>
        </w:rPr>
        <w:t>ABD</w:t>
      </w:r>
      <w:r>
        <w:rPr>
          <w:rStyle w:val="9"/>
          <w:rFonts w:hint="eastAsia" w:ascii="微软雅黑" w:hAnsi="微软雅黑" w:eastAsia="微软雅黑" w:cs="微软雅黑"/>
        </w:rPr>
        <w:t>）</w:t>
      </w:r>
    </w:p>
    <w:p>
      <w:pPr>
        <w:pStyle w:val="7"/>
        <w:spacing w:beforeAutospacing="0" w:afterAutospacing="0" w:line="440" w:lineRule="exact"/>
        <w:jc w:val="both"/>
        <w:rPr>
          <w:color w:val="FF0000"/>
        </w:rPr>
      </w:pPr>
      <w:r>
        <w:rPr>
          <w:rFonts w:hint="eastAsia" w:ascii="微软雅黑" w:hAnsi="微软雅黑" w:eastAsia="微软雅黑" w:cs="微软雅黑"/>
          <w:color w:val="000000"/>
        </w:rPr>
        <w:t>　　</w:t>
      </w:r>
      <w:r>
        <w:rPr>
          <w:rFonts w:ascii="微软雅黑" w:hAnsi="微软雅黑" w:eastAsia="微软雅黑" w:cs="微软雅黑"/>
          <w:color w:val="FF0000"/>
        </w:rPr>
        <w:t>A.</w:t>
      </w:r>
      <w:r>
        <w:rPr>
          <w:rFonts w:hint="eastAsia" w:ascii="微软雅黑" w:hAnsi="微软雅黑" w:eastAsia="微软雅黑" w:cs="微软雅黑"/>
          <w:color w:val="FF0000"/>
        </w:rPr>
        <w:t>政府采购法及其实施条例</w:t>
      </w:r>
    </w:p>
    <w:p>
      <w:pPr>
        <w:pStyle w:val="7"/>
        <w:spacing w:beforeAutospacing="0" w:afterAutospacing="0" w:line="440" w:lineRule="exact"/>
        <w:jc w:val="both"/>
      </w:pPr>
      <w:r>
        <w:rPr>
          <w:rFonts w:hint="eastAsia" w:ascii="微软雅黑" w:hAnsi="微软雅黑" w:eastAsia="微软雅黑" w:cs="微软雅黑"/>
          <w:color w:val="FF0000"/>
        </w:rPr>
        <w:t>　　</w:t>
      </w:r>
      <w:r>
        <w:rPr>
          <w:rFonts w:ascii="微软雅黑" w:hAnsi="微软雅黑" w:eastAsia="微软雅黑" w:cs="微软雅黑"/>
          <w:color w:val="FF0000"/>
        </w:rPr>
        <w:t>B.</w:t>
      </w:r>
      <w:r>
        <w:rPr>
          <w:rFonts w:hint="eastAsia" w:ascii="微软雅黑" w:hAnsi="微软雅黑" w:eastAsia="微软雅黑" w:cs="微软雅黑"/>
          <w:color w:val="FF0000"/>
        </w:rPr>
        <w:t>国务院办公厅关于政府向社会力量购买服务的指导意见</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C.</w:t>
      </w:r>
      <w:r>
        <w:rPr>
          <w:rFonts w:hint="eastAsia" w:ascii="微软雅黑" w:hAnsi="微软雅黑" w:eastAsia="微软雅黑" w:cs="微软雅黑"/>
          <w:color w:val="000000"/>
        </w:rPr>
        <w:t>预算法及其实施条例</w:t>
      </w:r>
    </w:p>
    <w:p>
      <w:pPr>
        <w:pStyle w:val="7"/>
        <w:spacing w:beforeAutospacing="0" w:afterAutospacing="0" w:line="440" w:lineRule="exact"/>
        <w:ind w:firstLine="480"/>
        <w:jc w:val="both"/>
        <w:rPr>
          <w:rFonts w:ascii="微软雅黑" w:hAnsi="微软雅黑" w:eastAsia="微软雅黑" w:cs="微软雅黑"/>
          <w:color w:val="000000"/>
        </w:rPr>
      </w:pPr>
      <w:r>
        <w:rPr>
          <w:rFonts w:ascii="微软雅黑" w:hAnsi="微软雅黑" w:eastAsia="微软雅黑" w:cs="微软雅黑"/>
          <w:color w:val="FF0000"/>
        </w:rPr>
        <w:t>D.</w:t>
      </w:r>
      <w:r>
        <w:rPr>
          <w:rFonts w:hint="eastAsia" w:ascii="微软雅黑" w:hAnsi="微软雅黑" w:eastAsia="微软雅黑" w:cs="微软雅黑"/>
          <w:color w:val="FF0000"/>
        </w:rPr>
        <w:t>政府购买服务管理办法（暂行）</w:t>
      </w:r>
    </w:p>
    <w:p>
      <w:pPr>
        <w:pStyle w:val="7"/>
        <w:spacing w:beforeAutospacing="0" w:afterAutospacing="0" w:line="440" w:lineRule="exact"/>
        <w:ind w:firstLine="480"/>
        <w:jc w:val="both"/>
        <w:rPr>
          <w:rFonts w:ascii="微软雅黑" w:hAnsi="微软雅黑" w:eastAsia="微软雅黑" w:cs="微软雅黑"/>
          <w:color w:val="000000"/>
        </w:rPr>
      </w:pPr>
    </w:p>
    <w:p>
      <w:pPr>
        <w:pStyle w:val="7"/>
        <w:spacing w:beforeAutospacing="0" w:afterAutospacing="0" w:line="440" w:lineRule="exact"/>
        <w:jc w:val="both"/>
      </w:pPr>
      <w:r>
        <w:rPr>
          <w:rFonts w:hint="eastAsia" w:ascii="微软雅黑" w:hAnsi="微软雅黑" w:eastAsia="微软雅黑" w:cs="微软雅黑"/>
          <w:color w:val="000000"/>
        </w:rPr>
        <w:t>　　</w:t>
      </w:r>
      <w:r>
        <w:rPr>
          <w:rStyle w:val="9"/>
          <w:rFonts w:ascii="微软雅黑" w:hAnsi="微软雅黑" w:eastAsia="微软雅黑" w:cs="微软雅黑"/>
          <w:color w:val="000000"/>
        </w:rPr>
        <w:t>4.</w:t>
      </w:r>
      <w:r>
        <w:rPr>
          <w:rStyle w:val="9"/>
          <w:rFonts w:hint="eastAsia" w:ascii="微软雅黑" w:hAnsi="微软雅黑" w:eastAsia="微软雅黑" w:cs="微软雅黑"/>
          <w:color w:val="000000"/>
        </w:rPr>
        <w:t>推广政府购买服务应遵循的基本原则是（</w:t>
      </w:r>
      <w:r>
        <w:rPr>
          <w:rStyle w:val="9"/>
          <w:rFonts w:ascii="微软雅黑" w:hAnsi="微软雅黑" w:eastAsia="微软雅黑" w:cs="微软雅黑"/>
          <w:color w:val="000000"/>
        </w:rPr>
        <w:t>ACD</w:t>
      </w:r>
      <w:r>
        <w:rPr>
          <w:rStyle w:val="9"/>
          <w:rFonts w:hint="eastAsia" w:ascii="微软雅黑" w:hAnsi="微软雅黑" w:eastAsia="微软雅黑" w:cs="微软雅黑"/>
          <w:color w:val="000000"/>
        </w:rPr>
        <w:t>）</w:t>
      </w:r>
    </w:p>
    <w:p>
      <w:pPr>
        <w:pStyle w:val="7"/>
        <w:spacing w:beforeAutospacing="0" w:afterAutospacing="0" w:line="440" w:lineRule="exact"/>
        <w:jc w:val="both"/>
        <w:rPr>
          <w:color w:val="FF0000"/>
        </w:rPr>
      </w:pPr>
      <w:r>
        <w:rPr>
          <w:rFonts w:hint="eastAsia" w:ascii="微软雅黑" w:hAnsi="微软雅黑" w:eastAsia="微软雅黑" w:cs="微软雅黑"/>
          <w:color w:val="000000"/>
        </w:rPr>
        <w:t>　　</w:t>
      </w:r>
      <w:r>
        <w:rPr>
          <w:rFonts w:ascii="微软雅黑" w:hAnsi="微软雅黑" w:eastAsia="微软雅黑" w:cs="微软雅黑"/>
          <w:color w:val="FF0000"/>
        </w:rPr>
        <w:t>A.</w:t>
      </w:r>
      <w:r>
        <w:rPr>
          <w:rFonts w:hint="eastAsia" w:ascii="微软雅黑" w:hAnsi="微软雅黑" w:eastAsia="微软雅黑" w:cs="微软雅黑"/>
          <w:color w:val="FF0000"/>
        </w:rPr>
        <w:t>科学安排，讲求绩效</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B.</w:t>
      </w:r>
      <w:r>
        <w:rPr>
          <w:rFonts w:hint="eastAsia" w:ascii="微软雅黑" w:hAnsi="微软雅黑" w:eastAsia="微软雅黑" w:cs="微软雅黑"/>
          <w:color w:val="000000"/>
        </w:rPr>
        <w:t>勇于挑战，先难后易</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FF0000"/>
        </w:rPr>
        <w:t>C.</w:t>
      </w:r>
      <w:r>
        <w:rPr>
          <w:rFonts w:hint="eastAsia" w:ascii="微软雅黑" w:hAnsi="微软雅黑" w:eastAsia="微软雅黑" w:cs="微软雅黑"/>
          <w:color w:val="FF0000"/>
        </w:rPr>
        <w:t>积极稳妥，有序实施</w:t>
      </w:r>
    </w:p>
    <w:p>
      <w:pPr>
        <w:pStyle w:val="7"/>
        <w:spacing w:beforeAutospacing="0" w:afterAutospacing="0" w:line="440" w:lineRule="exact"/>
        <w:ind w:firstLine="480"/>
        <w:jc w:val="both"/>
        <w:rPr>
          <w:rFonts w:ascii="微软雅黑" w:hAnsi="微软雅黑" w:eastAsia="微软雅黑" w:cs="微软雅黑"/>
          <w:color w:val="FF0000"/>
        </w:rPr>
      </w:pPr>
      <w:r>
        <w:rPr>
          <w:rFonts w:ascii="微软雅黑" w:hAnsi="微软雅黑" w:eastAsia="微软雅黑" w:cs="微软雅黑"/>
          <w:color w:val="FF0000"/>
        </w:rPr>
        <w:t>D.</w:t>
      </w:r>
      <w:r>
        <w:rPr>
          <w:rFonts w:hint="eastAsia" w:ascii="微软雅黑" w:hAnsi="微软雅黑" w:eastAsia="微软雅黑" w:cs="微软雅黑"/>
          <w:color w:val="FF0000"/>
        </w:rPr>
        <w:t>公开择优，以事定费</w:t>
      </w:r>
    </w:p>
    <w:p>
      <w:pPr>
        <w:pStyle w:val="7"/>
        <w:spacing w:beforeAutospacing="0" w:afterAutospacing="0" w:line="440" w:lineRule="exact"/>
        <w:ind w:firstLine="480"/>
        <w:jc w:val="both"/>
        <w:rPr>
          <w:rFonts w:ascii="微软雅黑" w:hAnsi="微软雅黑" w:eastAsia="微软雅黑" w:cs="微软雅黑"/>
          <w:color w:val="5B9BD5"/>
        </w:rPr>
      </w:pPr>
      <w:r>
        <w:rPr>
          <w:rFonts w:hint="eastAsia" w:ascii="微软雅黑" w:hAnsi="微软雅黑" w:eastAsia="微软雅黑" w:cs="微软雅黑"/>
          <w:color w:val="5B9BD5"/>
        </w:rPr>
        <w:t>（解释：推广政府购买服务应遵循的基本原则是：积极稳妥，有序实施；科学安排，讲求绩效；公开择优，以事定费；改革创新，完善机制。</w:t>
      </w:r>
      <w:r>
        <w:rPr>
          <w:rFonts w:ascii="微软雅黑" w:hAnsi="微软雅黑" w:eastAsia="微软雅黑" w:cs="微软雅黑"/>
          <w:color w:val="5B9BD5"/>
        </w:rPr>
        <w:t>B</w:t>
      </w:r>
      <w:r>
        <w:rPr>
          <w:rFonts w:hint="eastAsia" w:ascii="微软雅黑" w:hAnsi="微软雅黑" w:eastAsia="微软雅黑" w:cs="微软雅黑"/>
          <w:color w:val="5B9BD5"/>
        </w:rPr>
        <w:t>选项表述错误）</w:t>
      </w:r>
    </w:p>
    <w:p>
      <w:pPr>
        <w:pStyle w:val="7"/>
        <w:spacing w:beforeAutospacing="0" w:afterAutospacing="0" w:line="440" w:lineRule="exact"/>
        <w:ind w:firstLine="480"/>
        <w:jc w:val="both"/>
        <w:rPr>
          <w:rFonts w:ascii="微软雅黑" w:hAnsi="微软雅黑" w:eastAsia="微软雅黑" w:cs="微软雅黑"/>
          <w:color w:val="FF0000"/>
        </w:rPr>
      </w:pPr>
    </w:p>
    <w:p>
      <w:pPr>
        <w:pStyle w:val="7"/>
        <w:spacing w:beforeAutospacing="0" w:afterAutospacing="0" w:line="440" w:lineRule="exact"/>
        <w:jc w:val="both"/>
      </w:pPr>
      <w:r>
        <w:rPr>
          <w:rFonts w:hint="eastAsia" w:ascii="微软雅黑" w:hAnsi="微软雅黑" w:eastAsia="微软雅黑" w:cs="微软雅黑"/>
          <w:color w:val="000000"/>
        </w:rPr>
        <w:t>　　</w:t>
      </w:r>
      <w:r>
        <w:rPr>
          <w:rStyle w:val="9"/>
          <w:rFonts w:ascii="微软雅黑" w:hAnsi="微软雅黑" w:eastAsia="微软雅黑" w:cs="微软雅黑"/>
        </w:rPr>
        <w:t>5.</w:t>
      </w:r>
      <w:r>
        <w:rPr>
          <w:rStyle w:val="9"/>
          <w:rFonts w:hint="eastAsia" w:ascii="微软雅黑" w:hAnsi="微软雅黑" w:eastAsia="微软雅黑" w:cs="微软雅黑"/>
        </w:rPr>
        <w:t>以下可以作为政府购买服务的购买主体的是（</w:t>
      </w:r>
      <w:r>
        <w:rPr>
          <w:rStyle w:val="9"/>
          <w:rFonts w:ascii="微软雅黑" w:hAnsi="微软雅黑" w:eastAsia="微软雅黑" w:cs="微软雅黑"/>
        </w:rPr>
        <w:t>ABCD</w:t>
      </w:r>
      <w:r>
        <w:rPr>
          <w:rStyle w:val="9"/>
          <w:rFonts w:hint="eastAsia" w:ascii="微软雅黑" w:hAnsi="微软雅黑" w:eastAsia="微软雅黑" w:cs="微软雅黑"/>
        </w:rPr>
        <w:t>）</w:t>
      </w:r>
    </w:p>
    <w:p>
      <w:pPr>
        <w:pStyle w:val="7"/>
        <w:spacing w:beforeAutospacing="0" w:afterAutospacing="0" w:line="440" w:lineRule="exact"/>
        <w:jc w:val="both"/>
        <w:rPr>
          <w:color w:val="FF0000"/>
        </w:rPr>
      </w:pPr>
      <w:r>
        <w:rPr>
          <w:rFonts w:hint="eastAsia" w:ascii="微软雅黑" w:hAnsi="微软雅黑" w:eastAsia="微软雅黑" w:cs="微软雅黑"/>
          <w:color w:val="000000"/>
        </w:rPr>
        <w:t>　</w:t>
      </w:r>
      <w:r>
        <w:rPr>
          <w:rFonts w:hint="eastAsia" w:ascii="微软雅黑" w:hAnsi="微软雅黑" w:eastAsia="微软雅黑" w:cs="微软雅黑"/>
          <w:color w:val="FF0000"/>
        </w:rPr>
        <w:t>　</w:t>
      </w:r>
      <w:r>
        <w:rPr>
          <w:rFonts w:ascii="微软雅黑" w:hAnsi="微软雅黑" w:eastAsia="微软雅黑" w:cs="微软雅黑"/>
          <w:color w:val="FF0000"/>
        </w:rPr>
        <w:t>A.</w:t>
      </w:r>
      <w:r>
        <w:rPr>
          <w:rFonts w:hint="eastAsia" w:ascii="微软雅黑" w:hAnsi="微软雅黑" w:eastAsia="微软雅黑" w:cs="微软雅黑"/>
          <w:color w:val="FF0000"/>
        </w:rPr>
        <w:t>各级监察机关</w:t>
      </w:r>
    </w:p>
    <w:p>
      <w:pPr>
        <w:pStyle w:val="7"/>
        <w:spacing w:beforeAutospacing="0" w:afterAutospacing="0" w:line="440" w:lineRule="exact"/>
        <w:jc w:val="both"/>
        <w:rPr>
          <w:color w:val="FF0000"/>
        </w:rPr>
      </w:pPr>
      <w:r>
        <w:rPr>
          <w:rFonts w:hint="eastAsia" w:ascii="微软雅黑" w:hAnsi="微软雅黑" w:eastAsia="微软雅黑" w:cs="微软雅黑"/>
          <w:color w:val="FF0000"/>
        </w:rPr>
        <w:t>　　</w:t>
      </w:r>
      <w:r>
        <w:rPr>
          <w:rFonts w:ascii="微软雅黑" w:hAnsi="微软雅黑" w:eastAsia="微软雅黑" w:cs="微软雅黑"/>
          <w:color w:val="FF0000"/>
        </w:rPr>
        <w:t>B.</w:t>
      </w:r>
      <w:r>
        <w:rPr>
          <w:rFonts w:hint="eastAsia" w:ascii="微软雅黑" w:hAnsi="微软雅黑" w:eastAsia="微软雅黑" w:cs="微软雅黑"/>
          <w:color w:val="FF0000"/>
        </w:rPr>
        <w:t>各级检察机关</w:t>
      </w:r>
    </w:p>
    <w:p>
      <w:pPr>
        <w:pStyle w:val="7"/>
        <w:spacing w:beforeAutospacing="0" w:afterAutospacing="0" w:line="440" w:lineRule="exact"/>
        <w:jc w:val="both"/>
        <w:rPr>
          <w:color w:val="FF0000"/>
        </w:rPr>
      </w:pPr>
      <w:r>
        <w:rPr>
          <w:rFonts w:hint="eastAsia" w:ascii="微软雅黑" w:hAnsi="微软雅黑" w:eastAsia="微软雅黑" w:cs="微软雅黑"/>
          <w:color w:val="FF0000"/>
        </w:rPr>
        <w:t>　　</w:t>
      </w:r>
      <w:r>
        <w:rPr>
          <w:rFonts w:ascii="微软雅黑" w:hAnsi="微软雅黑" w:eastAsia="微软雅黑" w:cs="微软雅黑"/>
          <w:color w:val="FF0000"/>
        </w:rPr>
        <w:t>C.</w:t>
      </w:r>
      <w:r>
        <w:rPr>
          <w:rFonts w:hint="eastAsia" w:ascii="微软雅黑" w:hAnsi="微软雅黑" w:eastAsia="微软雅黑" w:cs="微软雅黑"/>
          <w:color w:val="FF0000"/>
        </w:rPr>
        <w:t>纳入行政编制管理的群团组织机关</w:t>
      </w:r>
    </w:p>
    <w:p>
      <w:pPr>
        <w:pStyle w:val="7"/>
        <w:spacing w:beforeAutospacing="0" w:afterAutospacing="0" w:line="440" w:lineRule="exact"/>
        <w:ind w:firstLine="480"/>
        <w:jc w:val="both"/>
        <w:rPr>
          <w:rFonts w:ascii="微软雅黑" w:hAnsi="微软雅黑" w:eastAsia="微软雅黑" w:cs="微软雅黑"/>
          <w:color w:val="000000"/>
        </w:rPr>
      </w:pPr>
      <w:r>
        <w:rPr>
          <w:rFonts w:ascii="微软雅黑" w:hAnsi="微软雅黑" w:eastAsia="微软雅黑" w:cs="微软雅黑"/>
          <w:color w:val="FF0000"/>
        </w:rPr>
        <w:t>D.</w:t>
      </w:r>
      <w:r>
        <w:rPr>
          <w:rFonts w:hint="eastAsia" w:ascii="微软雅黑" w:hAnsi="微软雅黑" w:eastAsia="微软雅黑" w:cs="微软雅黑"/>
          <w:color w:val="FF0000"/>
        </w:rPr>
        <w:t>按照事业单位分类改革政策规定，划为承担行政职能的事业单位</w:t>
      </w:r>
    </w:p>
    <w:p>
      <w:pPr>
        <w:pStyle w:val="7"/>
        <w:spacing w:beforeAutospacing="0" w:afterAutospacing="0" w:line="440" w:lineRule="exact"/>
        <w:ind w:firstLine="480"/>
        <w:jc w:val="both"/>
        <w:rPr>
          <w:rFonts w:ascii="微软雅黑" w:hAnsi="微软雅黑" w:eastAsia="微软雅黑" w:cs="微软雅黑"/>
          <w:color w:val="000000"/>
        </w:rPr>
      </w:pPr>
    </w:p>
    <w:p>
      <w:pPr>
        <w:pStyle w:val="7"/>
        <w:spacing w:beforeAutospacing="0" w:afterAutospacing="0" w:line="440" w:lineRule="exact"/>
        <w:jc w:val="both"/>
      </w:pPr>
      <w:r>
        <w:rPr>
          <w:rFonts w:hint="eastAsia" w:ascii="微软雅黑" w:hAnsi="微软雅黑" w:eastAsia="微软雅黑" w:cs="微软雅黑"/>
          <w:color w:val="000000"/>
        </w:rPr>
        <w:t>　　</w:t>
      </w:r>
      <w:r>
        <w:rPr>
          <w:rStyle w:val="9"/>
          <w:rFonts w:ascii="微软雅黑" w:hAnsi="微软雅黑" w:eastAsia="微软雅黑" w:cs="微软雅黑"/>
          <w:color w:val="000000"/>
        </w:rPr>
        <w:t>6.</w:t>
      </w:r>
      <w:r>
        <w:rPr>
          <w:rStyle w:val="9"/>
          <w:rFonts w:hint="eastAsia" w:ascii="微软雅黑" w:hAnsi="微软雅黑" w:eastAsia="微软雅黑" w:cs="微软雅黑"/>
          <w:color w:val="000000"/>
        </w:rPr>
        <w:t>群团组织参与政府购买服务需要遵循的原则是（</w:t>
      </w:r>
      <w:r>
        <w:rPr>
          <w:rStyle w:val="9"/>
          <w:rFonts w:ascii="微软雅黑" w:hAnsi="微软雅黑" w:eastAsia="微软雅黑" w:cs="微软雅黑"/>
          <w:color w:val="000000"/>
        </w:rPr>
        <w:t>ABC</w:t>
      </w:r>
      <w:r>
        <w:rPr>
          <w:rStyle w:val="9"/>
          <w:rFonts w:hint="eastAsia" w:ascii="微软雅黑" w:hAnsi="微软雅黑" w:eastAsia="微软雅黑" w:cs="微软雅黑"/>
          <w:color w:val="000000"/>
        </w:rPr>
        <w:t>）</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FF0000"/>
        </w:rPr>
        <w:t>A.</w:t>
      </w:r>
      <w:r>
        <w:rPr>
          <w:rFonts w:hint="eastAsia" w:ascii="微软雅黑" w:hAnsi="微软雅黑" w:eastAsia="微软雅黑" w:cs="微软雅黑"/>
          <w:color w:val="FF0000"/>
        </w:rPr>
        <w:t>对于不同群团组织、群团组织所属单位，以及全国性群团组织的地方分支机构，应当综合考虑其职能定位、机构性质、经费保障等情况</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FF0000"/>
        </w:rPr>
        <w:t>B.</w:t>
      </w:r>
      <w:r>
        <w:rPr>
          <w:rFonts w:hint="eastAsia" w:ascii="微软雅黑" w:hAnsi="微软雅黑" w:eastAsia="微软雅黑" w:cs="微软雅黑"/>
          <w:color w:val="FF0000"/>
        </w:rPr>
        <w:t>对于一个具体单位，不能既为购买主体，又为承接主体</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FF0000"/>
        </w:rPr>
        <w:t>C.</w:t>
      </w:r>
      <w:r>
        <w:rPr>
          <w:rFonts w:hint="eastAsia" w:ascii="微软雅黑" w:hAnsi="微软雅黑" w:eastAsia="微软雅黑" w:cs="微软雅黑"/>
          <w:color w:val="FF0000"/>
        </w:rPr>
        <w:t>根据政府购买服务有关政策规定确定是否参与政府购买服务，以及参与政府购买服务的角色定位，并根据需要推进相关改革</w:t>
      </w:r>
    </w:p>
    <w:p>
      <w:pPr>
        <w:pStyle w:val="7"/>
        <w:spacing w:beforeAutospacing="0" w:afterAutospacing="0" w:line="440" w:lineRule="exact"/>
        <w:ind w:firstLine="480"/>
        <w:jc w:val="both"/>
        <w:rPr>
          <w:rFonts w:ascii="微软雅黑" w:hAnsi="微软雅黑" w:eastAsia="微软雅黑" w:cs="微软雅黑"/>
          <w:color w:val="000000"/>
        </w:rPr>
      </w:pPr>
      <w:r>
        <w:rPr>
          <w:rFonts w:ascii="微软雅黑" w:hAnsi="微软雅黑" w:eastAsia="微软雅黑" w:cs="微软雅黑"/>
          <w:color w:val="000000"/>
        </w:rPr>
        <w:t>D.</w:t>
      </w:r>
      <w:r>
        <w:rPr>
          <w:rFonts w:hint="eastAsia" w:ascii="微软雅黑" w:hAnsi="微软雅黑" w:eastAsia="微软雅黑" w:cs="微软雅黑"/>
          <w:color w:val="000000"/>
        </w:rPr>
        <w:t>对于一个具体单位，可以同时作为购买主体和承接主体</w:t>
      </w:r>
    </w:p>
    <w:p>
      <w:pPr>
        <w:pStyle w:val="7"/>
        <w:spacing w:beforeAutospacing="0" w:afterAutospacing="0" w:line="440" w:lineRule="exact"/>
        <w:ind w:firstLine="480"/>
        <w:jc w:val="both"/>
        <w:rPr>
          <w:rFonts w:ascii="微软雅黑" w:hAnsi="微软雅黑" w:eastAsia="微软雅黑" w:cs="微软雅黑"/>
          <w:color w:val="000000"/>
        </w:rPr>
      </w:pPr>
    </w:p>
    <w:p>
      <w:pPr>
        <w:pStyle w:val="7"/>
        <w:spacing w:beforeAutospacing="0" w:afterAutospacing="0" w:line="440" w:lineRule="exact"/>
        <w:jc w:val="both"/>
      </w:pPr>
      <w:r>
        <w:rPr>
          <w:rFonts w:hint="eastAsia" w:ascii="微软雅黑" w:hAnsi="微软雅黑" w:eastAsia="微软雅黑" w:cs="微软雅黑"/>
          <w:color w:val="000000"/>
        </w:rPr>
        <w:t>　</w:t>
      </w:r>
      <w:r>
        <w:rPr>
          <w:rStyle w:val="9"/>
          <w:rFonts w:hint="eastAsia" w:ascii="微软雅黑" w:hAnsi="微软雅黑" w:eastAsia="微软雅黑" w:cs="微软雅黑"/>
          <w:color w:val="000000"/>
        </w:rPr>
        <w:t>　</w:t>
      </w:r>
      <w:r>
        <w:rPr>
          <w:rStyle w:val="9"/>
          <w:rFonts w:ascii="微软雅黑" w:hAnsi="微软雅黑" w:eastAsia="微软雅黑" w:cs="微软雅黑"/>
        </w:rPr>
        <w:t>7.</w:t>
      </w:r>
      <w:r>
        <w:rPr>
          <w:rStyle w:val="9"/>
          <w:rFonts w:hint="eastAsia" w:ascii="微软雅黑" w:hAnsi="微软雅黑" w:eastAsia="微软雅黑" w:cs="微软雅黑"/>
        </w:rPr>
        <w:t>关于群团组织参与政府购买服务的角色定位是（</w:t>
      </w:r>
      <w:r>
        <w:rPr>
          <w:rStyle w:val="9"/>
          <w:rFonts w:ascii="微软雅黑" w:hAnsi="微软雅黑" w:eastAsia="微软雅黑" w:cs="微软雅黑"/>
        </w:rPr>
        <w:t>ACD</w:t>
      </w:r>
      <w:r>
        <w:rPr>
          <w:rStyle w:val="9"/>
          <w:rFonts w:hint="eastAsia" w:ascii="微软雅黑" w:hAnsi="微软雅黑" w:eastAsia="微软雅黑" w:cs="微软雅黑"/>
        </w:rPr>
        <w:t>）</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FF0000"/>
        </w:rPr>
        <w:t>A.</w:t>
      </w:r>
      <w:r>
        <w:rPr>
          <w:rFonts w:hint="eastAsia" w:ascii="微软雅黑" w:hAnsi="微软雅黑" w:eastAsia="微软雅黑" w:cs="微软雅黑"/>
          <w:color w:val="FF0000"/>
        </w:rPr>
        <w:t>对于纳入行政编制管理的群团组织机关，国办发〔</w:t>
      </w:r>
      <w:r>
        <w:rPr>
          <w:rFonts w:ascii="微软雅黑" w:hAnsi="微软雅黑" w:eastAsia="微软雅黑" w:cs="微软雅黑"/>
          <w:color w:val="FF0000"/>
        </w:rPr>
        <w:t>2013</w:t>
      </w:r>
      <w:r>
        <w:rPr>
          <w:rFonts w:hint="eastAsia" w:ascii="微软雅黑" w:hAnsi="微软雅黑" w:eastAsia="微软雅黑" w:cs="微软雅黑"/>
          <w:color w:val="FF0000"/>
        </w:rPr>
        <w:t>〕</w:t>
      </w:r>
      <w:r>
        <w:rPr>
          <w:rFonts w:ascii="微软雅黑" w:hAnsi="微软雅黑" w:eastAsia="微软雅黑" w:cs="微软雅黑"/>
          <w:color w:val="FF0000"/>
        </w:rPr>
        <w:t>96</w:t>
      </w:r>
      <w:r>
        <w:rPr>
          <w:rFonts w:hint="eastAsia" w:ascii="微软雅黑" w:hAnsi="微软雅黑" w:eastAsia="微软雅黑" w:cs="微软雅黑"/>
          <w:color w:val="FF0000"/>
        </w:rPr>
        <w:t>号文件和《政府购买服务管理办法（暂行）》均明确规定，可以作为政府购买服务的购买主体</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B.</w:t>
      </w:r>
      <w:r>
        <w:rPr>
          <w:rFonts w:hint="eastAsia" w:ascii="微软雅黑" w:hAnsi="微软雅黑" w:eastAsia="微软雅黑" w:cs="微软雅黑"/>
          <w:color w:val="000000"/>
        </w:rPr>
        <w:t>对于纳入事业编制管理且经费完全或主要由财政负担的群团组织，参照《财政部中央编办关于做好事业单位政府购买服务改革工作的意见》（财综〔</w:t>
      </w:r>
      <w:r>
        <w:rPr>
          <w:rFonts w:ascii="微软雅黑" w:hAnsi="微软雅黑" w:eastAsia="微软雅黑" w:cs="微软雅黑"/>
          <w:color w:val="000000"/>
        </w:rPr>
        <w:t>2016</w:t>
      </w:r>
      <w:r>
        <w:rPr>
          <w:rFonts w:hint="eastAsia" w:ascii="微软雅黑" w:hAnsi="微软雅黑" w:eastAsia="微软雅黑" w:cs="微软雅黑"/>
          <w:color w:val="000000"/>
        </w:rPr>
        <w:t>〕</w:t>
      </w:r>
      <w:r>
        <w:rPr>
          <w:rFonts w:ascii="微软雅黑" w:hAnsi="微软雅黑" w:eastAsia="微软雅黑" w:cs="微软雅黑"/>
          <w:color w:val="000000"/>
        </w:rPr>
        <w:t>53</w:t>
      </w:r>
      <w:r>
        <w:rPr>
          <w:rFonts w:hint="eastAsia" w:ascii="微软雅黑" w:hAnsi="微软雅黑" w:eastAsia="微软雅黑" w:cs="微软雅黑"/>
          <w:color w:val="000000"/>
        </w:rPr>
        <w:t>号）有关规定精神，这类群团组织应当比照公益二类事业单位，既不宜作为政府购买服务的购买主体，也不宜作为承接主体</w:t>
      </w:r>
    </w:p>
    <w:p>
      <w:pPr>
        <w:pStyle w:val="7"/>
        <w:spacing w:beforeAutospacing="0" w:afterAutospacing="0" w:line="440" w:lineRule="exact"/>
        <w:jc w:val="both"/>
        <w:rPr>
          <w:color w:val="FF0000"/>
        </w:rPr>
      </w:pPr>
      <w:r>
        <w:rPr>
          <w:rFonts w:hint="eastAsia" w:ascii="微软雅黑" w:hAnsi="微软雅黑" w:eastAsia="微软雅黑" w:cs="微软雅黑"/>
          <w:color w:val="000000"/>
        </w:rPr>
        <w:t>　　</w:t>
      </w:r>
      <w:r>
        <w:rPr>
          <w:rFonts w:ascii="微软雅黑" w:hAnsi="微软雅黑" w:eastAsia="微软雅黑" w:cs="微软雅黑"/>
          <w:color w:val="FF0000"/>
        </w:rPr>
        <w:t>C.</w:t>
      </w:r>
      <w:r>
        <w:rPr>
          <w:rFonts w:hint="eastAsia" w:ascii="微软雅黑" w:hAnsi="微软雅黑" w:eastAsia="微软雅黑" w:cs="微软雅黑"/>
          <w:color w:val="FF0000"/>
        </w:rPr>
        <w:t>对于纳入事业编制管理且经费完全或主要由财政负担的群团组织，参照《财政部中央编办关于做好事业单位政府购买服务改革工作的意见》（财综〔</w:t>
      </w:r>
      <w:r>
        <w:rPr>
          <w:rFonts w:ascii="微软雅黑" w:hAnsi="微软雅黑" w:eastAsia="微软雅黑" w:cs="微软雅黑"/>
          <w:color w:val="FF0000"/>
        </w:rPr>
        <w:t>2016</w:t>
      </w:r>
      <w:r>
        <w:rPr>
          <w:rFonts w:hint="eastAsia" w:ascii="微软雅黑" w:hAnsi="微软雅黑" w:eastAsia="微软雅黑" w:cs="微软雅黑"/>
          <w:color w:val="FF0000"/>
        </w:rPr>
        <w:t>〕</w:t>
      </w:r>
      <w:r>
        <w:rPr>
          <w:rFonts w:ascii="微软雅黑" w:hAnsi="微软雅黑" w:eastAsia="微软雅黑" w:cs="微软雅黑"/>
          <w:color w:val="FF0000"/>
        </w:rPr>
        <w:t>53</w:t>
      </w:r>
      <w:r>
        <w:rPr>
          <w:rFonts w:hint="eastAsia" w:ascii="微软雅黑" w:hAnsi="微软雅黑" w:eastAsia="微软雅黑" w:cs="微软雅黑"/>
          <w:color w:val="FF0000"/>
        </w:rPr>
        <w:t>号）有关规定精神，这类群团组织应当比照公益一类事业单位，既不宜作为政府购买服务的购买主体，也不宜作为承接主体</w:t>
      </w:r>
    </w:p>
    <w:p>
      <w:pPr>
        <w:pStyle w:val="7"/>
        <w:spacing w:beforeAutospacing="0" w:afterAutospacing="0" w:line="440" w:lineRule="exact"/>
        <w:ind w:firstLine="480"/>
        <w:jc w:val="both"/>
        <w:rPr>
          <w:rFonts w:ascii="微软雅黑" w:hAnsi="微软雅黑" w:eastAsia="微软雅黑" w:cs="微软雅黑"/>
          <w:color w:val="FF0000"/>
        </w:rPr>
      </w:pPr>
      <w:r>
        <w:rPr>
          <w:rFonts w:ascii="微软雅黑" w:hAnsi="微软雅黑" w:eastAsia="微软雅黑" w:cs="微软雅黑"/>
          <w:color w:val="FF0000"/>
        </w:rPr>
        <w:t>D.</w:t>
      </w:r>
      <w:r>
        <w:rPr>
          <w:rFonts w:hint="eastAsia" w:ascii="微软雅黑" w:hAnsi="微软雅黑" w:eastAsia="微软雅黑" w:cs="微软雅黑"/>
          <w:color w:val="FF0000"/>
        </w:rPr>
        <w:t>对于经费完全或主要不由财政负担的群团组织及其所属单位，可以作为政府购买服务的承接主体，参与承接政府购买服务后应依据政府购买服务有关规定实行相应管理制度改革，切实转变职能、推进政社分开</w:t>
      </w:r>
    </w:p>
    <w:p>
      <w:pPr>
        <w:pStyle w:val="7"/>
        <w:spacing w:beforeAutospacing="0" w:afterAutospacing="0" w:line="440" w:lineRule="exact"/>
        <w:ind w:firstLine="480"/>
        <w:jc w:val="both"/>
        <w:rPr>
          <w:rFonts w:ascii="微软雅黑" w:hAnsi="微软雅黑" w:eastAsia="微软雅黑" w:cs="微软雅黑"/>
          <w:color w:val="000000"/>
        </w:rPr>
      </w:pPr>
    </w:p>
    <w:p>
      <w:pPr>
        <w:pStyle w:val="7"/>
        <w:spacing w:beforeAutospacing="0" w:afterAutospacing="0" w:line="440" w:lineRule="exact"/>
        <w:jc w:val="both"/>
      </w:pPr>
      <w:r>
        <w:rPr>
          <w:rFonts w:hint="eastAsia" w:ascii="微软雅黑" w:hAnsi="微软雅黑" w:eastAsia="微软雅黑" w:cs="微软雅黑"/>
          <w:color w:val="000000"/>
        </w:rPr>
        <w:t>　　</w:t>
      </w:r>
      <w:r>
        <w:rPr>
          <w:rStyle w:val="9"/>
          <w:rFonts w:ascii="微软雅黑" w:hAnsi="微软雅黑" w:eastAsia="微软雅黑" w:cs="微软雅黑"/>
        </w:rPr>
        <w:t>8.</w:t>
      </w:r>
      <w:r>
        <w:rPr>
          <w:rStyle w:val="9"/>
          <w:rFonts w:hint="eastAsia" w:ascii="微软雅黑" w:hAnsi="微软雅黑" w:eastAsia="微软雅黑" w:cs="微软雅黑"/>
        </w:rPr>
        <w:t>关于社会组织在承接政府购买服务方面的正确表述是（</w:t>
      </w:r>
      <w:r>
        <w:rPr>
          <w:rStyle w:val="9"/>
          <w:rFonts w:ascii="微软雅黑" w:hAnsi="微软雅黑" w:eastAsia="微软雅黑" w:cs="微软雅黑"/>
        </w:rPr>
        <w:t>ABCD</w:t>
      </w:r>
      <w:r>
        <w:rPr>
          <w:rStyle w:val="9"/>
          <w:rFonts w:hint="eastAsia" w:ascii="微软雅黑" w:hAnsi="微软雅黑" w:eastAsia="微软雅黑" w:cs="微软雅黑"/>
        </w:rPr>
        <w:t>）</w:t>
      </w:r>
    </w:p>
    <w:p>
      <w:pPr>
        <w:pStyle w:val="7"/>
        <w:spacing w:beforeAutospacing="0" w:afterAutospacing="0" w:line="440" w:lineRule="exact"/>
        <w:jc w:val="both"/>
        <w:rPr>
          <w:color w:val="FF0000"/>
        </w:rPr>
      </w:pPr>
      <w:r>
        <w:rPr>
          <w:rFonts w:hint="eastAsia" w:ascii="微软雅黑" w:hAnsi="微软雅黑" w:eastAsia="微软雅黑" w:cs="微软雅黑"/>
          <w:color w:val="000000"/>
        </w:rPr>
        <w:t>　　</w:t>
      </w:r>
      <w:r>
        <w:rPr>
          <w:rFonts w:ascii="微软雅黑" w:hAnsi="微软雅黑" w:eastAsia="微软雅黑" w:cs="微软雅黑"/>
          <w:color w:val="FF0000"/>
        </w:rPr>
        <w:t>A.</w:t>
      </w:r>
      <w:r>
        <w:rPr>
          <w:rFonts w:hint="eastAsia" w:ascii="微软雅黑" w:hAnsi="微软雅黑" w:eastAsia="微软雅黑" w:cs="微软雅黑"/>
          <w:color w:val="FF0000"/>
        </w:rPr>
        <w:t>社会组织是政府购买服务的重要承接主体，对发挥政府购买服务的高效、灵活等独特优势具有重要作用</w:t>
      </w:r>
    </w:p>
    <w:p>
      <w:pPr>
        <w:pStyle w:val="7"/>
        <w:spacing w:beforeAutospacing="0" w:afterAutospacing="0" w:line="440" w:lineRule="exact"/>
        <w:jc w:val="both"/>
        <w:rPr>
          <w:color w:val="FF0000"/>
        </w:rPr>
      </w:pPr>
      <w:r>
        <w:rPr>
          <w:rFonts w:hint="eastAsia" w:ascii="微软雅黑" w:hAnsi="微软雅黑" w:eastAsia="微软雅黑" w:cs="微软雅黑"/>
          <w:color w:val="000000"/>
        </w:rPr>
        <w:t>　　</w:t>
      </w:r>
      <w:r>
        <w:rPr>
          <w:rFonts w:ascii="微软雅黑" w:hAnsi="微软雅黑" w:eastAsia="微软雅黑" w:cs="微软雅黑"/>
          <w:color w:val="FF0000"/>
        </w:rPr>
        <w:t>B.</w:t>
      </w:r>
      <w:r>
        <w:rPr>
          <w:rFonts w:hint="eastAsia" w:ascii="微软雅黑" w:hAnsi="微软雅黑" w:eastAsia="微软雅黑" w:cs="微软雅黑"/>
          <w:color w:val="FF0000"/>
        </w:rPr>
        <w:t>推进政府购买服务改革，完善政府购买服务制度，社会组织不可或缺</w:t>
      </w:r>
    </w:p>
    <w:p>
      <w:pPr>
        <w:pStyle w:val="7"/>
        <w:spacing w:beforeAutospacing="0" w:afterAutospacing="0" w:line="440" w:lineRule="exact"/>
        <w:jc w:val="both"/>
        <w:rPr>
          <w:color w:val="FF0000"/>
        </w:rPr>
      </w:pPr>
      <w:r>
        <w:rPr>
          <w:rFonts w:hint="eastAsia" w:ascii="微软雅黑" w:hAnsi="微软雅黑" w:eastAsia="微软雅黑" w:cs="微软雅黑"/>
          <w:color w:val="FF0000"/>
        </w:rPr>
        <w:t>　　</w:t>
      </w:r>
      <w:r>
        <w:rPr>
          <w:rFonts w:ascii="微软雅黑" w:hAnsi="微软雅黑" w:eastAsia="微软雅黑" w:cs="微软雅黑"/>
          <w:color w:val="FF0000"/>
        </w:rPr>
        <w:t>C.</w:t>
      </w:r>
      <w:r>
        <w:rPr>
          <w:rFonts w:hint="eastAsia" w:ascii="微软雅黑" w:hAnsi="微软雅黑" w:eastAsia="微软雅黑" w:cs="微软雅黑"/>
          <w:color w:val="FF0000"/>
        </w:rPr>
        <w:t>适合由社会组织提供的公共服务和解决的事项，交由社会组织承担</w:t>
      </w:r>
    </w:p>
    <w:p>
      <w:pPr>
        <w:pStyle w:val="7"/>
        <w:spacing w:beforeAutospacing="0" w:afterAutospacing="0" w:line="440" w:lineRule="exact"/>
        <w:ind w:firstLine="480"/>
        <w:jc w:val="both"/>
        <w:rPr>
          <w:rFonts w:ascii="微软雅黑" w:hAnsi="微软雅黑" w:eastAsia="微软雅黑" w:cs="微软雅黑"/>
          <w:color w:val="FF0000"/>
        </w:rPr>
      </w:pPr>
      <w:r>
        <w:rPr>
          <w:rFonts w:ascii="微软雅黑" w:hAnsi="微软雅黑" w:eastAsia="微软雅黑" w:cs="微软雅黑"/>
          <w:color w:val="FF0000"/>
        </w:rPr>
        <w:t>D.</w:t>
      </w:r>
      <w:r>
        <w:rPr>
          <w:rFonts w:hint="eastAsia" w:ascii="微软雅黑" w:hAnsi="微软雅黑" w:eastAsia="微软雅黑" w:cs="微软雅黑"/>
          <w:color w:val="FF0000"/>
        </w:rPr>
        <w:t>要大力支持和规范社会组织参与承接政府购买服务</w:t>
      </w:r>
    </w:p>
    <w:p>
      <w:pPr>
        <w:pStyle w:val="7"/>
        <w:spacing w:beforeAutospacing="0" w:afterAutospacing="0" w:line="440" w:lineRule="exact"/>
        <w:ind w:firstLine="480"/>
        <w:jc w:val="both"/>
        <w:rPr>
          <w:rFonts w:ascii="微软雅黑" w:hAnsi="微软雅黑" w:eastAsia="微软雅黑" w:cs="微软雅黑"/>
          <w:color w:val="000000"/>
        </w:rPr>
      </w:pPr>
    </w:p>
    <w:p>
      <w:pPr>
        <w:pStyle w:val="7"/>
        <w:spacing w:beforeAutospacing="0" w:afterAutospacing="0" w:line="440" w:lineRule="exact"/>
        <w:jc w:val="both"/>
      </w:pPr>
      <w:r>
        <w:rPr>
          <w:rFonts w:hint="eastAsia" w:ascii="微软雅黑" w:hAnsi="微软雅黑" w:eastAsia="微软雅黑" w:cs="微软雅黑"/>
          <w:color w:val="000000"/>
        </w:rPr>
        <w:t>　　</w:t>
      </w:r>
      <w:r>
        <w:rPr>
          <w:rStyle w:val="9"/>
          <w:rFonts w:ascii="微软雅黑" w:hAnsi="微软雅黑" w:eastAsia="微软雅黑" w:cs="微软雅黑"/>
          <w:color w:val="000000"/>
        </w:rPr>
        <w:t>9.</w:t>
      </w:r>
      <w:r>
        <w:rPr>
          <w:rStyle w:val="9"/>
          <w:rFonts w:hint="eastAsia" w:ascii="微软雅黑" w:hAnsi="微软雅黑" w:eastAsia="微软雅黑" w:cs="微软雅黑"/>
          <w:color w:val="000000"/>
        </w:rPr>
        <w:t>行业协会商会如何参与承接政府购买服务？有哪些扶持政策？（</w:t>
      </w:r>
      <w:r>
        <w:rPr>
          <w:rStyle w:val="9"/>
          <w:rFonts w:ascii="微软雅黑" w:hAnsi="微软雅黑" w:eastAsia="微软雅黑" w:cs="微软雅黑"/>
          <w:color w:val="000000"/>
        </w:rPr>
        <w:t>ABCD</w:t>
      </w:r>
      <w:r>
        <w:rPr>
          <w:rStyle w:val="9"/>
          <w:rFonts w:hint="eastAsia" w:ascii="微软雅黑" w:hAnsi="微软雅黑" w:eastAsia="微软雅黑" w:cs="微软雅黑"/>
          <w:color w:val="000000"/>
        </w:rPr>
        <w:t>）</w:t>
      </w:r>
    </w:p>
    <w:p>
      <w:pPr>
        <w:pStyle w:val="7"/>
        <w:spacing w:beforeAutospacing="0" w:afterAutospacing="0" w:line="440" w:lineRule="exact"/>
        <w:jc w:val="both"/>
        <w:rPr>
          <w:color w:val="FF0000"/>
        </w:rPr>
      </w:pPr>
      <w:r>
        <w:rPr>
          <w:rFonts w:hint="eastAsia" w:ascii="微软雅黑" w:hAnsi="微软雅黑" w:eastAsia="微软雅黑" w:cs="微软雅黑"/>
          <w:color w:val="000000"/>
        </w:rPr>
        <w:t>　　</w:t>
      </w:r>
      <w:r>
        <w:rPr>
          <w:rFonts w:ascii="微软雅黑" w:hAnsi="微软雅黑" w:eastAsia="微软雅黑" w:cs="微软雅黑"/>
          <w:color w:val="FF0000"/>
        </w:rPr>
        <w:t>A.</w:t>
      </w:r>
      <w:r>
        <w:rPr>
          <w:rFonts w:hint="eastAsia" w:ascii="微软雅黑" w:hAnsi="微软雅黑" w:eastAsia="微软雅黑" w:cs="微软雅黑"/>
          <w:color w:val="FF0000"/>
        </w:rPr>
        <w:t>行业协会商会与行政机关脱钩的改革方向是促进行业协会商会成为依法设立、自主办会、服务为本、治理规范、行为自律的社会组织</w:t>
      </w:r>
    </w:p>
    <w:p>
      <w:pPr>
        <w:pStyle w:val="7"/>
        <w:spacing w:beforeAutospacing="0" w:afterAutospacing="0" w:line="440" w:lineRule="exact"/>
        <w:jc w:val="both"/>
        <w:rPr>
          <w:color w:val="FF0000"/>
        </w:rPr>
      </w:pPr>
      <w:r>
        <w:rPr>
          <w:rFonts w:hint="eastAsia" w:ascii="微软雅黑" w:hAnsi="微软雅黑" w:eastAsia="微软雅黑" w:cs="微软雅黑"/>
          <w:color w:val="FF0000"/>
        </w:rPr>
        <w:t>　　</w:t>
      </w:r>
      <w:r>
        <w:rPr>
          <w:rFonts w:ascii="微软雅黑" w:hAnsi="微软雅黑" w:eastAsia="微软雅黑" w:cs="微软雅黑"/>
          <w:color w:val="FF0000"/>
        </w:rPr>
        <w:t>B.</w:t>
      </w:r>
      <w:r>
        <w:rPr>
          <w:rFonts w:hint="eastAsia" w:ascii="微软雅黑" w:hAnsi="微软雅黑" w:eastAsia="微软雅黑" w:cs="微软雅黑"/>
          <w:color w:val="FF0000"/>
        </w:rPr>
        <w:t>在同等条件下，优先向已经脱钩的行业协会商会购买行业规划、行业评价、行业统计、行业标准、职业评价、等级评定等行业管理服务项目</w:t>
      </w:r>
    </w:p>
    <w:p>
      <w:pPr>
        <w:pStyle w:val="7"/>
        <w:spacing w:beforeAutospacing="0" w:afterAutospacing="0" w:line="440" w:lineRule="exact"/>
        <w:jc w:val="both"/>
        <w:rPr>
          <w:color w:val="FF0000"/>
        </w:rPr>
      </w:pPr>
      <w:r>
        <w:rPr>
          <w:rFonts w:hint="eastAsia" w:ascii="微软雅黑" w:hAnsi="微软雅黑" w:eastAsia="微软雅黑" w:cs="微软雅黑"/>
          <w:color w:val="FF0000"/>
        </w:rPr>
        <w:t>　　</w:t>
      </w:r>
      <w:r>
        <w:rPr>
          <w:rFonts w:ascii="微软雅黑" w:hAnsi="微软雅黑" w:eastAsia="微软雅黑" w:cs="微软雅黑"/>
          <w:color w:val="FF0000"/>
        </w:rPr>
        <w:t>C.</w:t>
      </w:r>
      <w:r>
        <w:rPr>
          <w:rFonts w:hint="eastAsia" w:ascii="微软雅黑" w:hAnsi="微软雅黑" w:eastAsia="微软雅黑" w:cs="微软雅黑"/>
          <w:color w:val="FF0000"/>
        </w:rPr>
        <w:t>脱钩后，行业协会商会与行政机关之间的关系不再是行政隶属关系，行业协会商会可以通过与其他社会力量公平竞争来承接政府购买服务项目并获得政府资金支持</w:t>
      </w:r>
    </w:p>
    <w:p>
      <w:pPr>
        <w:pStyle w:val="7"/>
        <w:spacing w:beforeAutospacing="0" w:afterAutospacing="0" w:line="440" w:lineRule="exact"/>
        <w:ind w:firstLine="480"/>
        <w:jc w:val="both"/>
        <w:rPr>
          <w:rFonts w:ascii="微软雅黑" w:hAnsi="微软雅黑" w:eastAsia="微软雅黑" w:cs="微软雅黑"/>
          <w:color w:val="FF0000"/>
        </w:rPr>
      </w:pPr>
      <w:r>
        <w:rPr>
          <w:rFonts w:ascii="微软雅黑" w:hAnsi="微软雅黑" w:eastAsia="微软雅黑" w:cs="微软雅黑"/>
          <w:color w:val="FF0000"/>
        </w:rPr>
        <w:t>D.</w:t>
      </w:r>
      <w:r>
        <w:rPr>
          <w:rFonts w:hint="eastAsia" w:ascii="微软雅黑" w:hAnsi="微软雅黑" w:eastAsia="微软雅黑" w:cs="微软雅黑"/>
          <w:color w:val="FF0000"/>
        </w:rPr>
        <w:t>支持和规范行业协会商会参与承接政府购买服务，有利于行业协会商会脱钩改革的顺利推进</w:t>
      </w:r>
    </w:p>
    <w:p>
      <w:pPr>
        <w:pStyle w:val="7"/>
        <w:spacing w:beforeAutospacing="0" w:afterAutospacing="0" w:line="440" w:lineRule="exact"/>
        <w:ind w:firstLine="480"/>
        <w:jc w:val="both"/>
        <w:rPr>
          <w:rFonts w:ascii="微软雅黑" w:hAnsi="微软雅黑" w:eastAsia="微软雅黑" w:cs="微软雅黑"/>
          <w:color w:val="000000"/>
        </w:rPr>
      </w:pPr>
    </w:p>
    <w:p>
      <w:pPr>
        <w:pStyle w:val="7"/>
        <w:spacing w:beforeAutospacing="0" w:afterAutospacing="0" w:line="440" w:lineRule="exact"/>
        <w:jc w:val="both"/>
      </w:pPr>
      <w:r>
        <w:rPr>
          <w:rFonts w:hint="eastAsia" w:ascii="微软雅黑" w:hAnsi="微软雅黑" w:eastAsia="微软雅黑" w:cs="微软雅黑"/>
          <w:color w:val="000000"/>
        </w:rPr>
        <w:t>　　</w:t>
      </w:r>
      <w:r>
        <w:rPr>
          <w:rStyle w:val="9"/>
          <w:rFonts w:ascii="微软雅黑" w:hAnsi="微软雅黑" w:eastAsia="微软雅黑" w:cs="微软雅黑"/>
          <w:color w:val="000000"/>
        </w:rPr>
        <w:t>10.</w:t>
      </w:r>
      <w:r>
        <w:rPr>
          <w:rStyle w:val="9"/>
          <w:rFonts w:hint="eastAsia" w:ascii="微软雅黑" w:hAnsi="微软雅黑" w:eastAsia="微软雅黑" w:cs="微软雅黑"/>
          <w:color w:val="000000"/>
        </w:rPr>
        <w:t>某服务事项是否适合实行政府购买服务的判断依据有（</w:t>
      </w:r>
      <w:r>
        <w:rPr>
          <w:rStyle w:val="9"/>
          <w:rFonts w:ascii="微软雅黑" w:hAnsi="微软雅黑" w:eastAsia="微软雅黑" w:cs="微软雅黑"/>
          <w:color w:val="000000"/>
        </w:rPr>
        <w:t>BCD</w:t>
      </w:r>
      <w:r>
        <w:rPr>
          <w:rStyle w:val="9"/>
          <w:rFonts w:hint="eastAsia" w:ascii="微软雅黑" w:hAnsi="微软雅黑" w:eastAsia="微软雅黑" w:cs="微软雅黑"/>
          <w:color w:val="000000"/>
        </w:rPr>
        <w:t>）</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A.</w:t>
      </w:r>
      <w:r>
        <w:rPr>
          <w:rFonts w:hint="eastAsia" w:ascii="微软雅黑" w:hAnsi="微软雅黑" w:eastAsia="微软雅黑" w:cs="微软雅黑"/>
          <w:color w:val="000000"/>
        </w:rPr>
        <w:t>通过市场化方式提供可以减少政府责任</w:t>
      </w:r>
    </w:p>
    <w:p>
      <w:pPr>
        <w:pStyle w:val="7"/>
        <w:spacing w:beforeAutospacing="0" w:afterAutospacing="0" w:line="440" w:lineRule="exact"/>
        <w:jc w:val="both"/>
        <w:rPr>
          <w:color w:val="FF0000"/>
        </w:rPr>
      </w:pPr>
      <w:r>
        <w:rPr>
          <w:rFonts w:hint="eastAsia" w:ascii="微软雅黑" w:hAnsi="微软雅黑" w:eastAsia="微软雅黑" w:cs="微软雅黑"/>
          <w:color w:val="000000"/>
        </w:rPr>
        <w:t>　　</w:t>
      </w:r>
      <w:r>
        <w:rPr>
          <w:rFonts w:ascii="微软雅黑" w:hAnsi="微软雅黑" w:eastAsia="微软雅黑" w:cs="微软雅黑"/>
          <w:color w:val="FF0000"/>
        </w:rPr>
        <w:t>B.</w:t>
      </w:r>
      <w:r>
        <w:rPr>
          <w:rFonts w:hint="eastAsia" w:ascii="微软雅黑" w:hAnsi="微软雅黑" w:eastAsia="微软雅黑" w:cs="微软雅黑"/>
          <w:color w:val="FF0000"/>
        </w:rPr>
        <w:t>市场上存在该服务事项的提供商，存在该服务事项的市场交易活动</w:t>
      </w:r>
    </w:p>
    <w:p>
      <w:pPr>
        <w:pStyle w:val="7"/>
        <w:spacing w:beforeAutospacing="0" w:afterAutospacing="0" w:line="440" w:lineRule="exact"/>
        <w:jc w:val="both"/>
        <w:rPr>
          <w:color w:val="FF0000"/>
        </w:rPr>
      </w:pPr>
      <w:r>
        <w:rPr>
          <w:rFonts w:hint="eastAsia" w:ascii="微软雅黑" w:hAnsi="微软雅黑" w:eastAsia="微软雅黑" w:cs="微软雅黑"/>
          <w:color w:val="FF0000"/>
        </w:rPr>
        <w:t>　　</w:t>
      </w:r>
      <w:r>
        <w:rPr>
          <w:rFonts w:ascii="微软雅黑" w:hAnsi="微软雅黑" w:eastAsia="微软雅黑" w:cs="微软雅黑"/>
          <w:color w:val="FF0000"/>
        </w:rPr>
        <w:t>C.</w:t>
      </w:r>
      <w:r>
        <w:rPr>
          <w:rFonts w:hint="eastAsia" w:ascii="微软雅黑" w:hAnsi="微软雅黑" w:eastAsia="微软雅黑" w:cs="微软雅黑"/>
          <w:color w:val="FF0000"/>
        </w:rPr>
        <w:t>市场存在对该服务事项的潜在需求，通过引导可望培育出一定规模和数量的服务商，形成对该服务事项的一定程度的竞争性提供</w:t>
      </w:r>
    </w:p>
    <w:p>
      <w:pPr>
        <w:pStyle w:val="7"/>
        <w:spacing w:beforeAutospacing="0" w:afterAutospacing="0" w:line="440" w:lineRule="exact"/>
        <w:ind w:firstLine="480"/>
        <w:jc w:val="both"/>
        <w:rPr>
          <w:rFonts w:ascii="微软雅黑" w:hAnsi="微软雅黑" w:eastAsia="微软雅黑" w:cs="微软雅黑"/>
          <w:color w:val="FF0000"/>
        </w:rPr>
      </w:pPr>
      <w:r>
        <w:rPr>
          <w:rFonts w:ascii="微软雅黑" w:hAnsi="微软雅黑" w:eastAsia="微软雅黑" w:cs="微软雅黑"/>
          <w:color w:val="FF0000"/>
        </w:rPr>
        <w:t>D.</w:t>
      </w:r>
      <w:r>
        <w:rPr>
          <w:rFonts w:hint="eastAsia" w:ascii="微软雅黑" w:hAnsi="微软雅黑" w:eastAsia="微软雅黑" w:cs="微软雅黑"/>
          <w:color w:val="FF0000"/>
        </w:rPr>
        <w:t>通过市场化方式提供比由政府自身直接提供更具效率</w:t>
      </w:r>
    </w:p>
    <w:p>
      <w:pPr>
        <w:pStyle w:val="7"/>
        <w:spacing w:beforeAutospacing="0" w:afterAutospacing="0" w:line="440" w:lineRule="exact"/>
        <w:ind w:firstLine="480"/>
        <w:jc w:val="both"/>
        <w:rPr>
          <w:rFonts w:ascii="微软雅黑" w:hAnsi="微软雅黑" w:eastAsia="微软雅黑" w:cs="微软雅黑"/>
          <w:color w:val="000000"/>
        </w:rPr>
      </w:pPr>
    </w:p>
    <w:p>
      <w:pPr>
        <w:pStyle w:val="7"/>
        <w:spacing w:beforeAutospacing="0" w:afterAutospacing="0" w:line="440" w:lineRule="exact"/>
        <w:jc w:val="both"/>
      </w:pPr>
      <w:r>
        <w:rPr>
          <w:rFonts w:hint="eastAsia" w:ascii="微软雅黑" w:hAnsi="微软雅黑" w:eastAsia="微软雅黑" w:cs="微软雅黑"/>
          <w:color w:val="000000"/>
        </w:rPr>
        <w:t>　　</w:t>
      </w:r>
      <w:r>
        <w:rPr>
          <w:rStyle w:val="9"/>
          <w:rFonts w:ascii="微软雅黑" w:hAnsi="微软雅黑" w:eastAsia="微软雅黑" w:cs="微软雅黑"/>
          <w:color w:val="000000"/>
        </w:rPr>
        <w:t>11.</w:t>
      </w:r>
      <w:r>
        <w:rPr>
          <w:rStyle w:val="9"/>
          <w:rFonts w:hint="eastAsia" w:ascii="微软雅黑" w:hAnsi="微软雅黑" w:eastAsia="微软雅黑" w:cs="微软雅黑"/>
          <w:color w:val="000000"/>
        </w:rPr>
        <w:t>以下哪些事项不应实施政府购买服务？（</w:t>
      </w:r>
      <w:r>
        <w:rPr>
          <w:rStyle w:val="9"/>
          <w:rFonts w:ascii="微软雅黑" w:hAnsi="微软雅黑" w:eastAsia="微软雅黑" w:cs="微软雅黑"/>
          <w:color w:val="000000"/>
        </w:rPr>
        <w:t>ACD</w:t>
      </w:r>
      <w:r>
        <w:rPr>
          <w:rStyle w:val="9"/>
          <w:rFonts w:hint="eastAsia" w:ascii="微软雅黑" w:hAnsi="微软雅黑" w:eastAsia="微软雅黑" w:cs="微软雅黑"/>
          <w:color w:val="000000"/>
        </w:rPr>
        <w:t>）</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FF0000"/>
        </w:rPr>
        <w:t>A.</w:t>
      </w:r>
      <w:r>
        <w:rPr>
          <w:rFonts w:hint="eastAsia" w:ascii="微软雅黑" w:hAnsi="微软雅黑" w:eastAsia="微软雅黑" w:cs="微软雅黑"/>
          <w:color w:val="FF0000"/>
        </w:rPr>
        <w:t>应当由政府直接履职的行政管理性事项，包括但不限于行政决策、行政执行、行政监督等事项</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B.</w:t>
      </w:r>
      <w:r>
        <w:rPr>
          <w:rFonts w:hint="eastAsia" w:ascii="微软雅黑" w:hAnsi="微软雅黑" w:eastAsia="微软雅黑" w:cs="微软雅黑"/>
          <w:color w:val="000000"/>
        </w:rPr>
        <w:t>属于政府职责范围的服务事项</w:t>
      </w:r>
    </w:p>
    <w:p>
      <w:pPr>
        <w:pStyle w:val="7"/>
        <w:spacing w:beforeAutospacing="0" w:afterAutospacing="0" w:line="440" w:lineRule="exact"/>
        <w:jc w:val="both"/>
        <w:rPr>
          <w:color w:val="FF0000"/>
        </w:rPr>
      </w:pPr>
      <w:r>
        <w:rPr>
          <w:rFonts w:hint="eastAsia" w:ascii="微软雅黑" w:hAnsi="微软雅黑" w:eastAsia="微软雅黑" w:cs="微软雅黑"/>
          <w:color w:val="000000"/>
        </w:rPr>
        <w:t>　　</w:t>
      </w:r>
      <w:r>
        <w:rPr>
          <w:rFonts w:ascii="微软雅黑" w:hAnsi="微软雅黑" w:eastAsia="微软雅黑" w:cs="微软雅黑"/>
          <w:color w:val="FF0000"/>
        </w:rPr>
        <w:t>C.</w:t>
      </w:r>
      <w:r>
        <w:rPr>
          <w:rFonts w:hint="eastAsia" w:ascii="微软雅黑" w:hAnsi="微软雅黑" w:eastAsia="微软雅黑" w:cs="微软雅黑"/>
          <w:color w:val="FF0000"/>
        </w:rPr>
        <w:t>同时包含服务与工程的项目</w:t>
      </w:r>
    </w:p>
    <w:p>
      <w:pPr>
        <w:pStyle w:val="7"/>
        <w:spacing w:beforeAutospacing="0" w:afterAutospacing="0" w:line="440" w:lineRule="exact"/>
        <w:ind w:firstLine="480"/>
        <w:jc w:val="both"/>
        <w:rPr>
          <w:rFonts w:ascii="微软雅黑" w:hAnsi="微软雅黑" w:eastAsia="微软雅黑" w:cs="微软雅黑"/>
          <w:color w:val="FF0000"/>
        </w:rPr>
      </w:pPr>
      <w:r>
        <w:rPr>
          <w:rFonts w:ascii="微软雅黑" w:hAnsi="微软雅黑" w:eastAsia="微软雅黑" w:cs="微软雅黑"/>
          <w:color w:val="FF0000"/>
        </w:rPr>
        <w:t>D.</w:t>
      </w:r>
      <w:r>
        <w:rPr>
          <w:rFonts w:hint="eastAsia" w:ascii="微软雅黑" w:hAnsi="微软雅黑" w:eastAsia="微软雅黑" w:cs="微软雅黑"/>
          <w:color w:val="FF0000"/>
        </w:rPr>
        <w:t>融资行为</w:t>
      </w:r>
    </w:p>
    <w:p>
      <w:pPr>
        <w:pStyle w:val="7"/>
        <w:spacing w:beforeAutospacing="0" w:afterAutospacing="0" w:line="440" w:lineRule="exact"/>
        <w:ind w:firstLine="480"/>
        <w:jc w:val="both"/>
        <w:rPr>
          <w:rFonts w:ascii="微软雅黑" w:hAnsi="微软雅黑" w:eastAsia="微软雅黑" w:cs="微软雅黑"/>
          <w:color w:val="FF0000"/>
        </w:rPr>
      </w:pPr>
    </w:p>
    <w:p>
      <w:pPr>
        <w:pStyle w:val="7"/>
        <w:spacing w:beforeAutospacing="0" w:afterAutospacing="0" w:line="440" w:lineRule="exact"/>
        <w:jc w:val="both"/>
      </w:pPr>
      <w:r>
        <w:rPr>
          <w:rFonts w:hint="eastAsia" w:ascii="微软雅黑" w:hAnsi="微软雅黑" w:eastAsia="微软雅黑" w:cs="微软雅黑"/>
          <w:color w:val="000000"/>
        </w:rPr>
        <w:t>　</w:t>
      </w:r>
      <w:r>
        <w:rPr>
          <w:rFonts w:hint="eastAsia" w:ascii="微软雅黑" w:hAnsi="微软雅黑" w:eastAsia="微软雅黑" w:cs="微软雅黑"/>
          <w:color w:val="70AD47"/>
        </w:rPr>
        <w:t>　</w:t>
      </w:r>
      <w:r>
        <w:rPr>
          <w:rStyle w:val="9"/>
          <w:rFonts w:ascii="微软雅黑" w:hAnsi="微软雅黑" w:eastAsia="微软雅黑" w:cs="微软雅黑"/>
        </w:rPr>
        <w:t>12.</w:t>
      </w:r>
      <w:r>
        <w:rPr>
          <w:rStyle w:val="9"/>
          <w:rFonts w:hint="eastAsia" w:ascii="微软雅黑" w:hAnsi="微软雅黑" w:eastAsia="微软雅黑" w:cs="微软雅黑"/>
        </w:rPr>
        <w:t>关于公益创投，表述错误的包括（</w:t>
      </w:r>
      <w:r>
        <w:rPr>
          <w:rStyle w:val="9"/>
          <w:rFonts w:ascii="微软雅黑" w:hAnsi="微软雅黑" w:eastAsia="微软雅黑" w:cs="微软雅黑"/>
        </w:rPr>
        <w:t>AD</w:t>
      </w:r>
      <w:r>
        <w:rPr>
          <w:rStyle w:val="9"/>
          <w:rFonts w:hint="eastAsia" w:ascii="微软雅黑" w:hAnsi="微软雅黑" w:eastAsia="微软雅黑" w:cs="微软雅黑"/>
        </w:rPr>
        <w:t>）</w:t>
      </w:r>
    </w:p>
    <w:p>
      <w:pPr>
        <w:pStyle w:val="7"/>
        <w:spacing w:beforeAutospacing="0" w:afterAutospacing="0" w:line="440" w:lineRule="exact"/>
        <w:ind w:firstLine="480"/>
        <w:jc w:val="both"/>
        <w:rPr>
          <w:rFonts w:ascii="微软雅黑" w:hAnsi="微软雅黑" w:eastAsia="微软雅黑" w:cs="微软雅黑"/>
          <w:color w:val="FF0000"/>
        </w:rPr>
      </w:pPr>
      <w:r>
        <w:rPr>
          <w:rFonts w:ascii="微软雅黑" w:hAnsi="微软雅黑" w:eastAsia="微软雅黑" w:cs="微软雅黑"/>
          <w:color w:val="FF0000"/>
        </w:rPr>
        <w:t>A.</w:t>
      </w:r>
      <w:r>
        <w:rPr>
          <w:rFonts w:hint="eastAsia" w:ascii="微软雅黑" w:hAnsi="微软雅黑" w:eastAsia="微软雅黑" w:cs="微软雅黑"/>
          <w:color w:val="FF0000"/>
        </w:rPr>
        <w:t>公益投资者是公益创投的主体，主要包括政府、企业、社会组织和个人</w:t>
      </w:r>
    </w:p>
    <w:p>
      <w:pPr>
        <w:pStyle w:val="7"/>
        <w:spacing w:beforeAutospacing="0" w:afterAutospacing="0" w:line="440" w:lineRule="exact"/>
        <w:ind w:firstLine="480"/>
        <w:jc w:val="both"/>
      </w:pPr>
      <w:r>
        <w:rPr>
          <w:rFonts w:ascii="微软雅黑" w:hAnsi="微软雅黑" w:eastAsia="微软雅黑" w:cs="微软雅黑"/>
        </w:rPr>
        <w:t>B.</w:t>
      </w:r>
      <w:r>
        <w:rPr>
          <w:rFonts w:hint="eastAsia" w:ascii="微软雅黑" w:hAnsi="微软雅黑" w:eastAsia="微软雅黑" w:cs="微软雅黑"/>
        </w:rPr>
        <w:t>当公益创投的投资主体为政府时，公益创投实际上也是一种政府购买服务行为，只不过更加强调通过这种购买行为来扶持承接服务的服务组织发展壮大，或者是培育新的服务组织</w:t>
      </w:r>
    </w:p>
    <w:p>
      <w:pPr>
        <w:pStyle w:val="7"/>
        <w:spacing w:beforeAutospacing="0" w:afterAutospacing="0" w:line="440" w:lineRule="exact"/>
        <w:jc w:val="both"/>
      </w:pPr>
      <w:r>
        <w:rPr>
          <w:rFonts w:hint="eastAsia" w:ascii="微软雅黑" w:hAnsi="微软雅黑" w:eastAsia="微软雅黑" w:cs="微软雅黑"/>
        </w:rPr>
        <w:t>　　</w:t>
      </w:r>
      <w:r>
        <w:rPr>
          <w:rFonts w:ascii="微软雅黑" w:hAnsi="微软雅黑" w:eastAsia="微软雅黑" w:cs="微软雅黑"/>
        </w:rPr>
        <w:t>C.</w:t>
      </w:r>
      <w:r>
        <w:rPr>
          <w:rFonts w:hint="eastAsia" w:ascii="微软雅黑" w:hAnsi="微软雅黑" w:eastAsia="微软雅黑" w:cs="微软雅黑"/>
        </w:rPr>
        <w:t>公益创投是对公益事业领域传统培育模式的一次改革与创新</w:t>
      </w:r>
    </w:p>
    <w:p>
      <w:pPr>
        <w:pStyle w:val="7"/>
        <w:spacing w:beforeAutospacing="0" w:afterAutospacing="0" w:line="440" w:lineRule="exact"/>
        <w:ind w:firstLine="480"/>
        <w:jc w:val="both"/>
        <w:rPr>
          <w:rFonts w:ascii="微软雅黑" w:hAnsi="微软雅黑" w:eastAsia="微软雅黑" w:cs="微软雅黑"/>
          <w:color w:val="FF0000"/>
        </w:rPr>
      </w:pPr>
      <w:r>
        <w:rPr>
          <w:rFonts w:ascii="微软雅黑" w:hAnsi="微软雅黑" w:eastAsia="微软雅黑" w:cs="微软雅黑"/>
          <w:color w:val="FF0000"/>
        </w:rPr>
        <w:t>D.</w:t>
      </w:r>
      <w:r>
        <w:rPr>
          <w:rFonts w:hint="eastAsia" w:ascii="微软雅黑" w:hAnsi="微软雅黑" w:eastAsia="微软雅黑" w:cs="微软雅黑"/>
          <w:color w:val="FF0000"/>
        </w:rPr>
        <w:t>公益创投也称为“公益风险投资”，主要用于支持企业提供公益服务</w:t>
      </w:r>
    </w:p>
    <w:p>
      <w:pPr>
        <w:pStyle w:val="7"/>
        <w:spacing w:beforeAutospacing="0" w:afterAutospacing="0" w:line="440" w:lineRule="exact"/>
        <w:ind w:firstLine="480"/>
        <w:jc w:val="both"/>
        <w:rPr>
          <w:rFonts w:ascii="微软雅黑" w:hAnsi="微软雅黑" w:eastAsia="微软雅黑" w:cs="微软雅黑"/>
          <w:color w:val="5B9BD5"/>
        </w:rPr>
      </w:pPr>
      <w:r>
        <w:rPr>
          <w:rFonts w:hint="eastAsia" w:ascii="微软雅黑" w:hAnsi="微软雅黑" w:eastAsia="微软雅黑" w:cs="微软雅黑"/>
          <w:color w:val="5B9BD5"/>
        </w:rPr>
        <w:t>（解释：公益创投的主体（公益投资者）主要包括社会组织、企业和政府。公益创投主要用于支持社会组织提供公益服务。</w:t>
      </w:r>
      <w:r>
        <w:rPr>
          <w:rFonts w:ascii="微软雅黑" w:hAnsi="微软雅黑" w:eastAsia="微软雅黑" w:cs="微软雅黑"/>
          <w:color w:val="5B9BD5"/>
        </w:rPr>
        <w:t>AD</w:t>
      </w:r>
      <w:r>
        <w:rPr>
          <w:rFonts w:hint="eastAsia" w:ascii="微软雅黑" w:hAnsi="微软雅黑" w:eastAsia="微软雅黑" w:cs="微软雅黑"/>
          <w:color w:val="5B9BD5"/>
        </w:rPr>
        <w:t>选项表述错误）</w:t>
      </w:r>
    </w:p>
    <w:p>
      <w:pPr>
        <w:pStyle w:val="7"/>
        <w:spacing w:beforeAutospacing="0" w:afterAutospacing="0" w:line="440" w:lineRule="exact"/>
        <w:ind w:firstLine="480"/>
        <w:jc w:val="both"/>
        <w:rPr>
          <w:rFonts w:ascii="微软雅黑" w:hAnsi="微软雅黑" w:eastAsia="微软雅黑" w:cs="微软雅黑"/>
          <w:color w:val="000000"/>
        </w:rPr>
      </w:pPr>
    </w:p>
    <w:p>
      <w:pPr>
        <w:pStyle w:val="7"/>
        <w:spacing w:beforeAutospacing="0" w:afterAutospacing="0" w:line="440" w:lineRule="exact"/>
        <w:jc w:val="both"/>
      </w:pPr>
      <w:r>
        <w:rPr>
          <w:rFonts w:hint="eastAsia" w:ascii="微软雅黑" w:hAnsi="微软雅黑" w:eastAsia="微软雅黑" w:cs="微软雅黑"/>
          <w:color w:val="000000"/>
        </w:rPr>
        <w:t>　　</w:t>
      </w:r>
      <w:r>
        <w:rPr>
          <w:rStyle w:val="9"/>
          <w:rFonts w:ascii="微软雅黑" w:hAnsi="微软雅黑" w:eastAsia="微软雅黑" w:cs="微软雅黑"/>
        </w:rPr>
        <w:t>13.</w:t>
      </w:r>
      <w:r>
        <w:rPr>
          <w:rStyle w:val="9"/>
          <w:rFonts w:hint="eastAsia" w:ascii="微软雅黑" w:hAnsi="微软雅黑" w:eastAsia="微软雅黑" w:cs="微软雅黑"/>
        </w:rPr>
        <w:t>规范处理以政府购买服务名义违法违规融资行为的要求有哪些？（</w:t>
      </w:r>
      <w:r>
        <w:rPr>
          <w:rStyle w:val="9"/>
          <w:rFonts w:ascii="微软雅黑" w:hAnsi="微软雅黑" w:eastAsia="微软雅黑" w:cs="微软雅黑"/>
        </w:rPr>
        <w:t>ABCD</w:t>
      </w:r>
      <w:r>
        <w:rPr>
          <w:rStyle w:val="9"/>
          <w:rFonts w:hint="eastAsia" w:ascii="微软雅黑" w:hAnsi="微软雅黑" w:eastAsia="微软雅黑" w:cs="微软雅黑"/>
        </w:rPr>
        <w:t>）</w:t>
      </w:r>
    </w:p>
    <w:p>
      <w:pPr>
        <w:pStyle w:val="7"/>
        <w:spacing w:beforeAutospacing="0" w:afterAutospacing="0" w:line="440" w:lineRule="exact"/>
        <w:jc w:val="both"/>
        <w:rPr>
          <w:color w:val="FF0000"/>
        </w:rPr>
      </w:pPr>
      <w:r>
        <w:rPr>
          <w:rFonts w:hint="eastAsia" w:ascii="微软雅黑" w:hAnsi="微软雅黑" w:eastAsia="微软雅黑" w:cs="微软雅黑"/>
          <w:color w:val="000000"/>
        </w:rPr>
        <w:t>　　</w:t>
      </w:r>
      <w:r>
        <w:rPr>
          <w:rFonts w:ascii="微软雅黑" w:hAnsi="微软雅黑" w:eastAsia="微软雅黑" w:cs="微软雅黑"/>
          <w:color w:val="FF0000"/>
        </w:rPr>
        <w:t>A.</w:t>
      </w:r>
      <w:r>
        <w:rPr>
          <w:rFonts w:hint="eastAsia" w:ascii="微软雅黑" w:hAnsi="微软雅黑" w:eastAsia="微软雅黑" w:cs="微软雅黑"/>
          <w:color w:val="FF0000"/>
        </w:rPr>
        <w:t>坚持政府购买服务改革的正确方向</w:t>
      </w:r>
    </w:p>
    <w:p>
      <w:pPr>
        <w:pStyle w:val="7"/>
        <w:spacing w:beforeAutospacing="0" w:afterAutospacing="0" w:line="440" w:lineRule="exact"/>
        <w:jc w:val="both"/>
        <w:rPr>
          <w:color w:val="FF0000"/>
        </w:rPr>
      </w:pPr>
      <w:r>
        <w:rPr>
          <w:rFonts w:hint="eastAsia" w:ascii="微软雅黑" w:hAnsi="微软雅黑" w:eastAsia="微软雅黑" w:cs="微软雅黑"/>
          <w:color w:val="FF0000"/>
        </w:rPr>
        <w:t>　　</w:t>
      </w:r>
      <w:r>
        <w:rPr>
          <w:rFonts w:ascii="微软雅黑" w:hAnsi="微软雅黑" w:eastAsia="微软雅黑" w:cs="微软雅黑"/>
          <w:color w:val="FF0000"/>
        </w:rPr>
        <w:t>B.</w:t>
      </w:r>
      <w:r>
        <w:rPr>
          <w:rFonts w:hint="eastAsia" w:ascii="微软雅黑" w:hAnsi="微软雅黑" w:eastAsia="微软雅黑" w:cs="微软雅黑"/>
          <w:color w:val="FF0000"/>
        </w:rPr>
        <w:t>严格按照法律和政策规定范围实施政府购买服务</w:t>
      </w:r>
    </w:p>
    <w:p>
      <w:pPr>
        <w:pStyle w:val="7"/>
        <w:spacing w:beforeAutospacing="0" w:afterAutospacing="0" w:line="440" w:lineRule="exact"/>
        <w:jc w:val="both"/>
        <w:rPr>
          <w:color w:val="FF0000"/>
        </w:rPr>
      </w:pPr>
      <w:r>
        <w:rPr>
          <w:rFonts w:hint="eastAsia" w:ascii="微软雅黑" w:hAnsi="微软雅黑" w:eastAsia="微软雅黑" w:cs="微软雅黑"/>
          <w:color w:val="FF0000"/>
        </w:rPr>
        <w:t>　　</w:t>
      </w:r>
      <w:r>
        <w:rPr>
          <w:rFonts w:ascii="微软雅黑" w:hAnsi="微软雅黑" w:eastAsia="微软雅黑" w:cs="微软雅黑"/>
          <w:color w:val="FF0000"/>
        </w:rPr>
        <w:t>C.</w:t>
      </w:r>
      <w:r>
        <w:rPr>
          <w:rFonts w:hint="eastAsia" w:ascii="微软雅黑" w:hAnsi="微软雅黑" w:eastAsia="微软雅黑" w:cs="微软雅黑"/>
          <w:color w:val="FF0000"/>
        </w:rPr>
        <w:t>严格规范政府购买服务预算管理</w:t>
      </w:r>
    </w:p>
    <w:p>
      <w:pPr>
        <w:pStyle w:val="7"/>
        <w:spacing w:beforeAutospacing="0" w:afterAutospacing="0" w:line="440" w:lineRule="exact"/>
        <w:ind w:firstLine="480"/>
        <w:jc w:val="both"/>
        <w:rPr>
          <w:rFonts w:ascii="微软雅黑" w:hAnsi="微软雅黑" w:eastAsia="微软雅黑" w:cs="微软雅黑"/>
          <w:color w:val="000000"/>
        </w:rPr>
      </w:pPr>
      <w:r>
        <w:rPr>
          <w:rFonts w:ascii="微软雅黑" w:hAnsi="微软雅黑" w:eastAsia="微软雅黑" w:cs="微软雅黑"/>
          <w:color w:val="FF0000"/>
        </w:rPr>
        <w:t>D.</w:t>
      </w:r>
      <w:r>
        <w:rPr>
          <w:rFonts w:hint="eastAsia" w:ascii="微软雅黑" w:hAnsi="微软雅黑" w:eastAsia="微软雅黑" w:cs="微软雅黑"/>
          <w:color w:val="FF0000"/>
        </w:rPr>
        <w:t>严禁利用或虚构政府购买服务合同违法违规融资</w:t>
      </w:r>
    </w:p>
    <w:p>
      <w:pPr>
        <w:pStyle w:val="7"/>
        <w:spacing w:beforeAutospacing="0" w:afterAutospacing="0" w:line="440" w:lineRule="exact"/>
        <w:ind w:firstLine="480"/>
        <w:jc w:val="both"/>
        <w:rPr>
          <w:rFonts w:ascii="微软雅黑" w:hAnsi="微软雅黑" w:eastAsia="微软雅黑" w:cs="微软雅黑"/>
          <w:color w:val="000000"/>
        </w:rPr>
      </w:pPr>
    </w:p>
    <w:p>
      <w:pPr>
        <w:pStyle w:val="7"/>
        <w:spacing w:beforeAutospacing="0" w:afterAutospacing="0" w:line="440" w:lineRule="exact"/>
        <w:jc w:val="both"/>
      </w:pPr>
      <w:r>
        <w:rPr>
          <w:rFonts w:hint="eastAsia" w:ascii="微软雅黑" w:hAnsi="微软雅黑" w:eastAsia="微软雅黑" w:cs="微软雅黑"/>
          <w:color w:val="000000"/>
        </w:rPr>
        <w:t>　　</w:t>
      </w:r>
      <w:r>
        <w:rPr>
          <w:rStyle w:val="9"/>
          <w:rFonts w:ascii="微软雅黑" w:hAnsi="微软雅黑" w:eastAsia="微软雅黑" w:cs="微软雅黑"/>
          <w:color w:val="000000"/>
        </w:rPr>
        <w:t>14.</w:t>
      </w:r>
      <w:r>
        <w:rPr>
          <w:rStyle w:val="9"/>
          <w:rFonts w:hint="eastAsia" w:ascii="微软雅黑" w:hAnsi="微软雅黑" w:eastAsia="微软雅黑" w:cs="微软雅黑"/>
          <w:color w:val="000000"/>
        </w:rPr>
        <w:t>以政府购买服务名义变相用工问题的危害性主要体现在（</w:t>
      </w:r>
      <w:r>
        <w:rPr>
          <w:rStyle w:val="9"/>
          <w:rFonts w:ascii="微软雅黑" w:hAnsi="微软雅黑" w:eastAsia="微软雅黑" w:cs="微软雅黑"/>
          <w:color w:val="000000"/>
        </w:rPr>
        <w:t>ABCD</w:t>
      </w:r>
      <w:r>
        <w:rPr>
          <w:rStyle w:val="9"/>
          <w:rFonts w:hint="eastAsia" w:ascii="微软雅黑" w:hAnsi="微软雅黑" w:eastAsia="微软雅黑" w:cs="微软雅黑"/>
          <w:color w:val="000000"/>
        </w:rPr>
        <w:t>）</w:t>
      </w:r>
    </w:p>
    <w:p>
      <w:pPr>
        <w:pStyle w:val="7"/>
        <w:spacing w:beforeAutospacing="0" w:afterAutospacing="0" w:line="440" w:lineRule="exact"/>
        <w:jc w:val="both"/>
        <w:rPr>
          <w:color w:val="FF0000"/>
        </w:rPr>
      </w:pPr>
      <w:r>
        <w:rPr>
          <w:rFonts w:hint="eastAsia" w:ascii="微软雅黑" w:hAnsi="微软雅黑" w:eastAsia="微软雅黑" w:cs="微软雅黑"/>
          <w:color w:val="000000"/>
        </w:rPr>
        <w:t>　　</w:t>
      </w:r>
      <w:r>
        <w:rPr>
          <w:rFonts w:ascii="微软雅黑" w:hAnsi="微软雅黑" w:eastAsia="微软雅黑" w:cs="微软雅黑"/>
          <w:color w:val="FF0000"/>
        </w:rPr>
        <w:t>A.</w:t>
      </w:r>
      <w:r>
        <w:rPr>
          <w:rFonts w:hint="eastAsia" w:ascii="微软雅黑" w:hAnsi="微软雅黑" w:eastAsia="微软雅黑" w:cs="微软雅黑"/>
          <w:color w:val="FF0000"/>
        </w:rPr>
        <w:t>容易混淆政府购买服务、政府以劳务派遣方式用工和政府聘用编制外人员</w:t>
      </w:r>
    </w:p>
    <w:p>
      <w:pPr>
        <w:pStyle w:val="7"/>
        <w:spacing w:beforeAutospacing="0" w:afterAutospacing="0" w:line="440" w:lineRule="exact"/>
        <w:jc w:val="both"/>
        <w:rPr>
          <w:color w:val="FF0000"/>
        </w:rPr>
      </w:pPr>
      <w:r>
        <w:rPr>
          <w:rFonts w:hint="eastAsia" w:ascii="微软雅黑" w:hAnsi="微软雅黑" w:eastAsia="微软雅黑" w:cs="微软雅黑"/>
          <w:color w:val="FF0000"/>
        </w:rPr>
        <w:t>　　</w:t>
      </w:r>
      <w:r>
        <w:rPr>
          <w:rFonts w:ascii="微软雅黑" w:hAnsi="微软雅黑" w:eastAsia="微软雅黑" w:cs="微软雅黑"/>
          <w:color w:val="FF0000"/>
        </w:rPr>
        <w:t>B.</w:t>
      </w:r>
      <w:r>
        <w:rPr>
          <w:rFonts w:hint="eastAsia" w:ascii="微软雅黑" w:hAnsi="微软雅黑" w:eastAsia="微软雅黑" w:cs="微软雅黑"/>
          <w:color w:val="FF0000"/>
        </w:rPr>
        <w:t>破坏了政府购买服务、劳务派遣等相关制度规定的严肃性</w:t>
      </w:r>
    </w:p>
    <w:p>
      <w:pPr>
        <w:pStyle w:val="7"/>
        <w:spacing w:beforeAutospacing="0" w:afterAutospacing="0" w:line="440" w:lineRule="exact"/>
        <w:jc w:val="both"/>
        <w:rPr>
          <w:color w:val="FF0000"/>
        </w:rPr>
      </w:pPr>
      <w:r>
        <w:rPr>
          <w:rFonts w:hint="eastAsia" w:ascii="微软雅黑" w:hAnsi="微软雅黑" w:eastAsia="微软雅黑" w:cs="微软雅黑"/>
          <w:color w:val="FF0000"/>
        </w:rPr>
        <w:t>　　</w:t>
      </w:r>
      <w:r>
        <w:rPr>
          <w:rFonts w:ascii="微软雅黑" w:hAnsi="微软雅黑" w:eastAsia="微软雅黑" w:cs="微软雅黑"/>
          <w:color w:val="FF0000"/>
        </w:rPr>
        <w:t>C.</w:t>
      </w:r>
      <w:r>
        <w:rPr>
          <w:rFonts w:hint="eastAsia" w:ascii="微软雅黑" w:hAnsi="微软雅黑" w:eastAsia="微软雅黑" w:cs="微软雅黑"/>
          <w:color w:val="FF0000"/>
        </w:rPr>
        <w:t>背离了政府购买服务改革初衷</w:t>
      </w:r>
    </w:p>
    <w:p>
      <w:pPr>
        <w:pStyle w:val="7"/>
        <w:spacing w:beforeAutospacing="0" w:afterAutospacing="0" w:line="440" w:lineRule="exact"/>
        <w:ind w:firstLine="480"/>
        <w:jc w:val="both"/>
        <w:rPr>
          <w:rFonts w:ascii="微软雅黑" w:hAnsi="微软雅黑" w:eastAsia="微软雅黑" w:cs="微软雅黑"/>
          <w:color w:val="000000"/>
        </w:rPr>
      </w:pPr>
      <w:r>
        <w:rPr>
          <w:rFonts w:ascii="微软雅黑" w:hAnsi="微软雅黑" w:eastAsia="微软雅黑" w:cs="微软雅黑"/>
          <w:color w:val="FF0000"/>
        </w:rPr>
        <w:t>D.</w:t>
      </w:r>
      <w:r>
        <w:rPr>
          <w:rFonts w:hint="eastAsia" w:ascii="微软雅黑" w:hAnsi="微软雅黑" w:eastAsia="微软雅黑" w:cs="微软雅黑"/>
          <w:color w:val="FF0000"/>
        </w:rPr>
        <w:t>容易造成政府编制外人员膨胀、经费无序增长等不利后果</w:t>
      </w:r>
    </w:p>
    <w:p>
      <w:pPr>
        <w:pStyle w:val="7"/>
        <w:spacing w:beforeAutospacing="0" w:afterAutospacing="0" w:line="440" w:lineRule="exact"/>
        <w:ind w:firstLine="480"/>
        <w:jc w:val="both"/>
        <w:rPr>
          <w:rFonts w:ascii="微软雅黑" w:hAnsi="微软雅黑" w:eastAsia="微软雅黑" w:cs="微软雅黑"/>
          <w:color w:val="000000"/>
        </w:rPr>
      </w:pPr>
    </w:p>
    <w:p>
      <w:pPr>
        <w:pStyle w:val="7"/>
        <w:spacing w:beforeAutospacing="0" w:afterAutospacing="0" w:line="440" w:lineRule="exact"/>
        <w:jc w:val="both"/>
      </w:pPr>
      <w:r>
        <w:rPr>
          <w:rFonts w:hint="eastAsia" w:ascii="微软雅黑" w:hAnsi="微软雅黑" w:eastAsia="微软雅黑" w:cs="微软雅黑"/>
          <w:color w:val="000000"/>
        </w:rPr>
        <w:t>　　</w:t>
      </w:r>
      <w:r>
        <w:rPr>
          <w:rStyle w:val="9"/>
          <w:rFonts w:ascii="微软雅黑" w:hAnsi="微软雅黑" w:eastAsia="微软雅黑" w:cs="微软雅黑"/>
          <w:color w:val="000000"/>
        </w:rPr>
        <w:t>15.</w:t>
      </w:r>
      <w:r>
        <w:rPr>
          <w:rStyle w:val="9"/>
          <w:rFonts w:hint="eastAsia" w:ascii="微软雅黑" w:hAnsi="微软雅黑" w:eastAsia="微软雅黑" w:cs="微软雅黑"/>
          <w:color w:val="000000"/>
        </w:rPr>
        <w:t>编报政府购买服务项目预算的主要工作包括（</w:t>
      </w:r>
      <w:r>
        <w:rPr>
          <w:rStyle w:val="9"/>
          <w:rFonts w:ascii="微软雅黑" w:hAnsi="微软雅黑" w:eastAsia="微软雅黑" w:cs="微软雅黑"/>
          <w:color w:val="000000"/>
        </w:rPr>
        <w:t>ABC</w:t>
      </w:r>
      <w:r>
        <w:rPr>
          <w:rStyle w:val="9"/>
          <w:rFonts w:hint="eastAsia" w:ascii="微软雅黑" w:hAnsi="微软雅黑" w:eastAsia="微软雅黑" w:cs="微软雅黑"/>
          <w:color w:val="000000"/>
        </w:rPr>
        <w:t>）</w:t>
      </w:r>
    </w:p>
    <w:p>
      <w:pPr>
        <w:pStyle w:val="7"/>
        <w:spacing w:beforeAutospacing="0" w:afterAutospacing="0" w:line="440" w:lineRule="exact"/>
        <w:jc w:val="both"/>
        <w:rPr>
          <w:color w:val="FF0000"/>
        </w:rPr>
      </w:pPr>
      <w:r>
        <w:rPr>
          <w:rFonts w:hint="eastAsia" w:ascii="微软雅黑" w:hAnsi="微软雅黑" w:eastAsia="微软雅黑" w:cs="微软雅黑"/>
          <w:color w:val="000000"/>
        </w:rPr>
        <w:t>　　</w:t>
      </w:r>
      <w:r>
        <w:rPr>
          <w:rFonts w:ascii="微软雅黑" w:hAnsi="微软雅黑" w:eastAsia="微软雅黑" w:cs="微软雅黑"/>
          <w:color w:val="FF0000"/>
        </w:rPr>
        <w:t>A.</w:t>
      </w:r>
      <w:r>
        <w:rPr>
          <w:rFonts w:hint="eastAsia" w:ascii="微软雅黑" w:hAnsi="微软雅黑" w:eastAsia="微软雅黑" w:cs="微软雅黑"/>
          <w:color w:val="FF0000"/>
        </w:rPr>
        <w:t>购买主体应当做好购买服务支出与年度预算、中期财政规划的衔接，确定购买服务项目时，应当确认涉及的财政支出已在年度预算和中期财政规划中安排</w:t>
      </w:r>
    </w:p>
    <w:p>
      <w:pPr>
        <w:pStyle w:val="7"/>
        <w:spacing w:beforeAutospacing="0" w:afterAutospacing="0" w:line="440" w:lineRule="exact"/>
        <w:jc w:val="both"/>
        <w:rPr>
          <w:color w:val="FF0000"/>
        </w:rPr>
      </w:pPr>
      <w:r>
        <w:rPr>
          <w:rFonts w:hint="eastAsia" w:ascii="微软雅黑" w:hAnsi="微软雅黑" w:eastAsia="微软雅黑" w:cs="微软雅黑"/>
          <w:color w:val="FF0000"/>
        </w:rPr>
        <w:t>　　</w:t>
      </w:r>
      <w:r>
        <w:rPr>
          <w:rFonts w:ascii="微软雅黑" w:hAnsi="微软雅黑" w:eastAsia="微软雅黑" w:cs="微软雅黑"/>
          <w:color w:val="FF0000"/>
        </w:rPr>
        <w:t>B.</w:t>
      </w:r>
      <w:r>
        <w:rPr>
          <w:rFonts w:hint="eastAsia" w:ascii="微软雅黑" w:hAnsi="微软雅黑" w:eastAsia="微软雅黑" w:cs="微软雅黑"/>
          <w:color w:val="FF0000"/>
        </w:rPr>
        <w:t>购买主体应当充分发挥行业主管部门、行业组织和专业咨询评估机构、专家等专业优势，结合项目特点和相关经费预算，综合物价、工资、税费等因素，合理测算安排政府购买服务支出</w:t>
      </w:r>
    </w:p>
    <w:p>
      <w:pPr>
        <w:pStyle w:val="7"/>
        <w:spacing w:beforeAutospacing="0" w:afterAutospacing="0" w:line="440" w:lineRule="exact"/>
        <w:jc w:val="both"/>
        <w:rPr>
          <w:color w:val="FF0000"/>
        </w:rPr>
      </w:pPr>
      <w:r>
        <w:rPr>
          <w:rFonts w:hint="eastAsia" w:ascii="微软雅黑" w:hAnsi="微软雅黑" w:eastAsia="微软雅黑" w:cs="微软雅黑"/>
          <w:color w:val="FF0000"/>
        </w:rPr>
        <w:t>　　</w:t>
      </w:r>
      <w:r>
        <w:rPr>
          <w:rFonts w:ascii="微软雅黑" w:hAnsi="微软雅黑" w:eastAsia="微软雅黑" w:cs="微软雅黑"/>
          <w:color w:val="FF0000"/>
        </w:rPr>
        <w:t>C.</w:t>
      </w:r>
      <w:r>
        <w:rPr>
          <w:rFonts w:hint="eastAsia" w:ascii="微软雅黑" w:hAnsi="微软雅黑" w:eastAsia="微软雅黑" w:cs="微软雅黑"/>
          <w:color w:val="FF0000"/>
        </w:rPr>
        <w:t>购买主体在编报年度部门预算时，应当反映政府购买服务支出情况，需要履行政府采购规定程序的项目，应当同时按规定编报政府采购预算</w:t>
      </w:r>
    </w:p>
    <w:p>
      <w:pPr>
        <w:pStyle w:val="7"/>
        <w:spacing w:beforeAutospacing="0" w:afterAutospacing="0" w:line="440" w:lineRule="exact"/>
        <w:ind w:firstLine="480"/>
        <w:jc w:val="both"/>
        <w:rPr>
          <w:rFonts w:ascii="微软雅黑" w:hAnsi="微软雅黑" w:eastAsia="微软雅黑" w:cs="微软雅黑"/>
          <w:color w:val="000000"/>
        </w:rPr>
      </w:pPr>
      <w:r>
        <w:rPr>
          <w:rFonts w:ascii="微软雅黑" w:hAnsi="微软雅黑" w:eastAsia="微软雅黑" w:cs="微软雅黑"/>
          <w:color w:val="000000"/>
        </w:rPr>
        <w:t>D.</w:t>
      </w:r>
      <w:r>
        <w:rPr>
          <w:rFonts w:hint="eastAsia" w:ascii="微软雅黑" w:hAnsi="微软雅黑" w:eastAsia="微软雅黑" w:cs="微软雅黑"/>
          <w:color w:val="000000"/>
        </w:rPr>
        <w:t>购买主体应当做好购买服务支出与年度预算、中长期财政规划的衔接，确定购买服务项目时，应当确认涉及的财政支出还未在年度预算和中长期财政规划中安排</w:t>
      </w:r>
    </w:p>
    <w:p>
      <w:pPr>
        <w:pStyle w:val="7"/>
        <w:spacing w:beforeAutospacing="0" w:afterAutospacing="0" w:line="440" w:lineRule="exact"/>
        <w:ind w:firstLine="480"/>
        <w:jc w:val="both"/>
        <w:rPr>
          <w:rFonts w:ascii="微软雅黑" w:hAnsi="微软雅黑" w:eastAsia="微软雅黑" w:cs="微软雅黑"/>
          <w:color w:val="000000"/>
        </w:rPr>
      </w:pPr>
    </w:p>
    <w:p>
      <w:pPr>
        <w:pStyle w:val="7"/>
        <w:spacing w:beforeAutospacing="0" w:afterAutospacing="0" w:line="440" w:lineRule="exact"/>
        <w:jc w:val="both"/>
      </w:pPr>
      <w:r>
        <w:rPr>
          <w:rFonts w:hint="eastAsia" w:ascii="微软雅黑" w:hAnsi="微软雅黑" w:eastAsia="微软雅黑" w:cs="微软雅黑"/>
          <w:color w:val="000000"/>
        </w:rPr>
        <w:t>　</w:t>
      </w:r>
      <w:r>
        <w:rPr>
          <w:rFonts w:hint="eastAsia" w:ascii="微软雅黑" w:hAnsi="微软雅黑" w:eastAsia="微软雅黑" w:cs="微软雅黑"/>
        </w:rPr>
        <w:t>　</w:t>
      </w:r>
      <w:r>
        <w:rPr>
          <w:rStyle w:val="9"/>
          <w:rFonts w:ascii="微软雅黑" w:hAnsi="微软雅黑" w:eastAsia="微软雅黑" w:cs="微软雅黑"/>
        </w:rPr>
        <w:t>16.</w:t>
      </w:r>
      <w:r>
        <w:rPr>
          <w:rStyle w:val="9"/>
          <w:rFonts w:hint="eastAsia" w:ascii="微软雅黑" w:hAnsi="微软雅黑" w:eastAsia="微软雅黑" w:cs="微软雅黑"/>
        </w:rPr>
        <w:t>凭单制政府购买服务的特点包括（</w:t>
      </w:r>
      <w:r>
        <w:rPr>
          <w:rStyle w:val="9"/>
          <w:rFonts w:ascii="微软雅黑" w:hAnsi="微软雅黑" w:eastAsia="微软雅黑" w:cs="微软雅黑"/>
        </w:rPr>
        <w:t>ABCD</w:t>
      </w:r>
      <w:r>
        <w:rPr>
          <w:rStyle w:val="9"/>
          <w:rFonts w:hint="eastAsia" w:ascii="微软雅黑" w:hAnsi="微软雅黑" w:eastAsia="微软雅黑" w:cs="微软雅黑"/>
        </w:rPr>
        <w:t>）</w:t>
      </w:r>
    </w:p>
    <w:p>
      <w:pPr>
        <w:pStyle w:val="7"/>
        <w:spacing w:beforeAutospacing="0" w:afterAutospacing="0" w:line="440" w:lineRule="exact"/>
        <w:jc w:val="both"/>
        <w:rPr>
          <w:color w:val="FF0000"/>
        </w:rPr>
      </w:pPr>
      <w:r>
        <w:rPr>
          <w:rFonts w:hint="eastAsia" w:ascii="微软雅黑" w:hAnsi="微软雅黑" w:eastAsia="微软雅黑" w:cs="微软雅黑"/>
          <w:color w:val="000000"/>
        </w:rPr>
        <w:t>　</w:t>
      </w:r>
      <w:r>
        <w:rPr>
          <w:rFonts w:hint="eastAsia" w:ascii="微软雅黑" w:hAnsi="微软雅黑" w:eastAsia="微软雅黑" w:cs="微软雅黑"/>
          <w:color w:val="FF0000"/>
        </w:rPr>
        <w:t>　</w:t>
      </w:r>
      <w:r>
        <w:rPr>
          <w:rFonts w:ascii="微软雅黑" w:hAnsi="微软雅黑" w:eastAsia="微软雅黑" w:cs="微软雅黑"/>
          <w:color w:val="FF0000"/>
        </w:rPr>
        <w:t>A.</w:t>
      </w:r>
      <w:r>
        <w:rPr>
          <w:rFonts w:hint="eastAsia" w:ascii="微软雅黑" w:hAnsi="微软雅黑" w:eastAsia="微软雅黑" w:cs="微软雅黑"/>
          <w:color w:val="FF0000"/>
        </w:rPr>
        <w:t>体现政府对特定公共服务领域进行鼓励、扶助的政策意向</w:t>
      </w:r>
    </w:p>
    <w:p>
      <w:pPr>
        <w:pStyle w:val="7"/>
        <w:spacing w:beforeAutospacing="0" w:afterAutospacing="0" w:line="440" w:lineRule="exact"/>
        <w:jc w:val="both"/>
        <w:rPr>
          <w:color w:val="FF0000"/>
        </w:rPr>
      </w:pPr>
      <w:r>
        <w:rPr>
          <w:rFonts w:hint="eastAsia" w:ascii="微软雅黑" w:hAnsi="微软雅黑" w:eastAsia="微软雅黑" w:cs="微软雅黑"/>
          <w:color w:val="FF0000"/>
        </w:rPr>
        <w:t>　　</w:t>
      </w:r>
      <w:r>
        <w:rPr>
          <w:rFonts w:ascii="微软雅黑" w:hAnsi="微软雅黑" w:eastAsia="微软雅黑" w:cs="微软雅黑"/>
          <w:color w:val="FF0000"/>
        </w:rPr>
        <w:t>B.</w:t>
      </w:r>
      <w:r>
        <w:rPr>
          <w:rFonts w:hint="eastAsia" w:ascii="微软雅黑" w:hAnsi="微软雅黑" w:eastAsia="微软雅黑" w:cs="微软雅黑"/>
          <w:color w:val="FF0000"/>
        </w:rPr>
        <w:t>将对服务供给主体的最终选择权分散化处置并交付给每一个受益对象，由受益对象自行选择满意的供给主体为其提供服务</w:t>
      </w:r>
    </w:p>
    <w:p>
      <w:pPr>
        <w:pStyle w:val="7"/>
        <w:spacing w:beforeAutospacing="0" w:afterAutospacing="0" w:line="440" w:lineRule="exact"/>
        <w:jc w:val="both"/>
        <w:rPr>
          <w:color w:val="FF0000"/>
        </w:rPr>
      </w:pPr>
      <w:r>
        <w:rPr>
          <w:rFonts w:hint="eastAsia" w:ascii="微软雅黑" w:hAnsi="微软雅黑" w:eastAsia="微软雅黑" w:cs="微软雅黑"/>
          <w:color w:val="000000"/>
        </w:rPr>
        <w:t>　</w:t>
      </w:r>
      <w:r>
        <w:rPr>
          <w:rFonts w:hint="eastAsia" w:ascii="微软雅黑" w:hAnsi="微软雅黑" w:eastAsia="微软雅黑" w:cs="微软雅黑"/>
          <w:color w:val="FF0000"/>
        </w:rPr>
        <w:t>　</w:t>
      </w:r>
      <w:r>
        <w:rPr>
          <w:rFonts w:ascii="微软雅黑" w:hAnsi="微软雅黑" w:eastAsia="微软雅黑" w:cs="微软雅黑"/>
          <w:color w:val="FF0000"/>
        </w:rPr>
        <w:t>C.</w:t>
      </w:r>
      <w:r>
        <w:rPr>
          <w:rFonts w:hint="eastAsia" w:ascii="微软雅黑" w:hAnsi="微软雅黑" w:eastAsia="微软雅黑" w:cs="微软雅黑"/>
          <w:color w:val="FF0000"/>
        </w:rPr>
        <w:t>不同于传统意义上的政府补助，也不同于传统意义上的政府采购</w:t>
      </w:r>
    </w:p>
    <w:p>
      <w:pPr>
        <w:pStyle w:val="7"/>
        <w:spacing w:beforeAutospacing="0" w:afterAutospacing="0" w:line="440" w:lineRule="exact"/>
        <w:ind w:firstLine="480"/>
        <w:jc w:val="both"/>
        <w:rPr>
          <w:rFonts w:ascii="微软雅黑" w:hAnsi="微软雅黑" w:eastAsia="微软雅黑" w:cs="微软雅黑"/>
          <w:color w:val="FF0000"/>
        </w:rPr>
      </w:pPr>
      <w:r>
        <w:rPr>
          <w:rFonts w:ascii="微软雅黑" w:hAnsi="微软雅黑" w:eastAsia="微软雅黑" w:cs="微软雅黑"/>
          <w:color w:val="FF0000"/>
        </w:rPr>
        <w:t>D.</w:t>
      </w:r>
      <w:r>
        <w:rPr>
          <w:rFonts w:hint="eastAsia" w:ascii="微软雅黑" w:hAnsi="微软雅黑" w:eastAsia="微软雅黑" w:cs="微软雅黑"/>
          <w:color w:val="FF0000"/>
        </w:rPr>
        <w:t>凭单通常采取代金券的方式而非现金</w:t>
      </w:r>
    </w:p>
    <w:p>
      <w:pPr>
        <w:pStyle w:val="7"/>
        <w:spacing w:beforeAutospacing="0" w:afterAutospacing="0" w:line="440" w:lineRule="exact"/>
        <w:ind w:firstLine="480"/>
        <w:jc w:val="both"/>
        <w:rPr>
          <w:rFonts w:ascii="微软雅黑" w:hAnsi="微软雅黑" w:eastAsia="微软雅黑" w:cs="微软雅黑"/>
          <w:color w:val="FF0000"/>
        </w:rPr>
      </w:pPr>
    </w:p>
    <w:p>
      <w:pPr>
        <w:pStyle w:val="7"/>
        <w:spacing w:beforeAutospacing="0" w:afterAutospacing="0" w:line="440" w:lineRule="exact"/>
        <w:jc w:val="both"/>
      </w:pPr>
      <w:r>
        <w:rPr>
          <w:rFonts w:hint="eastAsia" w:ascii="微软雅黑" w:hAnsi="微软雅黑" w:eastAsia="微软雅黑" w:cs="微软雅黑"/>
          <w:color w:val="000000"/>
        </w:rPr>
        <w:t>　　</w:t>
      </w:r>
      <w:r>
        <w:rPr>
          <w:rStyle w:val="9"/>
          <w:rFonts w:ascii="微软雅黑" w:hAnsi="微软雅黑" w:eastAsia="微软雅黑" w:cs="微软雅黑"/>
          <w:color w:val="000000"/>
        </w:rPr>
        <w:t>17.</w:t>
      </w:r>
      <w:r>
        <w:rPr>
          <w:rStyle w:val="9"/>
          <w:rFonts w:hint="eastAsia" w:ascii="微软雅黑" w:hAnsi="微软雅黑" w:eastAsia="微软雅黑" w:cs="微软雅黑"/>
          <w:color w:val="000000"/>
        </w:rPr>
        <w:t>关于实施公益二类事业单位“拨改买”工作，以下表述正确</w:t>
      </w:r>
      <w:r>
        <w:rPr>
          <w:rStyle w:val="9"/>
          <w:rFonts w:hint="eastAsia" w:ascii="微软雅黑" w:hAnsi="微软雅黑" w:eastAsia="微软雅黑" w:cs="微软雅黑"/>
        </w:rPr>
        <w:t>的是（</w:t>
      </w:r>
      <w:r>
        <w:rPr>
          <w:rStyle w:val="9"/>
          <w:rFonts w:ascii="微软雅黑" w:hAnsi="微软雅黑" w:eastAsia="微软雅黑" w:cs="微软雅黑"/>
        </w:rPr>
        <w:t>BCD</w:t>
      </w:r>
      <w:r>
        <w:rPr>
          <w:rStyle w:val="9"/>
          <w:rFonts w:hint="eastAsia" w:ascii="微软雅黑" w:hAnsi="微软雅黑" w:eastAsia="微软雅黑" w:cs="微软雅黑"/>
        </w:rPr>
        <w:t>）</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A.</w:t>
      </w:r>
      <w:r>
        <w:rPr>
          <w:rFonts w:hint="eastAsia" w:ascii="微软雅黑" w:hAnsi="微软雅黑" w:eastAsia="微软雅黑" w:cs="微软雅黑"/>
          <w:color w:val="000000"/>
        </w:rPr>
        <w:t>积极推进采用竞争择优方式向事业单位购买服务，迅速减少向公益二类事业单位直接委托的购买服务事项</w:t>
      </w:r>
    </w:p>
    <w:p>
      <w:pPr>
        <w:pStyle w:val="7"/>
        <w:spacing w:beforeAutospacing="0" w:afterAutospacing="0" w:line="440" w:lineRule="exact"/>
        <w:jc w:val="both"/>
        <w:rPr>
          <w:color w:val="FF0000"/>
        </w:rPr>
      </w:pPr>
      <w:r>
        <w:rPr>
          <w:rFonts w:hint="eastAsia" w:ascii="微软雅黑" w:hAnsi="微软雅黑" w:eastAsia="微软雅黑" w:cs="微软雅黑"/>
          <w:color w:val="000000"/>
        </w:rPr>
        <w:t>　　</w:t>
      </w:r>
      <w:r>
        <w:rPr>
          <w:rFonts w:ascii="微软雅黑" w:hAnsi="微软雅黑" w:eastAsia="微软雅黑" w:cs="微软雅黑"/>
          <w:color w:val="FF0000"/>
        </w:rPr>
        <w:t>B.</w:t>
      </w:r>
      <w:r>
        <w:rPr>
          <w:rFonts w:hint="eastAsia" w:ascii="微软雅黑" w:hAnsi="微软雅黑" w:eastAsia="微软雅黑" w:cs="微软雅黑"/>
          <w:color w:val="FF0000"/>
        </w:rPr>
        <w:t>政府新增用于公益二类事业单位的支出，优先通过政府购买服务方式安排</w:t>
      </w:r>
    </w:p>
    <w:p>
      <w:pPr>
        <w:pStyle w:val="7"/>
        <w:spacing w:beforeAutospacing="0" w:afterAutospacing="0" w:line="440" w:lineRule="exact"/>
        <w:jc w:val="both"/>
        <w:rPr>
          <w:color w:val="FF0000"/>
        </w:rPr>
      </w:pPr>
      <w:r>
        <w:rPr>
          <w:rFonts w:hint="eastAsia" w:ascii="微软雅黑" w:hAnsi="微软雅黑" w:eastAsia="微软雅黑" w:cs="微软雅黑"/>
          <w:color w:val="FF0000"/>
        </w:rPr>
        <w:t>　　</w:t>
      </w:r>
      <w:r>
        <w:rPr>
          <w:rFonts w:ascii="微软雅黑" w:hAnsi="微软雅黑" w:eastAsia="微软雅黑" w:cs="微软雅黑"/>
          <w:color w:val="FF0000"/>
        </w:rPr>
        <w:t>C.</w:t>
      </w:r>
      <w:r>
        <w:rPr>
          <w:rFonts w:hint="eastAsia" w:ascii="微软雅黑" w:hAnsi="微软雅黑" w:eastAsia="微软雅黑" w:cs="微软雅黑"/>
          <w:color w:val="FF0000"/>
        </w:rPr>
        <w:t>把握好改革的力度和节奏，坚持有序推进、稳健操作，防止急于求成</w:t>
      </w:r>
    </w:p>
    <w:p>
      <w:pPr>
        <w:pStyle w:val="7"/>
        <w:spacing w:beforeAutospacing="0" w:afterAutospacing="0" w:line="440" w:lineRule="exact"/>
        <w:ind w:firstLine="480"/>
        <w:jc w:val="both"/>
        <w:rPr>
          <w:rFonts w:ascii="微软雅黑" w:hAnsi="微软雅黑" w:eastAsia="微软雅黑" w:cs="微软雅黑"/>
          <w:color w:val="FF0000"/>
        </w:rPr>
      </w:pPr>
      <w:r>
        <w:rPr>
          <w:rFonts w:ascii="微软雅黑" w:hAnsi="微软雅黑" w:eastAsia="微软雅黑" w:cs="微软雅黑"/>
          <w:color w:val="FF0000"/>
        </w:rPr>
        <w:t>D.</w:t>
      </w:r>
      <w:r>
        <w:rPr>
          <w:rFonts w:hint="eastAsia" w:ascii="微软雅黑" w:hAnsi="微软雅黑" w:eastAsia="微软雅黑" w:cs="微软雅黑"/>
          <w:color w:val="FF0000"/>
        </w:rPr>
        <w:t>协调推进事业单位内部机制改革，防止“换汤不换药”</w:t>
      </w:r>
    </w:p>
    <w:p>
      <w:pPr>
        <w:pStyle w:val="7"/>
        <w:spacing w:beforeAutospacing="0" w:afterAutospacing="0" w:line="440" w:lineRule="exact"/>
        <w:ind w:firstLine="480"/>
        <w:jc w:val="both"/>
        <w:rPr>
          <w:rFonts w:ascii="微软雅黑" w:hAnsi="微软雅黑" w:eastAsia="微软雅黑" w:cs="微软雅黑"/>
          <w:color w:val="5B9BD5"/>
        </w:rPr>
      </w:pPr>
      <w:r>
        <w:rPr>
          <w:rFonts w:hint="eastAsia" w:ascii="微软雅黑" w:hAnsi="微软雅黑" w:eastAsia="微软雅黑" w:cs="微软雅黑"/>
          <w:color w:val="5B9BD5"/>
        </w:rPr>
        <w:t>（解释：积极推进采用竞争择优方式向事业单位购买服务，逐步减少向公益二类事业单位直接委托的购买服务事项。</w:t>
      </w:r>
      <w:r>
        <w:rPr>
          <w:rFonts w:ascii="微软雅黑" w:hAnsi="微软雅黑" w:eastAsia="微软雅黑" w:cs="微软雅黑"/>
          <w:color w:val="5B9BD5"/>
        </w:rPr>
        <w:t>A</w:t>
      </w:r>
      <w:r>
        <w:rPr>
          <w:rFonts w:hint="eastAsia" w:ascii="微软雅黑" w:hAnsi="微软雅黑" w:eastAsia="微软雅黑" w:cs="微软雅黑"/>
          <w:color w:val="5B9BD5"/>
        </w:rPr>
        <w:t>选项表述错误）</w:t>
      </w:r>
    </w:p>
    <w:p>
      <w:pPr>
        <w:pStyle w:val="7"/>
        <w:spacing w:beforeAutospacing="0" w:afterAutospacing="0" w:line="440" w:lineRule="exact"/>
        <w:ind w:firstLine="480"/>
        <w:jc w:val="both"/>
        <w:rPr>
          <w:rFonts w:ascii="微软雅黑" w:hAnsi="微软雅黑" w:eastAsia="微软雅黑" w:cs="微软雅黑"/>
          <w:color w:val="000000"/>
        </w:rPr>
      </w:pPr>
    </w:p>
    <w:p>
      <w:pPr>
        <w:pStyle w:val="7"/>
        <w:spacing w:beforeAutospacing="0" w:afterAutospacing="0" w:line="440" w:lineRule="exact"/>
        <w:jc w:val="both"/>
      </w:pPr>
      <w:r>
        <w:rPr>
          <w:rFonts w:hint="eastAsia" w:ascii="微软雅黑" w:hAnsi="微软雅黑" w:eastAsia="微软雅黑" w:cs="微软雅黑"/>
          <w:color w:val="000000"/>
        </w:rPr>
        <w:t>　　</w:t>
      </w:r>
      <w:r>
        <w:rPr>
          <w:rStyle w:val="9"/>
          <w:rFonts w:ascii="微软雅黑" w:hAnsi="微软雅黑" w:eastAsia="微软雅黑" w:cs="微软雅黑"/>
          <w:color w:val="000000"/>
        </w:rPr>
        <w:t>18.</w:t>
      </w:r>
      <w:r>
        <w:rPr>
          <w:rStyle w:val="9"/>
          <w:rFonts w:hint="eastAsia" w:ascii="微软雅黑" w:hAnsi="微软雅黑" w:eastAsia="微软雅黑" w:cs="微软雅黑"/>
          <w:color w:val="000000"/>
        </w:rPr>
        <w:t>各类事业单位参与政府购买服务的角色定位和改革要求是</w:t>
      </w:r>
      <w:r>
        <w:rPr>
          <w:rStyle w:val="9"/>
          <w:rFonts w:hint="eastAsia" w:ascii="微软雅黑" w:hAnsi="微软雅黑" w:eastAsia="微软雅黑" w:cs="微软雅黑"/>
        </w:rPr>
        <w:t>（</w:t>
      </w:r>
      <w:r>
        <w:rPr>
          <w:rStyle w:val="9"/>
          <w:rFonts w:ascii="微软雅黑" w:hAnsi="微软雅黑" w:eastAsia="微软雅黑" w:cs="微软雅黑"/>
        </w:rPr>
        <w:t>BC</w:t>
      </w:r>
      <w:r>
        <w:rPr>
          <w:rStyle w:val="9"/>
          <w:rFonts w:hint="eastAsia" w:ascii="微软雅黑" w:hAnsi="微软雅黑" w:eastAsia="微软雅黑" w:cs="微软雅黑"/>
        </w:rPr>
        <w:t>）</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A.</w:t>
      </w:r>
      <w:r>
        <w:rPr>
          <w:rFonts w:hint="eastAsia" w:ascii="微软雅黑" w:hAnsi="微软雅黑" w:eastAsia="微软雅黑" w:cs="微软雅黑"/>
          <w:color w:val="000000"/>
        </w:rPr>
        <w:t>公益二类事业单位，既不属于政府购买服务的购买主体，也不属于承接主体，不得参与承接政府购买服务</w:t>
      </w:r>
    </w:p>
    <w:p>
      <w:pPr>
        <w:pStyle w:val="7"/>
        <w:spacing w:beforeAutospacing="0" w:afterAutospacing="0" w:line="440" w:lineRule="exact"/>
        <w:jc w:val="both"/>
        <w:rPr>
          <w:color w:val="FF0000"/>
        </w:rPr>
      </w:pPr>
      <w:r>
        <w:rPr>
          <w:rFonts w:hint="eastAsia" w:ascii="微软雅黑" w:hAnsi="微软雅黑" w:eastAsia="微软雅黑" w:cs="微软雅黑"/>
          <w:color w:val="000000"/>
        </w:rPr>
        <w:t>　</w:t>
      </w:r>
      <w:r>
        <w:rPr>
          <w:rFonts w:hint="eastAsia" w:ascii="微软雅黑" w:hAnsi="微软雅黑" w:eastAsia="微软雅黑" w:cs="微软雅黑"/>
          <w:color w:val="FF0000"/>
        </w:rPr>
        <w:t>　</w:t>
      </w:r>
      <w:r>
        <w:rPr>
          <w:rFonts w:ascii="微软雅黑" w:hAnsi="微软雅黑" w:eastAsia="微软雅黑" w:cs="微软雅黑"/>
          <w:color w:val="FF0000"/>
        </w:rPr>
        <w:t>B.</w:t>
      </w:r>
      <w:r>
        <w:rPr>
          <w:rFonts w:hint="eastAsia" w:ascii="微软雅黑" w:hAnsi="微软雅黑" w:eastAsia="微软雅黑" w:cs="微软雅黑"/>
          <w:color w:val="FF0000"/>
        </w:rPr>
        <w:t>完全或主要承担行政职能的事业单位，可以作为政府购买服务的购买主体</w:t>
      </w:r>
    </w:p>
    <w:p>
      <w:pPr>
        <w:pStyle w:val="7"/>
        <w:spacing w:beforeAutospacing="0" w:afterAutospacing="0" w:line="440" w:lineRule="exact"/>
        <w:jc w:val="both"/>
        <w:rPr>
          <w:color w:val="FF0000"/>
        </w:rPr>
      </w:pPr>
      <w:r>
        <w:rPr>
          <w:rFonts w:hint="eastAsia" w:ascii="微软雅黑" w:hAnsi="微软雅黑" w:eastAsia="微软雅黑" w:cs="微软雅黑"/>
          <w:color w:val="FF0000"/>
        </w:rPr>
        <w:t>　　</w:t>
      </w:r>
      <w:r>
        <w:rPr>
          <w:rFonts w:ascii="微软雅黑" w:hAnsi="微软雅黑" w:eastAsia="微软雅黑" w:cs="微软雅黑"/>
          <w:color w:val="FF0000"/>
        </w:rPr>
        <w:t>C.</w:t>
      </w:r>
      <w:r>
        <w:rPr>
          <w:rFonts w:hint="eastAsia" w:ascii="微软雅黑" w:hAnsi="微软雅黑" w:eastAsia="微软雅黑" w:cs="微软雅黑"/>
          <w:color w:val="FF0000"/>
        </w:rPr>
        <w:t>尚未分类的事业单位，待明确分类后按要求实施改革</w:t>
      </w:r>
    </w:p>
    <w:p>
      <w:pPr>
        <w:pStyle w:val="7"/>
        <w:spacing w:beforeAutospacing="0" w:afterAutospacing="0" w:line="440" w:lineRule="exact"/>
        <w:ind w:firstLine="480"/>
        <w:jc w:val="both"/>
        <w:rPr>
          <w:rFonts w:ascii="微软雅黑" w:hAnsi="微软雅黑" w:eastAsia="微软雅黑" w:cs="微软雅黑"/>
          <w:color w:val="000000"/>
        </w:rPr>
      </w:pPr>
      <w:r>
        <w:rPr>
          <w:rFonts w:ascii="微软雅黑" w:hAnsi="微软雅黑" w:eastAsia="微软雅黑" w:cs="微软雅黑"/>
          <w:color w:val="000000"/>
        </w:rPr>
        <w:t>D.</w:t>
      </w:r>
      <w:r>
        <w:rPr>
          <w:rFonts w:hint="eastAsia" w:ascii="微软雅黑" w:hAnsi="微软雅黑" w:eastAsia="微软雅黑" w:cs="微软雅黑"/>
          <w:color w:val="000000"/>
        </w:rPr>
        <w:t>公益二类事业单位和生产经营类事业单位，不可以作为政府购买服务的承接主体</w:t>
      </w:r>
    </w:p>
    <w:p>
      <w:pPr>
        <w:pStyle w:val="7"/>
        <w:spacing w:beforeAutospacing="0" w:afterAutospacing="0" w:line="440" w:lineRule="exact"/>
        <w:ind w:firstLine="480"/>
        <w:jc w:val="both"/>
        <w:rPr>
          <w:rFonts w:ascii="微软雅黑" w:hAnsi="微软雅黑" w:eastAsia="微软雅黑" w:cs="微软雅黑"/>
          <w:color w:val="000000"/>
        </w:rPr>
      </w:pPr>
      <w:r>
        <w:rPr>
          <w:rFonts w:hint="eastAsia" w:ascii="微软雅黑" w:hAnsi="微软雅黑" w:eastAsia="微软雅黑" w:cs="微软雅黑"/>
          <w:color w:val="5B9BD5"/>
        </w:rPr>
        <w:t>（解释：公益一类事业单位，既不属于政府购买服务的购买主体，也不属于承接主体，不得参与承接政府购买服务。公益二类事业单位和生产经营类事业单位，可以作为政府购买服务的承接主体。</w:t>
      </w:r>
      <w:r>
        <w:rPr>
          <w:rFonts w:ascii="微软雅黑" w:hAnsi="微软雅黑" w:eastAsia="微软雅黑" w:cs="微软雅黑"/>
          <w:color w:val="5B9BD5"/>
        </w:rPr>
        <w:t>AD</w:t>
      </w:r>
      <w:r>
        <w:rPr>
          <w:rFonts w:hint="eastAsia" w:ascii="微软雅黑" w:hAnsi="微软雅黑" w:eastAsia="微软雅黑" w:cs="微软雅黑"/>
          <w:color w:val="5B9BD5"/>
        </w:rPr>
        <w:t>选项表述错误）</w:t>
      </w:r>
    </w:p>
    <w:p>
      <w:pPr>
        <w:pStyle w:val="7"/>
        <w:spacing w:beforeAutospacing="0" w:afterAutospacing="0" w:line="440" w:lineRule="exact"/>
        <w:ind w:firstLine="480"/>
        <w:jc w:val="both"/>
        <w:rPr>
          <w:rFonts w:ascii="微软雅黑" w:hAnsi="微软雅黑" w:eastAsia="微软雅黑" w:cs="微软雅黑"/>
          <w:color w:val="000000"/>
        </w:rPr>
      </w:pPr>
    </w:p>
    <w:p>
      <w:pPr>
        <w:pStyle w:val="7"/>
        <w:spacing w:beforeAutospacing="0" w:afterAutospacing="0" w:line="440" w:lineRule="exact"/>
        <w:jc w:val="both"/>
      </w:pPr>
      <w:r>
        <w:rPr>
          <w:rFonts w:hint="eastAsia" w:ascii="微软雅黑" w:hAnsi="微软雅黑" w:eastAsia="微软雅黑" w:cs="微软雅黑"/>
          <w:color w:val="000000"/>
        </w:rPr>
        <w:t>　　</w:t>
      </w:r>
      <w:r>
        <w:rPr>
          <w:rStyle w:val="9"/>
          <w:rFonts w:ascii="微软雅黑" w:hAnsi="微软雅黑" w:eastAsia="微软雅黑" w:cs="微软雅黑"/>
        </w:rPr>
        <w:t>19.</w:t>
      </w:r>
      <w:r>
        <w:rPr>
          <w:rStyle w:val="9"/>
          <w:rFonts w:hint="eastAsia" w:ascii="微软雅黑" w:hAnsi="微软雅黑" w:eastAsia="微软雅黑" w:cs="微软雅黑"/>
        </w:rPr>
        <w:t>在参与政府购买服务过程中，公益二类事业单位在管理方面需要进行调整的事项有（</w:t>
      </w:r>
      <w:r>
        <w:rPr>
          <w:rStyle w:val="9"/>
          <w:rFonts w:ascii="微软雅黑" w:hAnsi="微软雅黑" w:eastAsia="微软雅黑" w:cs="微软雅黑"/>
        </w:rPr>
        <w:t>ABCD</w:t>
      </w:r>
      <w:r>
        <w:rPr>
          <w:rStyle w:val="9"/>
          <w:rFonts w:hint="eastAsia" w:ascii="微软雅黑" w:hAnsi="微软雅黑" w:eastAsia="微软雅黑" w:cs="微软雅黑"/>
        </w:rPr>
        <w:t>）</w:t>
      </w:r>
    </w:p>
    <w:p>
      <w:pPr>
        <w:pStyle w:val="7"/>
        <w:spacing w:beforeAutospacing="0" w:afterAutospacing="0" w:line="440" w:lineRule="exact"/>
        <w:jc w:val="both"/>
        <w:rPr>
          <w:color w:val="FF0000"/>
        </w:rPr>
      </w:pPr>
      <w:r>
        <w:rPr>
          <w:rFonts w:hint="eastAsia" w:ascii="微软雅黑" w:hAnsi="微软雅黑" w:eastAsia="微软雅黑" w:cs="微软雅黑"/>
          <w:color w:val="000000"/>
        </w:rPr>
        <w:t>　　</w:t>
      </w:r>
      <w:r>
        <w:rPr>
          <w:rFonts w:ascii="微软雅黑" w:hAnsi="微软雅黑" w:eastAsia="微软雅黑" w:cs="微软雅黑"/>
          <w:color w:val="FF0000"/>
        </w:rPr>
        <w:t>A.</w:t>
      </w:r>
      <w:r>
        <w:rPr>
          <w:rFonts w:hint="eastAsia" w:ascii="微软雅黑" w:hAnsi="微软雅黑" w:eastAsia="微软雅黑" w:cs="微软雅黑"/>
          <w:color w:val="FF0000"/>
        </w:rPr>
        <w:t>实施政府向事业单位购买服务的行政主管部门，应当将相关经费预算由事业单位调整至部门本级管理，不再直接作为事业单位经费</w:t>
      </w:r>
    </w:p>
    <w:p>
      <w:pPr>
        <w:pStyle w:val="7"/>
        <w:spacing w:beforeAutospacing="0" w:afterAutospacing="0" w:line="440" w:lineRule="exact"/>
        <w:jc w:val="both"/>
        <w:rPr>
          <w:color w:val="FF0000"/>
        </w:rPr>
      </w:pPr>
      <w:r>
        <w:rPr>
          <w:rFonts w:hint="eastAsia" w:ascii="微软雅黑" w:hAnsi="微软雅黑" w:eastAsia="微软雅黑" w:cs="微软雅黑"/>
          <w:color w:val="FF0000"/>
        </w:rPr>
        <w:t>　　</w:t>
      </w:r>
      <w:r>
        <w:rPr>
          <w:rFonts w:ascii="微软雅黑" w:hAnsi="微软雅黑" w:eastAsia="微软雅黑" w:cs="微软雅黑"/>
          <w:color w:val="FF0000"/>
        </w:rPr>
        <w:t>B.</w:t>
      </w:r>
      <w:r>
        <w:rPr>
          <w:rFonts w:hint="eastAsia" w:ascii="微软雅黑" w:hAnsi="微软雅黑" w:eastAsia="微软雅黑" w:cs="微软雅黑"/>
          <w:color w:val="FF0000"/>
        </w:rPr>
        <w:t>事业单位承接政府购买服务取得的收入，应当纳入事业单位预算统一核算，依法纳税并享受相关税收优惠等政策</w:t>
      </w:r>
    </w:p>
    <w:p>
      <w:pPr>
        <w:pStyle w:val="7"/>
        <w:spacing w:beforeAutospacing="0" w:afterAutospacing="0" w:line="440" w:lineRule="exact"/>
        <w:jc w:val="both"/>
        <w:rPr>
          <w:color w:val="FF0000"/>
        </w:rPr>
      </w:pPr>
      <w:r>
        <w:rPr>
          <w:rFonts w:hint="eastAsia" w:ascii="微软雅黑" w:hAnsi="微软雅黑" w:eastAsia="微软雅黑" w:cs="微软雅黑"/>
          <w:color w:val="FF0000"/>
        </w:rPr>
        <w:t>　　</w:t>
      </w:r>
      <w:r>
        <w:rPr>
          <w:rFonts w:ascii="微软雅黑" w:hAnsi="微软雅黑" w:eastAsia="微软雅黑" w:cs="微软雅黑"/>
          <w:color w:val="FF0000"/>
        </w:rPr>
        <w:t>C.</w:t>
      </w:r>
      <w:r>
        <w:rPr>
          <w:rFonts w:hint="eastAsia" w:ascii="微软雅黑" w:hAnsi="微软雅黑" w:eastAsia="微软雅黑" w:cs="微软雅黑"/>
          <w:color w:val="FF0000"/>
        </w:rPr>
        <w:t>政府部门作为购买主体要加强合同履约管理和绩效管理，承接服务的事业单位要严格履行合同，确保服务质量，提高服务对象满意度</w:t>
      </w:r>
    </w:p>
    <w:p>
      <w:pPr>
        <w:pStyle w:val="7"/>
        <w:spacing w:beforeAutospacing="0" w:afterAutospacing="0" w:line="440" w:lineRule="exact"/>
        <w:ind w:firstLine="480"/>
        <w:jc w:val="both"/>
        <w:rPr>
          <w:rFonts w:ascii="微软雅黑" w:hAnsi="微软雅黑" w:eastAsia="微软雅黑" w:cs="微软雅黑"/>
          <w:color w:val="FF0000"/>
        </w:rPr>
      </w:pPr>
      <w:r>
        <w:rPr>
          <w:rFonts w:ascii="微软雅黑" w:hAnsi="微软雅黑" w:eastAsia="微软雅黑" w:cs="微软雅黑"/>
          <w:color w:val="FF0000"/>
        </w:rPr>
        <w:t>D.</w:t>
      </w:r>
      <w:r>
        <w:rPr>
          <w:rFonts w:hint="eastAsia" w:ascii="微软雅黑" w:hAnsi="微软雅黑" w:eastAsia="微软雅黑" w:cs="微软雅黑"/>
          <w:color w:val="FF0000"/>
        </w:rPr>
        <w:t>财政等部门要强化监督管理，购买主体要做好相关信息公开，承接服务的事业单位应当自觉接受财政、审计和社会监督</w:t>
      </w:r>
    </w:p>
    <w:p>
      <w:pPr>
        <w:pStyle w:val="7"/>
        <w:spacing w:beforeAutospacing="0" w:afterAutospacing="0" w:line="440" w:lineRule="exact"/>
        <w:ind w:firstLine="480"/>
        <w:jc w:val="both"/>
        <w:rPr>
          <w:rFonts w:ascii="微软雅黑" w:hAnsi="微软雅黑" w:eastAsia="微软雅黑" w:cs="微软雅黑"/>
          <w:color w:val="000000"/>
        </w:rPr>
      </w:pPr>
    </w:p>
    <w:p>
      <w:pPr>
        <w:pStyle w:val="7"/>
        <w:spacing w:beforeAutospacing="0" w:afterAutospacing="0" w:line="440" w:lineRule="exact"/>
        <w:jc w:val="both"/>
      </w:pPr>
      <w:r>
        <w:rPr>
          <w:rFonts w:hint="eastAsia" w:ascii="微软雅黑" w:hAnsi="微软雅黑" w:eastAsia="微软雅黑" w:cs="微软雅黑"/>
          <w:color w:val="000000"/>
        </w:rPr>
        <w:t>　　</w:t>
      </w:r>
      <w:r>
        <w:rPr>
          <w:rStyle w:val="9"/>
          <w:rFonts w:ascii="微软雅黑" w:hAnsi="微软雅黑" w:eastAsia="微软雅黑" w:cs="微软雅黑"/>
        </w:rPr>
        <w:t>20.</w:t>
      </w:r>
      <w:r>
        <w:rPr>
          <w:rStyle w:val="9"/>
          <w:rFonts w:hint="eastAsia" w:ascii="微软雅黑" w:hAnsi="微软雅黑" w:eastAsia="微软雅黑" w:cs="微软雅黑"/>
        </w:rPr>
        <w:t>政府向社会组织购买服务，保障公共服务的质量和效率的主要措施有（</w:t>
      </w:r>
      <w:r>
        <w:rPr>
          <w:rStyle w:val="9"/>
          <w:rFonts w:ascii="微软雅黑" w:hAnsi="微软雅黑" w:eastAsia="微软雅黑" w:cs="微软雅黑"/>
        </w:rPr>
        <w:t>ABCD</w:t>
      </w:r>
      <w:r>
        <w:rPr>
          <w:rStyle w:val="9"/>
          <w:rFonts w:hint="eastAsia" w:ascii="微软雅黑" w:hAnsi="微软雅黑" w:eastAsia="微软雅黑" w:cs="微软雅黑"/>
        </w:rPr>
        <w:t>）</w:t>
      </w:r>
    </w:p>
    <w:p>
      <w:pPr>
        <w:pStyle w:val="7"/>
        <w:spacing w:beforeAutospacing="0" w:afterAutospacing="0" w:line="440" w:lineRule="exact"/>
        <w:jc w:val="both"/>
        <w:rPr>
          <w:color w:val="FF0000"/>
        </w:rPr>
      </w:pPr>
      <w:r>
        <w:rPr>
          <w:rFonts w:hint="eastAsia" w:ascii="微软雅黑" w:hAnsi="微软雅黑" w:eastAsia="微软雅黑" w:cs="微软雅黑"/>
          <w:color w:val="000000"/>
        </w:rPr>
        <w:t>　　</w:t>
      </w:r>
      <w:r>
        <w:rPr>
          <w:rFonts w:ascii="微软雅黑" w:hAnsi="微软雅黑" w:eastAsia="微软雅黑" w:cs="微软雅黑"/>
          <w:color w:val="FF0000"/>
        </w:rPr>
        <w:t>A.</w:t>
      </w:r>
      <w:r>
        <w:rPr>
          <w:rFonts w:hint="eastAsia" w:ascii="微软雅黑" w:hAnsi="微软雅黑" w:eastAsia="微软雅黑" w:cs="微软雅黑"/>
          <w:color w:val="FF0000"/>
        </w:rPr>
        <w:t>加强绩效管理，合理设定绩效目标及指标，开展绩效目标执行监控，积极探索推进第三方评价</w:t>
      </w:r>
    </w:p>
    <w:p>
      <w:pPr>
        <w:pStyle w:val="7"/>
        <w:spacing w:beforeAutospacing="0" w:afterAutospacing="0" w:line="440" w:lineRule="exact"/>
        <w:jc w:val="both"/>
        <w:rPr>
          <w:color w:val="FF0000"/>
        </w:rPr>
      </w:pPr>
      <w:r>
        <w:rPr>
          <w:rFonts w:hint="eastAsia" w:ascii="微软雅黑" w:hAnsi="微软雅黑" w:eastAsia="微软雅黑" w:cs="微软雅黑"/>
          <w:color w:val="FF0000"/>
        </w:rPr>
        <w:t>　　</w:t>
      </w:r>
      <w:r>
        <w:rPr>
          <w:rFonts w:ascii="微软雅黑" w:hAnsi="微软雅黑" w:eastAsia="微软雅黑" w:cs="微软雅黑"/>
          <w:color w:val="FF0000"/>
        </w:rPr>
        <w:t>B.</w:t>
      </w:r>
      <w:r>
        <w:rPr>
          <w:rFonts w:hint="eastAsia" w:ascii="微软雅黑" w:hAnsi="微软雅黑" w:eastAsia="微软雅黑" w:cs="微软雅黑"/>
          <w:color w:val="FF0000"/>
        </w:rPr>
        <w:t>推动社会组织以承接政府购买服务为契机向专业化发展，提升服务承接能力</w:t>
      </w:r>
    </w:p>
    <w:p>
      <w:pPr>
        <w:pStyle w:val="7"/>
        <w:spacing w:beforeAutospacing="0" w:afterAutospacing="0" w:line="440" w:lineRule="exact"/>
        <w:jc w:val="both"/>
        <w:rPr>
          <w:color w:val="FF0000"/>
        </w:rPr>
      </w:pPr>
      <w:r>
        <w:rPr>
          <w:rFonts w:hint="eastAsia" w:ascii="微软雅黑" w:hAnsi="微软雅黑" w:eastAsia="微软雅黑" w:cs="微软雅黑"/>
          <w:color w:val="FF0000"/>
        </w:rPr>
        <w:t>　　</w:t>
      </w:r>
      <w:r>
        <w:rPr>
          <w:rFonts w:ascii="微软雅黑" w:hAnsi="微软雅黑" w:eastAsia="微软雅黑" w:cs="微软雅黑"/>
          <w:color w:val="FF0000"/>
        </w:rPr>
        <w:t>C.</w:t>
      </w:r>
      <w:r>
        <w:rPr>
          <w:rFonts w:hint="eastAsia" w:ascii="微软雅黑" w:hAnsi="微软雅黑" w:eastAsia="微软雅黑" w:cs="微软雅黑"/>
          <w:color w:val="FF0000"/>
        </w:rPr>
        <w:t>加强社会组织承接政府购买服务信用信息记录、使用和管理，将社会组织信用状况作为确定承接主体的重要依据</w:t>
      </w:r>
    </w:p>
    <w:p>
      <w:pPr>
        <w:pStyle w:val="7"/>
        <w:spacing w:beforeAutospacing="0" w:afterAutospacing="0" w:line="440" w:lineRule="exact"/>
        <w:ind w:firstLine="480"/>
        <w:jc w:val="both"/>
        <w:rPr>
          <w:rFonts w:ascii="微软雅黑" w:hAnsi="微软雅黑" w:eastAsia="微软雅黑" w:cs="微软雅黑"/>
          <w:color w:val="000000"/>
        </w:rPr>
      </w:pPr>
      <w:r>
        <w:rPr>
          <w:rFonts w:ascii="微软雅黑" w:hAnsi="微软雅黑" w:eastAsia="微软雅黑" w:cs="微软雅黑"/>
          <w:color w:val="FF0000"/>
        </w:rPr>
        <w:t>D.</w:t>
      </w:r>
      <w:r>
        <w:rPr>
          <w:rFonts w:hint="eastAsia" w:ascii="微软雅黑" w:hAnsi="微软雅黑" w:eastAsia="微软雅黑" w:cs="微软雅黑"/>
          <w:color w:val="FF0000"/>
        </w:rPr>
        <w:t>加强日常监管，做好履约管理，督促社会组织保质保量提供服务</w:t>
      </w:r>
    </w:p>
    <w:p>
      <w:pPr>
        <w:pStyle w:val="7"/>
        <w:spacing w:beforeAutospacing="0" w:afterAutospacing="0" w:line="440" w:lineRule="exact"/>
        <w:ind w:firstLine="480"/>
        <w:jc w:val="both"/>
        <w:rPr>
          <w:rFonts w:ascii="微软雅黑" w:hAnsi="微软雅黑" w:eastAsia="微软雅黑" w:cs="微软雅黑"/>
          <w:color w:val="000000"/>
        </w:rPr>
      </w:pPr>
    </w:p>
    <w:p>
      <w:pPr>
        <w:pStyle w:val="7"/>
        <w:spacing w:beforeAutospacing="0" w:afterAutospacing="0" w:line="440" w:lineRule="exact"/>
        <w:jc w:val="both"/>
      </w:pPr>
      <w:r>
        <w:rPr>
          <w:rFonts w:hint="eastAsia" w:ascii="微软雅黑" w:hAnsi="微软雅黑" w:eastAsia="微软雅黑" w:cs="微软雅黑"/>
          <w:color w:val="000000"/>
        </w:rPr>
        <w:t>　　</w:t>
      </w:r>
      <w:r>
        <w:rPr>
          <w:rStyle w:val="9"/>
          <w:rFonts w:ascii="微软雅黑" w:hAnsi="微软雅黑" w:eastAsia="微软雅黑" w:cs="微软雅黑"/>
          <w:color w:val="000000"/>
        </w:rPr>
        <w:t>21.</w:t>
      </w:r>
      <w:r>
        <w:rPr>
          <w:rStyle w:val="9"/>
          <w:rFonts w:hint="eastAsia" w:ascii="微软雅黑" w:hAnsi="微软雅黑" w:eastAsia="微软雅黑" w:cs="微软雅黑"/>
          <w:color w:val="000000"/>
        </w:rPr>
        <w:t>在政府购买服务支持社会组织培育发展过程中，防范可能出现的寻租和利益输送的措施有（</w:t>
      </w:r>
      <w:r>
        <w:rPr>
          <w:rStyle w:val="9"/>
          <w:rFonts w:ascii="微软雅黑" w:hAnsi="微软雅黑" w:eastAsia="微软雅黑" w:cs="微软雅黑"/>
          <w:color w:val="000000"/>
        </w:rPr>
        <w:t>BCD</w:t>
      </w:r>
      <w:r>
        <w:rPr>
          <w:rStyle w:val="9"/>
          <w:rFonts w:hint="eastAsia" w:ascii="微软雅黑" w:hAnsi="微软雅黑" w:eastAsia="微软雅黑" w:cs="微软雅黑"/>
          <w:color w:val="000000"/>
        </w:rPr>
        <w:t>）</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A.</w:t>
      </w:r>
      <w:r>
        <w:rPr>
          <w:rFonts w:hint="eastAsia" w:ascii="微软雅黑" w:hAnsi="微软雅黑" w:eastAsia="微软雅黑" w:cs="微软雅黑"/>
          <w:color w:val="000000"/>
        </w:rPr>
        <w:t>加强政府向社会组织购买服务的全过程监督，防止暗箱操作、分包等问题</w:t>
      </w:r>
    </w:p>
    <w:p>
      <w:pPr>
        <w:pStyle w:val="7"/>
        <w:spacing w:beforeAutospacing="0" w:afterAutospacing="0" w:line="440" w:lineRule="exact"/>
        <w:jc w:val="both"/>
        <w:rPr>
          <w:color w:val="FF0000"/>
        </w:rPr>
      </w:pPr>
      <w:r>
        <w:rPr>
          <w:rFonts w:hint="eastAsia" w:ascii="微软雅黑" w:hAnsi="微软雅黑" w:eastAsia="微软雅黑" w:cs="微软雅黑"/>
          <w:color w:val="000000"/>
        </w:rPr>
        <w:t>　　</w:t>
      </w:r>
      <w:r>
        <w:rPr>
          <w:rFonts w:ascii="微软雅黑" w:hAnsi="微软雅黑" w:eastAsia="微软雅黑" w:cs="微软雅黑"/>
          <w:color w:val="FF0000"/>
        </w:rPr>
        <w:t>B.</w:t>
      </w:r>
      <w:r>
        <w:rPr>
          <w:rFonts w:hint="eastAsia" w:ascii="微软雅黑" w:hAnsi="微软雅黑" w:eastAsia="微软雅黑" w:cs="微软雅黑"/>
          <w:color w:val="FF0000"/>
        </w:rPr>
        <w:t>明确政府向社会组织购买服务相关信息公开要求，加强社会监督</w:t>
      </w:r>
    </w:p>
    <w:p>
      <w:pPr>
        <w:pStyle w:val="7"/>
        <w:spacing w:beforeAutospacing="0" w:afterAutospacing="0" w:line="440" w:lineRule="exact"/>
        <w:jc w:val="both"/>
        <w:rPr>
          <w:color w:val="FF0000"/>
        </w:rPr>
      </w:pPr>
      <w:r>
        <w:rPr>
          <w:rFonts w:hint="eastAsia" w:ascii="微软雅黑" w:hAnsi="微软雅黑" w:eastAsia="微软雅黑" w:cs="微软雅黑"/>
          <w:color w:val="FF0000"/>
        </w:rPr>
        <w:t>　　</w:t>
      </w:r>
      <w:r>
        <w:rPr>
          <w:rFonts w:ascii="微软雅黑" w:hAnsi="微软雅黑" w:eastAsia="微软雅黑" w:cs="微软雅黑"/>
          <w:color w:val="FF0000"/>
        </w:rPr>
        <w:t>C.</w:t>
      </w:r>
      <w:r>
        <w:rPr>
          <w:rFonts w:hint="eastAsia" w:ascii="微软雅黑" w:hAnsi="微软雅黑" w:eastAsia="微软雅黑" w:cs="微软雅黑"/>
          <w:color w:val="FF0000"/>
        </w:rPr>
        <w:t>对通过单一来源采购方式实施的政府购买服务项目，严格履行审批程序，该公示的要做好事前公示，加强项目成本核查和收益评估工作</w:t>
      </w:r>
    </w:p>
    <w:p>
      <w:pPr>
        <w:pStyle w:val="7"/>
        <w:spacing w:beforeAutospacing="0" w:afterAutospacing="0" w:line="440" w:lineRule="exact"/>
        <w:ind w:firstLine="480"/>
        <w:jc w:val="both"/>
        <w:rPr>
          <w:rFonts w:ascii="微软雅黑" w:hAnsi="微软雅黑" w:eastAsia="微软雅黑" w:cs="微软雅黑"/>
          <w:color w:val="FF0000"/>
        </w:rPr>
      </w:pPr>
      <w:r>
        <w:rPr>
          <w:rFonts w:ascii="微软雅黑" w:hAnsi="微软雅黑" w:eastAsia="微软雅黑" w:cs="微软雅黑"/>
          <w:color w:val="FF0000"/>
        </w:rPr>
        <w:t>D.</w:t>
      </w:r>
      <w:r>
        <w:rPr>
          <w:rFonts w:hint="eastAsia" w:ascii="微软雅黑" w:hAnsi="微软雅黑" w:eastAsia="微软雅黑" w:cs="微软雅黑"/>
          <w:color w:val="FF0000"/>
        </w:rPr>
        <w:t>加大政府向社会组织购买服务项目审计力度，及时处理涉及政府向社会组织购买服务的投诉举报，严肃查处借政府购买服务之名进行利益输送的各种违法违规行为</w:t>
      </w:r>
    </w:p>
    <w:p>
      <w:pPr>
        <w:pStyle w:val="7"/>
        <w:spacing w:beforeAutospacing="0" w:afterAutospacing="0" w:line="440" w:lineRule="exact"/>
        <w:ind w:firstLine="480"/>
        <w:jc w:val="both"/>
        <w:rPr>
          <w:rFonts w:ascii="微软雅黑" w:hAnsi="微软雅黑" w:eastAsia="微软雅黑" w:cs="微软雅黑"/>
          <w:color w:val="FF0000"/>
        </w:rPr>
      </w:pPr>
      <w:r>
        <w:rPr>
          <w:rFonts w:hint="eastAsia" w:ascii="微软雅黑" w:hAnsi="微软雅黑" w:eastAsia="微软雅黑" w:cs="微软雅黑"/>
          <w:color w:val="5B9BD5"/>
        </w:rPr>
        <w:t>（解释：</w:t>
      </w:r>
      <w:r>
        <w:rPr>
          <w:rFonts w:ascii="微软雅黑" w:hAnsi="微软雅黑" w:eastAsia="微软雅黑" w:cs="微软雅黑"/>
          <w:color w:val="5B9BD5"/>
        </w:rPr>
        <w:t>A</w:t>
      </w:r>
      <w:r>
        <w:rPr>
          <w:rFonts w:hint="eastAsia" w:ascii="微软雅黑" w:hAnsi="微软雅黑" w:eastAsia="微软雅黑" w:cs="微软雅黑"/>
          <w:color w:val="5B9BD5"/>
        </w:rPr>
        <w:t>选项正确表述应为“加强政府向社会组织购买服务的全过程监督，防止暗箱操作、层层转包等问题”）</w:t>
      </w:r>
    </w:p>
    <w:p>
      <w:pPr>
        <w:pStyle w:val="7"/>
        <w:spacing w:beforeAutospacing="0" w:afterAutospacing="0" w:line="440" w:lineRule="exact"/>
        <w:ind w:firstLine="480"/>
        <w:jc w:val="both"/>
        <w:rPr>
          <w:rFonts w:ascii="微软雅黑" w:hAnsi="微软雅黑" w:eastAsia="微软雅黑" w:cs="微软雅黑"/>
          <w:color w:val="000000"/>
        </w:rPr>
      </w:pPr>
    </w:p>
    <w:p>
      <w:pPr>
        <w:pStyle w:val="7"/>
        <w:spacing w:beforeAutospacing="0" w:afterAutospacing="0" w:line="440" w:lineRule="exact"/>
        <w:jc w:val="both"/>
      </w:pPr>
      <w:r>
        <w:rPr>
          <w:rFonts w:hint="eastAsia" w:ascii="微软雅黑" w:hAnsi="微软雅黑" w:eastAsia="微软雅黑" w:cs="微软雅黑"/>
          <w:color w:val="000000"/>
        </w:rPr>
        <w:t>　　</w:t>
      </w:r>
      <w:r>
        <w:rPr>
          <w:rStyle w:val="9"/>
          <w:rFonts w:ascii="微软雅黑" w:hAnsi="微软雅黑" w:eastAsia="微软雅黑" w:cs="微软雅黑"/>
        </w:rPr>
        <w:t>22.</w:t>
      </w:r>
      <w:r>
        <w:rPr>
          <w:rStyle w:val="9"/>
          <w:rFonts w:hint="eastAsia" w:ascii="微软雅黑" w:hAnsi="微软雅黑" w:eastAsia="微软雅黑" w:cs="微软雅黑"/>
        </w:rPr>
        <w:t>政府购买服务与政府和社会资本合作模式的共同点是（</w:t>
      </w:r>
      <w:r>
        <w:rPr>
          <w:rStyle w:val="9"/>
          <w:rFonts w:ascii="微软雅黑" w:hAnsi="微软雅黑" w:eastAsia="微软雅黑" w:cs="微软雅黑"/>
        </w:rPr>
        <w:t>ABC</w:t>
      </w:r>
      <w:r>
        <w:rPr>
          <w:rStyle w:val="9"/>
          <w:rFonts w:hint="eastAsia" w:ascii="微软雅黑" w:hAnsi="微软雅黑" w:eastAsia="微软雅黑" w:cs="微软雅黑"/>
        </w:rPr>
        <w:t>）</w:t>
      </w:r>
    </w:p>
    <w:p>
      <w:pPr>
        <w:pStyle w:val="7"/>
        <w:spacing w:beforeAutospacing="0" w:afterAutospacing="0" w:line="440" w:lineRule="exact"/>
        <w:jc w:val="both"/>
        <w:rPr>
          <w:color w:val="FF0000"/>
        </w:rPr>
      </w:pPr>
      <w:r>
        <w:rPr>
          <w:rFonts w:hint="eastAsia" w:ascii="微软雅黑" w:hAnsi="微软雅黑" w:eastAsia="微软雅黑" w:cs="微软雅黑"/>
          <w:color w:val="000000"/>
        </w:rPr>
        <w:t>　　</w:t>
      </w:r>
      <w:r>
        <w:rPr>
          <w:rFonts w:ascii="微软雅黑" w:hAnsi="微软雅黑" w:eastAsia="微软雅黑" w:cs="微软雅黑"/>
          <w:color w:val="FF0000"/>
        </w:rPr>
        <w:t>A.</w:t>
      </w:r>
      <w:r>
        <w:rPr>
          <w:rFonts w:hint="eastAsia" w:ascii="微软雅黑" w:hAnsi="微软雅黑" w:eastAsia="微软雅黑" w:cs="微软雅黑"/>
          <w:color w:val="FF0000"/>
        </w:rPr>
        <w:t>均以转变政府职能、动员社会力量、改善公共服务为目标</w:t>
      </w:r>
    </w:p>
    <w:p>
      <w:pPr>
        <w:pStyle w:val="7"/>
        <w:spacing w:beforeAutospacing="0" w:afterAutospacing="0" w:line="440" w:lineRule="exact"/>
        <w:jc w:val="both"/>
        <w:rPr>
          <w:color w:val="FF0000"/>
        </w:rPr>
      </w:pPr>
      <w:r>
        <w:rPr>
          <w:rFonts w:hint="eastAsia" w:ascii="微软雅黑" w:hAnsi="微软雅黑" w:eastAsia="微软雅黑" w:cs="微软雅黑"/>
          <w:color w:val="FF0000"/>
        </w:rPr>
        <w:t>　　</w:t>
      </w:r>
      <w:r>
        <w:rPr>
          <w:rFonts w:ascii="微软雅黑" w:hAnsi="微软雅黑" w:eastAsia="微软雅黑" w:cs="微软雅黑"/>
          <w:color w:val="FF0000"/>
        </w:rPr>
        <w:t>B.</w:t>
      </w:r>
      <w:r>
        <w:rPr>
          <w:rFonts w:hint="eastAsia" w:ascii="微软雅黑" w:hAnsi="微软雅黑" w:eastAsia="微软雅黑" w:cs="微软雅黑"/>
          <w:color w:val="FF0000"/>
        </w:rPr>
        <w:t>均采取引入社会力量参与，形成竞争机制和多元互动治理模式</w:t>
      </w:r>
    </w:p>
    <w:p>
      <w:pPr>
        <w:pStyle w:val="7"/>
        <w:spacing w:beforeAutospacing="0" w:afterAutospacing="0" w:line="440" w:lineRule="exact"/>
        <w:jc w:val="both"/>
      </w:pPr>
      <w:r>
        <w:rPr>
          <w:rFonts w:hint="eastAsia" w:ascii="微软雅黑" w:hAnsi="微软雅黑" w:eastAsia="微软雅黑" w:cs="微软雅黑"/>
          <w:color w:val="FF0000"/>
        </w:rPr>
        <w:t>　　</w:t>
      </w:r>
      <w:r>
        <w:rPr>
          <w:rFonts w:ascii="微软雅黑" w:hAnsi="微软雅黑" w:eastAsia="微软雅黑" w:cs="微软雅黑"/>
          <w:color w:val="FF0000"/>
        </w:rPr>
        <w:t>C.</w:t>
      </w:r>
      <w:r>
        <w:rPr>
          <w:rFonts w:hint="eastAsia" w:ascii="微软雅黑" w:hAnsi="微软雅黑" w:eastAsia="微软雅黑" w:cs="微软雅黑"/>
          <w:color w:val="FF0000"/>
        </w:rPr>
        <w:t>政府与市场主体之间关系均为基于合同等契约化方式建立的法律关系</w:t>
      </w:r>
    </w:p>
    <w:p>
      <w:pPr>
        <w:pStyle w:val="7"/>
        <w:spacing w:beforeAutospacing="0" w:afterAutospacing="0" w:line="440" w:lineRule="exact"/>
        <w:ind w:firstLine="480"/>
        <w:jc w:val="both"/>
        <w:rPr>
          <w:rFonts w:ascii="微软雅黑" w:hAnsi="微软雅黑" w:eastAsia="微软雅黑" w:cs="微软雅黑"/>
          <w:color w:val="000000"/>
        </w:rPr>
      </w:pPr>
      <w:r>
        <w:rPr>
          <w:rFonts w:ascii="微软雅黑" w:hAnsi="微软雅黑" w:eastAsia="微软雅黑" w:cs="微软雅黑"/>
          <w:color w:val="000000"/>
        </w:rPr>
        <w:t>D.</w:t>
      </w:r>
      <w:r>
        <w:rPr>
          <w:rFonts w:hint="eastAsia" w:ascii="微软雅黑" w:hAnsi="微软雅黑" w:eastAsia="微软雅黑" w:cs="微软雅黑"/>
          <w:color w:val="000000"/>
        </w:rPr>
        <w:t>均涉及公共工程建设</w:t>
      </w:r>
    </w:p>
    <w:p>
      <w:pPr>
        <w:pStyle w:val="7"/>
        <w:spacing w:beforeAutospacing="0" w:afterAutospacing="0" w:line="440" w:lineRule="exact"/>
        <w:ind w:firstLine="480"/>
        <w:jc w:val="both"/>
        <w:rPr>
          <w:rFonts w:ascii="微软雅黑" w:hAnsi="微软雅黑" w:eastAsia="微软雅黑" w:cs="微软雅黑"/>
          <w:color w:val="5B9BD5"/>
        </w:rPr>
      </w:pPr>
      <w:r>
        <w:rPr>
          <w:rFonts w:hint="eastAsia" w:ascii="微软雅黑" w:hAnsi="微软雅黑" w:eastAsia="微软雅黑" w:cs="微软雅黑"/>
          <w:color w:val="5B9BD5"/>
        </w:rPr>
        <w:t>（解释：政府购买服务项目中的服务是指狭义的、无形的服务，以即时生产、即时消费为主要特征。</w:t>
      </w:r>
      <w:r>
        <w:rPr>
          <w:rFonts w:ascii="微软雅黑" w:hAnsi="微软雅黑" w:eastAsia="微软雅黑" w:cs="微软雅黑"/>
          <w:color w:val="5B9BD5"/>
        </w:rPr>
        <w:t>PPP</w:t>
      </w:r>
      <w:r>
        <w:rPr>
          <w:rFonts w:hint="eastAsia" w:ascii="微软雅黑" w:hAnsi="微软雅黑" w:eastAsia="微软雅黑" w:cs="微软雅黑"/>
          <w:color w:val="5B9BD5"/>
        </w:rPr>
        <w:t>项目的主要内容是有形的公共工程建设及（或）运营。</w:t>
      </w:r>
      <w:r>
        <w:rPr>
          <w:rFonts w:ascii="微软雅黑" w:hAnsi="微软雅黑" w:eastAsia="微软雅黑" w:cs="微软雅黑"/>
          <w:color w:val="5B9BD5"/>
        </w:rPr>
        <w:t>D</w:t>
      </w:r>
      <w:r>
        <w:rPr>
          <w:rFonts w:hint="eastAsia" w:ascii="微软雅黑" w:hAnsi="微软雅黑" w:eastAsia="微软雅黑" w:cs="微软雅黑"/>
          <w:color w:val="5B9BD5"/>
        </w:rPr>
        <w:t>选项表述错误）</w:t>
      </w:r>
    </w:p>
    <w:p>
      <w:pPr>
        <w:pStyle w:val="7"/>
        <w:spacing w:beforeAutospacing="0" w:afterAutospacing="0" w:line="440" w:lineRule="exact"/>
        <w:ind w:firstLine="480"/>
        <w:jc w:val="both"/>
        <w:rPr>
          <w:rFonts w:ascii="微软雅黑" w:hAnsi="微软雅黑" w:eastAsia="微软雅黑" w:cs="微软雅黑"/>
          <w:color w:val="000000"/>
        </w:rPr>
      </w:pPr>
    </w:p>
    <w:p>
      <w:pPr>
        <w:pStyle w:val="7"/>
        <w:spacing w:beforeAutospacing="0" w:afterAutospacing="0" w:line="440" w:lineRule="exact"/>
        <w:jc w:val="both"/>
      </w:pPr>
      <w:r>
        <w:rPr>
          <w:rFonts w:hint="eastAsia" w:ascii="微软雅黑" w:hAnsi="微软雅黑" w:eastAsia="微软雅黑" w:cs="微软雅黑"/>
          <w:color w:val="000000"/>
        </w:rPr>
        <w:t>　　</w:t>
      </w:r>
      <w:r>
        <w:rPr>
          <w:rStyle w:val="9"/>
          <w:rFonts w:ascii="微软雅黑" w:hAnsi="微软雅黑" w:eastAsia="微软雅黑" w:cs="微软雅黑"/>
          <w:color w:val="000000"/>
        </w:rPr>
        <w:t>23.</w:t>
      </w:r>
      <w:r>
        <w:rPr>
          <w:rStyle w:val="9"/>
          <w:rFonts w:hint="eastAsia" w:ascii="微软雅黑" w:hAnsi="微软雅黑" w:eastAsia="微软雅黑" w:cs="微软雅黑"/>
          <w:color w:val="000000"/>
        </w:rPr>
        <w:t>关于社会组织承接政府购买服务，表述错误的是（</w:t>
      </w:r>
      <w:r>
        <w:rPr>
          <w:rStyle w:val="9"/>
          <w:rFonts w:ascii="微软雅黑" w:hAnsi="微软雅黑" w:eastAsia="微软雅黑" w:cs="微软雅黑"/>
          <w:color w:val="000000"/>
        </w:rPr>
        <w:t>BCD</w:t>
      </w:r>
      <w:r>
        <w:rPr>
          <w:rStyle w:val="9"/>
          <w:rFonts w:hint="eastAsia" w:ascii="微软雅黑" w:hAnsi="微软雅黑" w:eastAsia="微软雅黑" w:cs="微软雅黑"/>
          <w:color w:val="000000"/>
        </w:rPr>
        <w:t>）</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A.</w:t>
      </w:r>
      <w:r>
        <w:rPr>
          <w:rFonts w:hint="eastAsia" w:ascii="微软雅黑" w:hAnsi="微软雅黑" w:eastAsia="微软雅黑" w:cs="微软雅黑"/>
          <w:color w:val="000000"/>
        </w:rPr>
        <w:t>社会组织承接政府购买服务，应当依据法律法规规定缴纳相关税收，符合条件的可享受国家统一税收优惠政策</w:t>
      </w:r>
    </w:p>
    <w:p>
      <w:pPr>
        <w:pStyle w:val="7"/>
        <w:spacing w:beforeAutospacing="0" w:afterAutospacing="0" w:line="440" w:lineRule="exact"/>
        <w:jc w:val="both"/>
        <w:rPr>
          <w:color w:val="FF0000"/>
        </w:rPr>
      </w:pPr>
      <w:r>
        <w:rPr>
          <w:rFonts w:hint="eastAsia" w:ascii="微软雅黑" w:hAnsi="微软雅黑" w:eastAsia="微软雅黑" w:cs="微软雅黑"/>
          <w:color w:val="000000"/>
        </w:rPr>
        <w:t>　　</w:t>
      </w:r>
      <w:r>
        <w:rPr>
          <w:rFonts w:ascii="微软雅黑" w:hAnsi="微软雅黑" w:eastAsia="微软雅黑" w:cs="微软雅黑"/>
          <w:color w:val="FF0000"/>
        </w:rPr>
        <w:t>B.</w:t>
      </w:r>
      <w:r>
        <w:rPr>
          <w:rFonts w:hint="eastAsia" w:ascii="微软雅黑" w:hAnsi="微软雅黑" w:eastAsia="微软雅黑" w:cs="微软雅黑"/>
          <w:color w:val="FF0000"/>
        </w:rPr>
        <w:t>社会组织承接政府购买服务，不享受税收优惠政策</w:t>
      </w:r>
    </w:p>
    <w:p>
      <w:pPr>
        <w:pStyle w:val="7"/>
        <w:spacing w:beforeAutospacing="0" w:afterAutospacing="0" w:line="440" w:lineRule="exact"/>
        <w:jc w:val="both"/>
        <w:rPr>
          <w:color w:val="FF0000"/>
        </w:rPr>
      </w:pPr>
      <w:r>
        <w:rPr>
          <w:rFonts w:hint="eastAsia" w:ascii="微软雅黑" w:hAnsi="微软雅黑" w:eastAsia="微软雅黑" w:cs="微软雅黑"/>
          <w:color w:val="FF0000"/>
        </w:rPr>
        <w:t>　　</w:t>
      </w:r>
      <w:r>
        <w:rPr>
          <w:rFonts w:ascii="微软雅黑" w:hAnsi="微软雅黑" w:eastAsia="微软雅黑" w:cs="微软雅黑"/>
          <w:color w:val="FF0000"/>
        </w:rPr>
        <w:t>C.</w:t>
      </w:r>
      <w:r>
        <w:rPr>
          <w:rFonts w:hint="eastAsia" w:ascii="微软雅黑" w:hAnsi="微软雅黑" w:eastAsia="微软雅黑" w:cs="微软雅黑"/>
          <w:color w:val="FF0000"/>
        </w:rPr>
        <w:t>社会组织承接政府购买服务，应当依据法律法规规定缴纳相关税收，符合条件的可享受国家统一免税政策</w:t>
      </w:r>
    </w:p>
    <w:p>
      <w:pPr>
        <w:pStyle w:val="7"/>
        <w:spacing w:beforeAutospacing="0" w:afterAutospacing="0" w:line="440" w:lineRule="exact"/>
        <w:ind w:firstLine="480"/>
        <w:jc w:val="both"/>
        <w:rPr>
          <w:rFonts w:ascii="微软雅黑" w:hAnsi="微软雅黑" w:eastAsia="微软雅黑" w:cs="微软雅黑"/>
          <w:color w:val="000000"/>
        </w:rPr>
      </w:pPr>
      <w:r>
        <w:rPr>
          <w:rFonts w:ascii="微软雅黑" w:hAnsi="微软雅黑" w:eastAsia="微软雅黑" w:cs="微软雅黑"/>
          <w:color w:val="FF0000"/>
        </w:rPr>
        <w:t>D.</w:t>
      </w:r>
      <w:r>
        <w:rPr>
          <w:rFonts w:hint="eastAsia" w:ascii="微软雅黑" w:hAnsi="微软雅黑" w:eastAsia="微软雅黑" w:cs="微软雅黑"/>
          <w:color w:val="FF0000"/>
        </w:rPr>
        <w:t>社会组织承接政府购买服务，应当依据法律法规规定缴纳部分税收，必要时可以予以减免</w:t>
      </w:r>
    </w:p>
    <w:p>
      <w:pPr>
        <w:pStyle w:val="7"/>
        <w:spacing w:beforeAutospacing="0" w:afterAutospacing="0" w:line="440" w:lineRule="exact"/>
        <w:ind w:firstLine="480"/>
        <w:jc w:val="both"/>
        <w:rPr>
          <w:rFonts w:ascii="微软雅黑" w:hAnsi="微软雅黑" w:eastAsia="微软雅黑" w:cs="微软雅黑"/>
          <w:color w:val="000000"/>
        </w:rPr>
      </w:pPr>
    </w:p>
    <w:p>
      <w:pPr>
        <w:pStyle w:val="7"/>
        <w:spacing w:beforeAutospacing="0" w:afterAutospacing="0" w:line="440" w:lineRule="exact"/>
        <w:jc w:val="both"/>
      </w:pPr>
      <w:r>
        <w:rPr>
          <w:rFonts w:hint="eastAsia" w:ascii="微软雅黑" w:hAnsi="微软雅黑" w:eastAsia="微软雅黑" w:cs="微软雅黑"/>
          <w:color w:val="000000"/>
        </w:rPr>
        <w:t>　</w:t>
      </w:r>
      <w:r>
        <w:rPr>
          <w:rStyle w:val="9"/>
          <w:rFonts w:hint="eastAsia" w:ascii="微软雅黑" w:hAnsi="微软雅黑" w:eastAsia="微软雅黑" w:cs="微软雅黑"/>
          <w:color w:val="000000"/>
        </w:rPr>
        <w:t>　</w:t>
      </w:r>
      <w:r>
        <w:rPr>
          <w:rStyle w:val="9"/>
          <w:rFonts w:ascii="微软雅黑" w:hAnsi="微软雅黑" w:eastAsia="微软雅黑" w:cs="微软雅黑"/>
          <w:color w:val="000000"/>
        </w:rPr>
        <w:t>24.</w:t>
      </w:r>
      <w:r>
        <w:rPr>
          <w:rStyle w:val="9"/>
          <w:rFonts w:hint="eastAsia" w:ascii="微软雅黑" w:hAnsi="微软雅黑" w:eastAsia="微软雅黑" w:cs="微软雅黑"/>
          <w:color w:val="000000"/>
        </w:rPr>
        <w:t>政府购买服务承接主体应当具备的条件包括（</w:t>
      </w:r>
      <w:r>
        <w:rPr>
          <w:rStyle w:val="9"/>
          <w:rFonts w:ascii="微软雅黑" w:hAnsi="微软雅黑" w:eastAsia="微软雅黑" w:cs="微软雅黑"/>
          <w:color w:val="000000"/>
        </w:rPr>
        <w:t>ABCD</w:t>
      </w:r>
      <w:r>
        <w:rPr>
          <w:rStyle w:val="9"/>
          <w:rFonts w:hint="eastAsia" w:ascii="微软雅黑" w:hAnsi="微软雅黑" w:eastAsia="微软雅黑" w:cs="微软雅黑"/>
          <w:color w:val="000000"/>
        </w:rPr>
        <w:t>）</w:t>
      </w:r>
    </w:p>
    <w:p>
      <w:pPr>
        <w:pStyle w:val="7"/>
        <w:spacing w:beforeAutospacing="0" w:afterAutospacing="0" w:line="440" w:lineRule="exact"/>
        <w:jc w:val="both"/>
        <w:rPr>
          <w:color w:val="FF0000"/>
        </w:rPr>
      </w:pPr>
      <w:r>
        <w:rPr>
          <w:rFonts w:hint="eastAsia" w:ascii="微软雅黑" w:hAnsi="微软雅黑" w:eastAsia="微软雅黑" w:cs="微软雅黑"/>
          <w:color w:val="000000"/>
        </w:rPr>
        <w:t>　　</w:t>
      </w:r>
      <w:r>
        <w:rPr>
          <w:rFonts w:ascii="微软雅黑" w:hAnsi="微软雅黑" w:eastAsia="微软雅黑" w:cs="微软雅黑"/>
          <w:color w:val="FF0000"/>
        </w:rPr>
        <w:t>A.</w:t>
      </w:r>
      <w:r>
        <w:rPr>
          <w:rFonts w:hint="eastAsia" w:ascii="微软雅黑" w:hAnsi="微软雅黑" w:eastAsia="微软雅黑" w:cs="微软雅黑"/>
          <w:color w:val="FF0000"/>
        </w:rPr>
        <w:t>依法设立，具有独立承担民事责任的能力</w:t>
      </w:r>
    </w:p>
    <w:p>
      <w:pPr>
        <w:pStyle w:val="7"/>
        <w:spacing w:beforeAutospacing="0" w:afterAutospacing="0" w:line="440" w:lineRule="exact"/>
        <w:jc w:val="both"/>
        <w:rPr>
          <w:color w:val="FF0000"/>
        </w:rPr>
      </w:pPr>
      <w:r>
        <w:rPr>
          <w:rFonts w:hint="eastAsia" w:ascii="微软雅黑" w:hAnsi="微软雅黑" w:eastAsia="微软雅黑" w:cs="微软雅黑"/>
          <w:color w:val="FF0000"/>
        </w:rPr>
        <w:t>　　</w:t>
      </w:r>
      <w:r>
        <w:rPr>
          <w:rFonts w:ascii="微软雅黑" w:hAnsi="微软雅黑" w:eastAsia="微软雅黑" w:cs="微软雅黑"/>
          <w:color w:val="FF0000"/>
        </w:rPr>
        <w:t>B.</w:t>
      </w:r>
      <w:r>
        <w:rPr>
          <w:rFonts w:hint="eastAsia" w:ascii="微软雅黑" w:hAnsi="微软雅黑" w:eastAsia="微软雅黑" w:cs="微软雅黑"/>
          <w:color w:val="FF0000"/>
        </w:rPr>
        <w:t>治理结构健全，内部管理和监督制度完善</w:t>
      </w:r>
    </w:p>
    <w:p>
      <w:pPr>
        <w:pStyle w:val="7"/>
        <w:spacing w:beforeAutospacing="0" w:afterAutospacing="0" w:line="440" w:lineRule="exact"/>
        <w:jc w:val="both"/>
        <w:rPr>
          <w:color w:val="FF0000"/>
        </w:rPr>
      </w:pPr>
      <w:r>
        <w:rPr>
          <w:rFonts w:hint="eastAsia" w:ascii="微软雅黑" w:hAnsi="微软雅黑" w:eastAsia="微软雅黑" w:cs="微软雅黑"/>
          <w:color w:val="FF0000"/>
        </w:rPr>
        <w:t>　　</w:t>
      </w:r>
      <w:r>
        <w:rPr>
          <w:rFonts w:ascii="微软雅黑" w:hAnsi="微软雅黑" w:eastAsia="微软雅黑" w:cs="微软雅黑"/>
          <w:color w:val="FF0000"/>
        </w:rPr>
        <w:t>C.</w:t>
      </w:r>
      <w:r>
        <w:rPr>
          <w:rFonts w:hint="eastAsia" w:ascii="微软雅黑" w:hAnsi="微软雅黑" w:eastAsia="微软雅黑" w:cs="微软雅黑"/>
          <w:color w:val="FF0000"/>
        </w:rPr>
        <w:t>具有独立、健全的财务管理、会计核算和资产管理制度</w:t>
      </w:r>
    </w:p>
    <w:p>
      <w:pPr>
        <w:pStyle w:val="7"/>
        <w:spacing w:beforeAutospacing="0" w:afterAutospacing="0" w:line="440" w:lineRule="exact"/>
        <w:ind w:firstLine="480"/>
        <w:jc w:val="both"/>
        <w:rPr>
          <w:rFonts w:ascii="微软雅黑" w:hAnsi="微软雅黑" w:eastAsia="微软雅黑" w:cs="微软雅黑"/>
          <w:color w:val="FF0000"/>
        </w:rPr>
      </w:pPr>
      <w:r>
        <w:rPr>
          <w:rFonts w:ascii="微软雅黑" w:hAnsi="微软雅黑" w:eastAsia="微软雅黑" w:cs="微软雅黑"/>
          <w:color w:val="FF0000"/>
        </w:rPr>
        <w:t>D.</w:t>
      </w:r>
      <w:r>
        <w:rPr>
          <w:rFonts w:hint="eastAsia" w:ascii="微软雅黑" w:hAnsi="微软雅黑" w:eastAsia="微软雅黑" w:cs="微软雅黑"/>
          <w:color w:val="FF0000"/>
        </w:rPr>
        <w:t>符合国家有关政事分开、政社分开、政企分开的要求</w:t>
      </w:r>
    </w:p>
    <w:p>
      <w:pPr>
        <w:pStyle w:val="7"/>
        <w:spacing w:beforeAutospacing="0" w:afterAutospacing="0" w:line="440" w:lineRule="exact"/>
        <w:ind w:firstLine="480"/>
        <w:jc w:val="both"/>
        <w:rPr>
          <w:rFonts w:ascii="微软雅黑" w:hAnsi="微软雅黑" w:eastAsia="微软雅黑" w:cs="微软雅黑"/>
          <w:color w:val="000000"/>
        </w:rPr>
      </w:pPr>
    </w:p>
    <w:p>
      <w:pPr>
        <w:pStyle w:val="7"/>
        <w:spacing w:beforeAutospacing="0" w:afterAutospacing="0" w:line="440" w:lineRule="exact"/>
        <w:jc w:val="both"/>
      </w:pPr>
      <w:r>
        <w:rPr>
          <w:rFonts w:hint="eastAsia" w:ascii="微软雅黑" w:hAnsi="微软雅黑" w:eastAsia="微软雅黑" w:cs="微软雅黑"/>
          <w:color w:val="000000"/>
        </w:rPr>
        <w:t>　　</w:t>
      </w:r>
      <w:r>
        <w:rPr>
          <w:rStyle w:val="9"/>
          <w:rFonts w:ascii="微软雅黑" w:hAnsi="微软雅黑" w:eastAsia="微软雅黑" w:cs="微软雅黑"/>
          <w:color w:val="000000"/>
        </w:rPr>
        <w:t>25.</w:t>
      </w:r>
      <w:r>
        <w:rPr>
          <w:rStyle w:val="9"/>
          <w:rFonts w:hint="eastAsia" w:ascii="微软雅黑" w:hAnsi="微软雅黑" w:eastAsia="微软雅黑" w:cs="微软雅黑"/>
          <w:color w:val="000000"/>
        </w:rPr>
        <w:t>除法律法规另有规定外，应当纳入政府购买服务指导性目录的服务事项包括（</w:t>
      </w:r>
      <w:r>
        <w:rPr>
          <w:rStyle w:val="9"/>
          <w:rFonts w:ascii="微软雅黑" w:hAnsi="微软雅黑" w:eastAsia="微软雅黑" w:cs="微软雅黑"/>
          <w:color w:val="000000"/>
        </w:rPr>
        <w:t>ABC</w:t>
      </w:r>
      <w:r>
        <w:rPr>
          <w:rStyle w:val="9"/>
          <w:rFonts w:hint="eastAsia" w:ascii="微软雅黑" w:hAnsi="微软雅黑" w:eastAsia="微软雅黑" w:cs="微软雅黑"/>
          <w:color w:val="000000"/>
        </w:rPr>
        <w:t>）</w:t>
      </w:r>
    </w:p>
    <w:p>
      <w:pPr>
        <w:pStyle w:val="7"/>
        <w:spacing w:beforeAutospacing="0" w:afterAutospacing="0" w:line="440" w:lineRule="exact"/>
        <w:jc w:val="both"/>
        <w:rPr>
          <w:color w:val="FF0000"/>
        </w:rPr>
      </w:pPr>
      <w:r>
        <w:rPr>
          <w:rFonts w:hint="eastAsia" w:ascii="微软雅黑" w:hAnsi="微软雅黑" w:eastAsia="微软雅黑" w:cs="微软雅黑"/>
          <w:color w:val="000000"/>
        </w:rPr>
        <w:t>　　</w:t>
      </w:r>
      <w:r>
        <w:rPr>
          <w:rFonts w:ascii="微软雅黑" w:hAnsi="微软雅黑" w:eastAsia="微软雅黑" w:cs="微软雅黑"/>
          <w:color w:val="FF0000"/>
        </w:rPr>
        <w:t>A.</w:t>
      </w:r>
      <w:r>
        <w:rPr>
          <w:rFonts w:hint="eastAsia" w:ascii="微软雅黑" w:hAnsi="微软雅黑" w:eastAsia="微软雅黑" w:cs="微软雅黑"/>
          <w:color w:val="FF0000"/>
        </w:rPr>
        <w:t>基本公共服务</w:t>
      </w:r>
    </w:p>
    <w:p>
      <w:pPr>
        <w:pStyle w:val="7"/>
        <w:spacing w:beforeAutospacing="0" w:afterAutospacing="0" w:line="440" w:lineRule="exact"/>
        <w:jc w:val="both"/>
        <w:rPr>
          <w:color w:val="FF0000"/>
        </w:rPr>
      </w:pPr>
      <w:r>
        <w:rPr>
          <w:rFonts w:hint="eastAsia" w:ascii="微软雅黑" w:hAnsi="微软雅黑" w:eastAsia="微软雅黑" w:cs="微软雅黑"/>
          <w:color w:val="FF0000"/>
        </w:rPr>
        <w:t>　　</w:t>
      </w:r>
      <w:r>
        <w:rPr>
          <w:rFonts w:ascii="微软雅黑" w:hAnsi="微软雅黑" w:eastAsia="微软雅黑" w:cs="微软雅黑"/>
          <w:color w:val="FF0000"/>
        </w:rPr>
        <w:t>B.</w:t>
      </w:r>
      <w:r>
        <w:rPr>
          <w:rFonts w:hint="eastAsia" w:ascii="微软雅黑" w:hAnsi="微软雅黑" w:eastAsia="微软雅黑" w:cs="微软雅黑"/>
          <w:color w:val="FF0000"/>
        </w:rPr>
        <w:t>技术性服务</w:t>
      </w:r>
    </w:p>
    <w:p>
      <w:pPr>
        <w:pStyle w:val="7"/>
        <w:spacing w:beforeAutospacing="0" w:afterAutospacing="0" w:line="440" w:lineRule="exact"/>
        <w:jc w:val="both"/>
      </w:pPr>
      <w:r>
        <w:rPr>
          <w:rFonts w:hint="eastAsia" w:ascii="微软雅黑" w:hAnsi="微软雅黑" w:eastAsia="微软雅黑" w:cs="微软雅黑"/>
          <w:color w:val="FF0000"/>
        </w:rPr>
        <w:t>　　</w:t>
      </w:r>
      <w:r>
        <w:rPr>
          <w:rFonts w:ascii="微软雅黑" w:hAnsi="微软雅黑" w:eastAsia="微软雅黑" w:cs="微软雅黑"/>
          <w:color w:val="FF0000"/>
        </w:rPr>
        <w:t>C.</w:t>
      </w:r>
      <w:r>
        <w:rPr>
          <w:rFonts w:hint="eastAsia" w:ascii="微软雅黑" w:hAnsi="微软雅黑" w:eastAsia="微软雅黑" w:cs="微软雅黑"/>
          <w:color w:val="FF0000"/>
        </w:rPr>
        <w:t>政府履职所需辅助性事项</w:t>
      </w:r>
    </w:p>
    <w:p>
      <w:pPr>
        <w:pStyle w:val="7"/>
        <w:spacing w:beforeAutospacing="0" w:afterAutospacing="0" w:line="440" w:lineRule="exact"/>
        <w:ind w:firstLine="480"/>
        <w:jc w:val="both"/>
        <w:rPr>
          <w:rFonts w:ascii="微软雅黑" w:hAnsi="微软雅黑" w:eastAsia="微软雅黑" w:cs="微软雅黑"/>
          <w:color w:val="000000"/>
        </w:rPr>
      </w:pPr>
      <w:r>
        <w:rPr>
          <w:rFonts w:ascii="微软雅黑" w:hAnsi="微软雅黑" w:eastAsia="微软雅黑" w:cs="微软雅黑"/>
          <w:color w:val="000000"/>
        </w:rPr>
        <w:t>D.</w:t>
      </w:r>
      <w:r>
        <w:rPr>
          <w:rFonts w:hint="eastAsia" w:ascii="微软雅黑" w:hAnsi="微软雅黑" w:eastAsia="微软雅黑" w:cs="微软雅黑"/>
          <w:color w:val="000000"/>
        </w:rPr>
        <w:t>不属于政府职能范围的服务事项</w:t>
      </w:r>
    </w:p>
    <w:p>
      <w:pPr>
        <w:pStyle w:val="7"/>
        <w:spacing w:beforeAutospacing="0" w:afterAutospacing="0" w:line="440" w:lineRule="exact"/>
        <w:ind w:firstLine="480"/>
        <w:jc w:val="both"/>
        <w:rPr>
          <w:rFonts w:ascii="微软雅黑" w:hAnsi="微软雅黑" w:eastAsia="微软雅黑" w:cs="微软雅黑"/>
          <w:color w:val="5B9BD5"/>
        </w:rPr>
      </w:pPr>
      <w:r>
        <w:rPr>
          <w:rFonts w:hint="eastAsia" w:ascii="微软雅黑" w:hAnsi="微软雅黑" w:eastAsia="微软雅黑" w:cs="微软雅黑"/>
          <w:color w:val="5B9BD5"/>
        </w:rPr>
        <w:t>（解释：不属于政府职能范围，以及应当由政府直接提供、不适合社会力量承担的服务事项，不得向社会力量购买。</w:t>
      </w:r>
      <w:r>
        <w:rPr>
          <w:rFonts w:ascii="微软雅黑" w:hAnsi="微软雅黑" w:eastAsia="微软雅黑" w:cs="微软雅黑"/>
          <w:color w:val="5B9BD5"/>
        </w:rPr>
        <w:t>D</w:t>
      </w:r>
      <w:r>
        <w:rPr>
          <w:rFonts w:hint="eastAsia" w:ascii="微软雅黑" w:hAnsi="微软雅黑" w:eastAsia="微软雅黑" w:cs="微软雅黑"/>
          <w:color w:val="5B9BD5"/>
        </w:rPr>
        <w:t>选项表述错误）</w:t>
      </w:r>
    </w:p>
    <w:p>
      <w:pPr>
        <w:pStyle w:val="7"/>
        <w:spacing w:beforeAutospacing="0" w:afterAutospacing="0" w:line="440" w:lineRule="exact"/>
        <w:ind w:firstLine="480"/>
        <w:jc w:val="both"/>
        <w:rPr>
          <w:rFonts w:ascii="微软雅黑" w:hAnsi="微软雅黑" w:eastAsia="微软雅黑" w:cs="微软雅黑"/>
          <w:color w:val="000000"/>
        </w:rPr>
      </w:pPr>
    </w:p>
    <w:p>
      <w:pPr>
        <w:pStyle w:val="7"/>
        <w:spacing w:beforeAutospacing="0" w:afterAutospacing="0" w:line="440" w:lineRule="exact"/>
        <w:jc w:val="both"/>
      </w:pPr>
      <w:r>
        <w:rPr>
          <w:rFonts w:hint="eastAsia" w:ascii="微软雅黑" w:hAnsi="微软雅黑" w:eastAsia="微软雅黑" w:cs="微软雅黑"/>
          <w:color w:val="000000"/>
        </w:rPr>
        <w:t>　　</w:t>
      </w:r>
      <w:r>
        <w:rPr>
          <w:rStyle w:val="9"/>
          <w:rFonts w:ascii="微软雅黑" w:hAnsi="微软雅黑" w:eastAsia="微软雅黑" w:cs="微软雅黑"/>
          <w:color w:val="000000"/>
        </w:rPr>
        <w:t>26.</w:t>
      </w:r>
      <w:r>
        <w:rPr>
          <w:rStyle w:val="9"/>
          <w:rFonts w:hint="eastAsia" w:ascii="微软雅黑" w:hAnsi="微软雅黑" w:eastAsia="微软雅黑" w:cs="微软雅黑"/>
          <w:color w:val="000000"/>
        </w:rPr>
        <w:t>关于政府购买服务预算资金，表述正确的是（</w:t>
      </w:r>
      <w:r>
        <w:rPr>
          <w:rStyle w:val="9"/>
          <w:rFonts w:ascii="微软雅黑" w:hAnsi="微软雅黑" w:eastAsia="微软雅黑" w:cs="微软雅黑"/>
          <w:color w:val="000000"/>
        </w:rPr>
        <w:t>ACD</w:t>
      </w:r>
      <w:r>
        <w:rPr>
          <w:rStyle w:val="9"/>
          <w:rFonts w:hint="eastAsia" w:ascii="微软雅黑" w:hAnsi="微软雅黑" w:eastAsia="微软雅黑" w:cs="微软雅黑"/>
          <w:color w:val="000000"/>
        </w:rPr>
        <w:t>）</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FF0000"/>
        </w:rPr>
        <w:t>A.</w:t>
      </w:r>
      <w:r>
        <w:rPr>
          <w:rFonts w:hint="eastAsia" w:ascii="微软雅黑" w:hAnsi="微软雅黑" w:eastAsia="微软雅黑" w:cs="微软雅黑"/>
          <w:color w:val="FF0000"/>
        </w:rPr>
        <w:t>政府购买服务所需资金，应当在既有财政预算中统筹安排</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B.</w:t>
      </w:r>
      <w:r>
        <w:rPr>
          <w:rFonts w:hint="eastAsia" w:ascii="微软雅黑" w:hAnsi="微软雅黑" w:eastAsia="微软雅黑" w:cs="微软雅黑"/>
          <w:color w:val="000000"/>
        </w:rPr>
        <w:t>购买主体应当将现有财政资金的大部分用于政府购买服务</w:t>
      </w:r>
    </w:p>
    <w:p>
      <w:pPr>
        <w:pStyle w:val="7"/>
        <w:spacing w:beforeAutospacing="0" w:afterAutospacing="0" w:line="440" w:lineRule="exact"/>
        <w:jc w:val="both"/>
        <w:rPr>
          <w:color w:val="FF0000"/>
        </w:rPr>
      </w:pPr>
      <w:r>
        <w:rPr>
          <w:rFonts w:hint="eastAsia" w:ascii="微软雅黑" w:hAnsi="微软雅黑" w:eastAsia="微软雅黑" w:cs="微软雅黑"/>
          <w:color w:val="000000"/>
        </w:rPr>
        <w:t>　　</w:t>
      </w:r>
      <w:r>
        <w:rPr>
          <w:rFonts w:ascii="微软雅黑" w:hAnsi="微软雅黑" w:eastAsia="微软雅黑" w:cs="微软雅黑"/>
          <w:color w:val="FF0000"/>
        </w:rPr>
        <w:t>C.</w:t>
      </w:r>
      <w:r>
        <w:rPr>
          <w:rFonts w:hint="eastAsia" w:ascii="微软雅黑" w:hAnsi="微软雅黑" w:eastAsia="微软雅黑" w:cs="微软雅黑"/>
          <w:color w:val="FF0000"/>
        </w:rPr>
        <w:t>对预算已安排资金且明确通过购买方式提供的服务项目，按相关规定执行</w:t>
      </w:r>
    </w:p>
    <w:p>
      <w:pPr>
        <w:pStyle w:val="7"/>
        <w:spacing w:beforeAutospacing="0" w:afterAutospacing="0" w:line="440" w:lineRule="exact"/>
        <w:ind w:firstLine="480"/>
        <w:jc w:val="both"/>
        <w:rPr>
          <w:rFonts w:ascii="微软雅黑" w:hAnsi="微软雅黑" w:eastAsia="微软雅黑" w:cs="微软雅黑"/>
          <w:color w:val="FF0000"/>
        </w:rPr>
      </w:pPr>
      <w:r>
        <w:rPr>
          <w:rFonts w:ascii="微软雅黑" w:hAnsi="微软雅黑" w:eastAsia="微软雅黑" w:cs="微软雅黑"/>
          <w:color w:val="FF0000"/>
        </w:rPr>
        <w:t>D.</w:t>
      </w:r>
      <w:r>
        <w:rPr>
          <w:rFonts w:hint="eastAsia" w:ascii="微软雅黑" w:hAnsi="微软雅黑" w:eastAsia="微软雅黑" w:cs="微软雅黑"/>
          <w:color w:val="FF0000"/>
        </w:rPr>
        <w:t>对预算已安排资金但尚未明确通过购买方式提供的服务项目，可以根据实际情况转为通过政府购买服务方式实施</w:t>
      </w:r>
    </w:p>
    <w:p>
      <w:pPr>
        <w:pStyle w:val="7"/>
        <w:spacing w:beforeAutospacing="0" w:afterAutospacing="0" w:line="440" w:lineRule="exact"/>
        <w:ind w:firstLine="480"/>
        <w:jc w:val="both"/>
        <w:rPr>
          <w:rFonts w:ascii="微软雅黑" w:hAnsi="微软雅黑" w:eastAsia="微软雅黑" w:cs="微软雅黑"/>
          <w:color w:val="4472C4"/>
        </w:rPr>
      </w:pPr>
      <w:r>
        <w:rPr>
          <w:rFonts w:hint="eastAsia" w:ascii="微软雅黑" w:hAnsi="微软雅黑" w:eastAsia="微软雅黑" w:cs="微软雅黑"/>
          <w:color w:val="4472C4"/>
        </w:rPr>
        <w:t>（解释：购买主体应当在现有财政资金安排的基础上</w:t>
      </w:r>
      <w:r>
        <w:rPr>
          <w:rFonts w:ascii="微软雅黑" w:hAnsi="微软雅黑" w:eastAsia="微软雅黑" w:cs="微软雅黑"/>
          <w:color w:val="4472C4"/>
        </w:rPr>
        <w:t>,</w:t>
      </w:r>
      <w:r>
        <w:rPr>
          <w:rFonts w:hint="eastAsia" w:ascii="微软雅黑" w:hAnsi="微软雅黑" w:eastAsia="微软雅黑" w:cs="微软雅黑"/>
          <w:color w:val="4472C4"/>
        </w:rPr>
        <w:t>按规定逐步增加政府购买服务资金比例。</w:t>
      </w:r>
      <w:r>
        <w:rPr>
          <w:rFonts w:ascii="微软雅黑" w:hAnsi="微软雅黑" w:eastAsia="微软雅黑" w:cs="微软雅黑"/>
          <w:color w:val="4472C4"/>
        </w:rPr>
        <w:t>B</w:t>
      </w:r>
      <w:r>
        <w:rPr>
          <w:rFonts w:hint="eastAsia" w:ascii="微软雅黑" w:hAnsi="微软雅黑" w:eastAsia="微软雅黑" w:cs="微软雅黑"/>
          <w:color w:val="4472C4"/>
        </w:rPr>
        <w:t>选项表述错误）</w:t>
      </w:r>
    </w:p>
    <w:p>
      <w:pPr>
        <w:pStyle w:val="7"/>
        <w:spacing w:beforeAutospacing="0" w:afterAutospacing="0" w:line="440" w:lineRule="exact"/>
        <w:ind w:firstLine="480"/>
        <w:jc w:val="both"/>
        <w:rPr>
          <w:rFonts w:ascii="微软雅黑" w:hAnsi="微软雅黑" w:eastAsia="微软雅黑" w:cs="微软雅黑"/>
          <w:color w:val="000000"/>
        </w:rPr>
      </w:pPr>
    </w:p>
    <w:p>
      <w:pPr>
        <w:pStyle w:val="7"/>
        <w:spacing w:beforeAutospacing="0" w:afterAutospacing="0" w:line="440" w:lineRule="exact"/>
        <w:jc w:val="both"/>
      </w:pPr>
      <w:r>
        <w:rPr>
          <w:rFonts w:hint="eastAsia" w:ascii="微软雅黑" w:hAnsi="微软雅黑" w:eastAsia="微软雅黑" w:cs="微软雅黑"/>
          <w:color w:val="000000"/>
        </w:rPr>
        <w:t>　　</w:t>
      </w:r>
      <w:r>
        <w:rPr>
          <w:rStyle w:val="9"/>
          <w:rFonts w:ascii="微软雅黑" w:hAnsi="微软雅黑" w:eastAsia="微软雅黑" w:cs="微软雅黑"/>
          <w:color w:val="000000"/>
        </w:rPr>
        <w:t>27.</w:t>
      </w:r>
      <w:r>
        <w:rPr>
          <w:rStyle w:val="9"/>
          <w:rFonts w:hint="eastAsia" w:ascii="微软雅黑" w:hAnsi="微软雅黑" w:eastAsia="微软雅黑" w:cs="微软雅黑"/>
          <w:color w:val="000000"/>
        </w:rPr>
        <w:t>关于购买服务预算绩效评价，表述正确的是（</w:t>
      </w:r>
      <w:r>
        <w:rPr>
          <w:rStyle w:val="9"/>
          <w:rFonts w:ascii="微软雅黑" w:hAnsi="微软雅黑" w:eastAsia="微软雅黑" w:cs="微软雅黑"/>
          <w:color w:val="000000"/>
        </w:rPr>
        <w:t>BCD</w:t>
      </w:r>
      <w:r>
        <w:rPr>
          <w:rStyle w:val="9"/>
          <w:rFonts w:hint="eastAsia" w:ascii="微软雅黑" w:hAnsi="微软雅黑" w:eastAsia="微软雅黑" w:cs="微软雅黑"/>
          <w:color w:val="000000"/>
        </w:rPr>
        <w:t>）</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A.</w:t>
      </w:r>
      <w:r>
        <w:rPr>
          <w:rFonts w:hint="eastAsia" w:ascii="微软雅黑" w:hAnsi="微软雅黑" w:eastAsia="微软雅黑" w:cs="微软雅黑"/>
          <w:color w:val="000000"/>
        </w:rPr>
        <w:t>按照建立全过程预算绩效管理机制的要求，强调过程导向，大力推进购买服务预算绩效评价工作</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FF0000"/>
        </w:rPr>
        <w:t>B.</w:t>
      </w:r>
      <w:r>
        <w:rPr>
          <w:rFonts w:hint="eastAsia" w:ascii="微软雅黑" w:hAnsi="微软雅黑" w:eastAsia="微软雅黑" w:cs="微软雅黑"/>
          <w:color w:val="FF0000"/>
        </w:rPr>
        <w:t>强化部门支出责任，加强成本效益分析，控制服务成本</w:t>
      </w:r>
    </w:p>
    <w:p>
      <w:pPr>
        <w:pStyle w:val="7"/>
        <w:spacing w:beforeAutospacing="0" w:afterAutospacing="0" w:line="440" w:lineRule="exact"/>
        <w:jc w:val="both"/>
        <w:rPr>
          <w:color w:val="FF0000"/>
        </w:rPr>
      </w:pPr>
      <w:r>
        <w:rPr>
          <w:rFonts w:hint="eastAsia" w:ascii="微软雅黑" w:hAnsi="微软雅黑" w:eastAsia="微软雅黑" w:cs="微软雅黑"/>
          <w:color w:val="000000"/>
        </w:rPr>
        <w:t>　　</w:t>
      </w:r>
      <w:r>
        <w:rPr>
          <w:rFonts w:ascii="微软雅黑" w:hAnsi="微软雅黑" w:eastAsia="微软雅黑" w:cs="微软雅黑"/>
          <w:color w:val="FF0000"/>
        </w:rPr>
        <w:t>C.</w:t>
      </w:r>
      <w:r>
        <w:rPr>
          <w:rFonts w:hint="eastAsia" w:ascii="微软雅黑" w:hAnsi="微软雅黑" w:eastAsia="微软雅黑" w:cs="微软雅黑"/>
          <w:color w:val="FF0000"/>
        </w:rPr>
        <w:t>评价结果作为以后年度编制预算和选择承接主体的重要参考依据，不断提高财政资金使用效益和公共服务的质量</w:t>
      </w:r>
    </w:p>
    <w:p>
      <w:pPr>
        <w:pStyle w:val="7"/>
        <w:spacing w:beforeAutospacing="0" w:afterAutospacing="0" w:line="440" w:lineRule="exact"/>
        <w:ind w:firstLine="480"/>
        <w:jc w:val="both"/>
        <w:rPr>
          <w:rFonts w:ascii="微软雅黑" w:hAnsi="微软雅黑" w:eastAsia="微软雅黑" w:cs="微软雅黑"/>
          <w:color w:val="FF0000"/>
        </w:rPr>
      </w:pPr>
      <w:r>
        <w:rPr>
          <w:rFonts w:ascii="微软雅黑" w:hAnsi="微软雅黑" w:eastAsia="微软雅黑" w:cs="微软雅黑"/>
          <w:color w:val="FF0000"/>
        </w:rPr>
        <w:t>D.</w:t>
      </w:r>
      <w:r>
        <w:rPr>
          <w:rFonts w:hint="eastAsia" w:ascii="微软雅黑" w:hAnsi="微软雅黑" w:eastAsia="微软雅黑" w:cs="微软雅黑"/>
          <w:color w:val="FF0000"/>
        </w:rPr>
        <w:t>将预算绩效管理理念贯穿于购买服务预算管理全过程</w:t>
      </w:r>
    </w:p>
    <w:p>
      <w:pPr>
        <w:pStyle w:val="7"/>
        <w:spacing w:beforeAutospacing="0" w:afterAutospacing="0" w:line="440" w:lineRule="exact"/>
        <w:ind w:firstLine="480"/>
        <w:jc w:val="both"/>
        <w:rPr>
          <w:rFonts w:ascii="微软雅黑" w:hAnsi="微软雅黑" w:eastAsia="微软雅黑" w:cs="微软雅黑"/>
          <w:color w:val="5B9BD5"/>
        </w:rPr>
      </w:pPr>
      <w:r>
        <w:rPr>
          <w:rFonts w:hint="eastAsia" w:ascii="微软雅黑" w:hAnsi="微软雅黑" w:eastAsia="微软雅黑" w:cs="微软雅黑"/>
          <w:color w:val="5B9BD5"/>
        </w:rPr>
        <w:t>（解释：购买服务预算绩效评价强调结果导向。</w:t>
      </w:r>
      <w:r>
        <w:rPr>
          <w:rFonts w:ascii="微软雅黑" w:hAnsi="微软雅黑" w:eastAsia="微软雅黑" w:cs="微软雅黑"/>
          <w:color w:val="5B9BD5"/>
        </w:rPr>
        <w:t>A</w:t>
      </w:r>
      <w:r>
        <w:rPr>
          <w:rFonts w:hint="eastAsia" w:ascii="微软雅黑" w:hAnsi="微软雅黑" w:eastAsia="微软雅黑" w:cs="微软雅黑"/>
          <w:color w:val="5B9BD5"/>
        </w:rPr>
        <w:t>选项表述错误）</w:t>
      </w:r>
    </w:p>
    <w:p>
      <w:pPr>
        <w:pStyle w:val="7"/>
        <w:spacing w:beforeAutospacing="0" w:afterAutospacing="0" w:line="440" w:lineRule="exact"/>
        <w:ind w:firstLine="480"/>
        <w:jc w:val="both"/>
        <w:rPr>
          <w:rFonts w:ascii="微软雅黑" w:hAnsi="微软雅黑" w:eastAsia="微软雅黑" w:cs="微软雅黑"/>
          <w:color w:val="000000"/>
        </w:rPr>
      </w:pPr>
    </w:p>
    <w:p>
      <w:pPr>
        <w:pStyle w:val="7"/>
        <w:spacing w:beforeAutospacing="0" w:afterAutospacing="0" w:line="440" w:lineRule="exact"/>
        <w:jc w:val="both"/>
      </w:pPr>
      <w:r>
        <w:rPr>
          <w:rFonts w:hint="eastAsia" w:ascii="微软雅黑" w:hAnsi="微软雅黑" w:eastAsia="微软雅黑" w:cs="微软雅黑"/>
          <w:color w:val="000000"/>
        </w:rPr>
        <w:t>　</w:t>
      </w:r>
      <w:r>
        <w:rPr>
          <w:rFonts w:hint="eastAsia" w:ascii="微软雅黑" w:hAnsi="微软雅黑" w:eastAsia="微软雅黑" w:cs="微软雅黑"/>
        </w:rPr>
        <w:t>　</w:t>
      </w:r>
      <w:r>
        <w:rPr>
          <w:rStyle w:val="9"/>
          <w:rFonts w:ascii="微软雅黑" w:hAnsi="微软雅黑" w:eastAsia="微软雅黑" w:cs="微软雅黑"/>
        </w:rPr>
        <w:t>28.</w:t>
      </w:r>
      <w:r>
        <w:rPr>
          <w:rStyle w:val="9"/>
          <w:rFonts w:hint="eastAsia" w:ascii="微软雅黑" w:hAnsi="微软雅黑" w:eastAsia="微软雅黑" w:cs="微软雅黑"/>
        </w:rPr>
        <w:t>关于政府购买残疾人服务，表述错误的是（</w:t>
      </w:r>
      <w:r>
        <w:rPr>
          <w:rStyle w:val="9"/>
          <w:rFonts w:ascii="微软雅黑" w:hAnsi="微软雅黑" w:eastAsia="微软雅黑" w:cs="微软雅黑"/>
        </w:rPr>
        <w:t>BD</w:t>
      </w:r>
      <w:r>
        <w:rPr>
          <w:rStyle w:val="9"/>
          <w:rFonts w:hint="eastAsia" w:ascii="微软雅黑" w:hAnsi="微软雅黑" w:eastAsia="微软雅黑" w:cs="微软雅黑"/>
        </w:rPr>
        <w:t>）</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A.</w:t>
      </w:r>
      <w:r>
        <w:rPr>
          <w:rFonts w:hint="eastAsia" w:ascii="微软雅黑" w:hAnsi="微软雅黑" w:eastAsia="微软雅黑" w:cs="微软雅黑"/>
          <w:color w:val="000000"/>
        </w:rPr>
        <w:t>应按照政府主导、部门负责、社会参与、市场推动、共同监督为原则</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FF0000"/>
        </w:rPr>
        <w:t>B.</w:t>
      </w:r>
      <w:r>
        <w:rPr>
          <w:rFonts w:hint="eastAsia" w:ascii="微软雅黑" w:hAnsi="微软雅黑" w:eastAsia="微软雅黑" w:cs="微软雅黑"/>
          <w:color w:val="FF0000"/>
        </w:rPr>
        <w:t>力争到</w:t>
      </w:r>
      <w:r>
        <w:rPr>
          <w:rFonts w:ascii="微软雅黑" w:hAnsi="微软雅黑" w:eastAsia="微软雅黑" w:cs="微软雅黑"/>
          <w:color w:val="FF0000"/>
        </w:rPr>
        <w:t>2030</w:t>
      </w:r>
      <w:r>
        <w:rPr>
          <w:rFonts w:hint="eastAsia" w:ascii="微软雅黑" w:hAnsi="微软雅黑" w:eastAsia="微软雅黑" w:cs="微软雅黑"/>
          <w:color w:val="FF0000"/>
        </w:rPr>
        <w:t>年，在全国基本建立比较完善的政府购买残疾人服务机制，形成残疾人公共服务资源高效配置的服务体系和供给体系，显著提高残疾人公共服务水平和质量</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C.</w:t>
      </w:r>
      <w:r>
        <w:rPr>
          <w:rFonts w:hint="eastAsia" w:ascii="微软雅黑" w:hAnsi="微软雅黑" w:eastAsia="微软雅黑" w:cs="微软雅黑"/>
          <w:color w:val="000000"/>
        </w:rPr>
        <w:t>优先设立受益面广、受益对象直接的政府购买服务项目</w:t>
      </w:r>
    </w:p>
    <w:p>
      <w:pPr>
        <w:pStyle w:val="7"/>
        <w:spacing w:beforeAutospacing="0" w:afterAutospacing="0" w:line="440" w:lineRule="exact"/>
        <w:ind w:firstLine="480"/>
        <w:jc w:val="both"/>
        <w:rPr>
          <w:rFonts w:ascii="微软雅黑" w:hAnsi="微软雅黑" w:eastAsia="微软雅黑" w:cs="微软雅黑"/>
          <w:color w:val="FF0000"/>
        </w:rPr>
      </w:pPr>
      <w:r>
        <w:rPr>
          <w:rFonts w:ascii="微软雅黑" w:hAnsi="微软雅黑" w:eastAsia="微软雅黑" w:cs="微软雅黑"/>
          <w:color w:val="FF0000"/>
        </w:rPr>
        <w:t>D.</w:t>
      </w:r>
      <w:r>
        <w:rPr>
          <w:rFonts w:hint="eastAsia" w:ascii="微软雅黑" w:hAnsi="微软雅黑" w:eastAsia="微软雅黑" w:cs="微软雅黑"/>
          <w:color w:val="FF0000"/>
        </w:rPr>
        <w:t>建立健全政府统一领导、财政部门统筹协调、残工委与政府职能部门牵头、残联组织推动、社会广泛参与的工作机制</w:t>
      </w:r>
    </w:p>
    <w:p>
      <w:pPr>
        <w:pStyle w:val="7"/>
        <w:spacing w:beforeAutospacing="0" w:afterAutospacing="0" w:line="440" w:lineRule="exact"/>
        <w:ind w:firstLine="480"/>
        <w:jc w:val="both"/>
        <w:rPr>
          <w:rFonts w:ascii="微软雅黑" w:hAnsi="微软雅黑" w:eastAsia="微软雅黑" w:cs="微软雅黑"/>
          <w:color w:val="5B9BD5"/>
        </w:rPr>
      </w:pPr>
      <w:r>
        <w:rPr>
          <w:rFonts w:hint="eastAsia" w:ascii="微软雅黑" w:hAnsi="微软雅黑" w:eastAsia="微软雅黑" w:cs="微软雅黑"/>
          <w:color w:val="5B9BD5"/>
        </w:rPr>
        <w:t>（解释：</w:t>
      </w:r>
      <w:r>
        <w:rPr>
          <w:rFonts w:ascii="微软雅黑" w:hAnsi="微软雅黑" w:eastAsia="微软雅黑" w:cs="微软雅黑"/>
          <w:color w:val="5B9BD5"/>
        </w:rPr>
        <w:t>B</w:t>
      </w:r>
      <w:r>
        <w:rPr>
          <w:rFonts w:hint="eastAsia" w:ascii="微软雅黑" w:hAnsi="微软雅黑" w:eastAsia="微软雅黑" w:cs="微软雅黑"/>
          <w:color w:val="5B9BD5"/>
        </w:rPr>
        <w:t>选项正确表述应为“力争到</w:t>
      </w:r>
      <w:r>
        <w:rPr>
          <w:rFonts w:ascii="微软雅黑" w:hAnsi="微软雅黑" w:eastAsia="微软雅黑" w:cs="微软雅黑"/>
          <w:color w:val="5B9BD5"/>
        </w:rPr>
        <w:t>2020</w:t>
      </w:r>
      <w:r>
        <w:rPr>
          <w:rFonts w:hint="eastAsia" w:ascii="微软雅黑" w:hAnsi="微软雅黑" w:eastAsia="微软雅黑" w:cs="微软雅黑"/>
          <w:color w:val="5B9BD5"/>
        </w:rPr>
        <w:t>年</w:t>
      </w:r>
      <w:r>
        <w:rPr>
          <w:rFonts w:ascii="微软雅黑" w:hAnsi="微软雅黑" w:eastAsia="微软雅黑" w:cs="微软雅黑"/>
          <w:color w:val="5B9BD5"/>
        </w:rPr>
        <w:t>......</w:t>
      </w:r>
      <w:r>
        <w:rPr>
          <w:rFonts w:hint="eastAsia" w:ascii="微软雅黑" w:hAnsi="微软雅黑" w:eastAsia="微软雅黑" w:cs="微软雅黑"/>
          <w:color w:val="5B9BD5"/>
        </w:rPr>
        <w:t>”。</w:t>
      </w:r>
      <w:r>
        <w:rPr>
          <w:rFonts w:ascii="微软雅黑" w:hAnsi="微软雅黑" w:eastAsia="微软雅黑" w:cs="微软雅黑"/>
          <w:color w:val="5B9BD5"/>
        </w:rPr>
        <w:t>D</w:t>
      </w:r>
      <w:r>
        <w:rPr>
          <w:rFonts w:hint="eastAsia" w:ascii="微软雅黑" w:hAnsi="微软雅黑" w:eastAsia="微软雅黑" w:cs="微软雅黑"/>
          <w:color w:val="5B9BD5"/>
        </w:rPr>
        <w:t>选项正确表述应为“建立健全政府统一领导、残工委统筹协调、财政部门与政府职能部门牵头、残联组织推动、社会广泛参与的工作机制”）</w:t>
      </w:r>
    </w:p>
    <w:p>
      <w:pPr>
        <w:pStyle w:val="7"/>
        <w:spacing w:beforeAutospacing="0" w:afterAutospacing="0" w:line="440" w:lineRule="exact"/>
        <w:ind w:firstLine="480"/>
        <w:jc w:val="both"/>
        <w:rPr>
          <w:rFonts w:ascii="微软雅黑" w:hAnsi="微软雅黑" w:eastAsia="微软雅黑" w:cs="微软雅黑"/>
          <w:color w:val="5B9BD5"/>
        </w:rPr>
      </w:pPr>
    </w:p>
    <w:p>
      <w:pPr>
        <w:pStyle w:val="7"/>
        <w:spacing w:beforeAutospacing="0" w:afterAutospacing="0" w:line="440" w:lineRule="exact"/>
        <w:jc w:val="both"/>
      </w:pPr>
      <w:r>
        <w:rPr>
          <w:rFonts w:hint="eastAsia" w:ascii="微软雅黑" w:hAnsi="微软雅黑" w:eastAsia="微软雅黑" w:cs="微软雅黑"/>
          <w:color w:val="000000"/>
        </w:rPr>
        <w:t>　</w:t>
      </w:r>
      <w:r>
        <w:rPr>
          <w:rStyle w:val="9"/>
          <w:rFonts w:hint="eastAsia" w:ascii="微软雅黑" w:hAnsi="微软雅黑" w:eastAsia="微软雅黑" w:cs="微软雅黑"/>
          <w:color w:val="000000"/>
        </w:rPr>
        <w:t>　</w:t>
      </w:r>
      <w:r>
        <w:rPr>
          <w:rStyle w:val="9"/>
          <w:rFonts w:ascii="微软雅黑" w:hAnsi="微软雅黑" w:eastAsia="微软雅黑" w:cs="微软雅黑"/>
          <w:color w:val="000000"/>
        </w:rPr>
        <w:t>29.</w:t>
      </w:r>
      <w:r>
        <w:rPr>
          <w:rStyle w:val="9"/>
          <w:rFonts w:hint="eastAsia" w:ascii="微软雅黑" w:hAnsi="微软雅黑" w:eastAsia="微软雅黑" w:cs="微软雅黑"/>
          <w:color w:val="000000"/>
        </w:rPr>
        <w:t>政府购买青少年社会工作服务的意义包括（</w:t>
      </w:r>
      <w:r>
        <w:rPr>
          <w:rStyle w:val="9"/>
          <w:rFonts w:ascii="微软雅黑" w:hAnsi="微软雅黑" w:eastAsia="微软雅黑" w:cs="微软雅黑"/>
          <w:color w:val="000000"/>
        </w:rPr>
        <w:t>ABCD</w:t>
      </w:r>
      <w:r>
        <w:rPr>
          <w:rStyle w:val="9"/>
          <w:rFonts w:hint="eastAsia" w:ascii="微软雅黑" w:hAnsi="微软雅黑" w:eastAsia="微软雅黑" w:cs="微软雅黑"/>
          <w:color w:val="000000"/>
        </w:rPr>
        <w:t>）</w:t>
      </w:r>
    </w:p>
    <w:p>
      <w:pPr>
        <w:pStyle w:val="7"/>
        <w:spacing w:beforeAutospacing="0" w:afterAutospacing="0" w:line="440" w:lineRule="exact"/>
        <w:jc w:val="both"/>
        <w:rPr>
          <w:color w:val="FF0000"/>
        </w:rPr>
      </w:pPr>
      <w:r>
        <w:rPr>
          <w:rFonts w:hint="eastAsia" w:ascii="微软雅黑" w:hAnsi="微软雅黑" w:eastAsia="微软雅黑" w:cs="微软雅黑"/>
          <w:color w:val="000000"/>
        </w:rPr>
        <w:t>　　</w:t>
      </w:r>
      <w:r>
        <w:rPr>
          <w:rFonts w:ascii="微软雅黑" w:hAnsi="微软雅黑" w:eastAsia="微软雅黑" w:cs="微软雅黑"/>
          <w:color w:val="FF0000"/>
        </w:rPr>
        <w:t>A.</w:t>
      </w:r>
      <w:r>
        <w:rPr>
          <w:rFonts w:hint="eastAsia" w:ascii="微软雅黑" w:hAnsi="微软雅黑" w:eastAsia="微软雅黑" w:cs="微软雅黑"/>
          <w:color w:val="FF0000"/>
        </w:rPr>
        <w:t>加强青少年事务社会工作专业人才队伍建设，推动青少年社会工作服务机构</w:t>
      </w:r>
    </w:p>
    <w:p>
      <w:pPr>
        <w:pStyle w:val="7"/>
        <w:spacing w:beforeAutospacing="0" w:afterAutospacing="0" w:line="440" w:lineRule="exact"/>
        <w:jc w:val="both"/>
        <w:rPr>
          <w:color w:val="FF0000"/>
        </w:rPr>
      </w:pPr>
      <w:r>
        <w:rPr>
          <w:rFonts w:hint="eastAsia" w:ascii="微软雅黑" w:hAnsi="微软雅黑" w:eastAsia="微软雅黑" w:cs="微软雅黑"/>
          <w:color w:val="FF0000"/>
        </w:rPr>
        <w:t>　　</w:t>
      </w:r>
      <w:r>
        <w:rPr>
          <w:rFonts w:ascii="微软雅黑" w:hAnsi="微软雅黑" w:eastAsia="微软雅黑" w:cs="微软雅黑"/>
          <w:color w:val="FF0000"/>
        </w:rPr>
        <w:t>B.</w:t>
      </w:r>
      <w:r>
        <w:rPr>
          <w:rFonts w:hint="eastAsia" w:ascii="微软雅黑" w:hAnsi="微软雅黑" w:eastAsia="微软雅黑" w:cs="微软雅黑"/>
          <w:color w:val="FF0000"/>
        </w:rPr>
        <w:t>有效满足青少年社会需求、促进青少年健康成长发展</w:t>
      </w:r>
    </w:p>
    <w:p>
      <w:pPr>
        <w:pStyle w:val="7"/>
        <w:spacing w:beforeAutospacing="0" w:afterAutospacing="0" w:line="440" w:lineRule="exact"/>
        <w:jc w:val="both"/>
        <w:rPr>
          <w:color w:val="FF0000"/>
        </w:rPr>
      </w:pPr>
      <w:r>
        <w:rPr>
          <w:rFonts w:hint="eastAsia" w:ascii="微软雅黑" w:hAnsi="微软雅黑" w:eastAsia="微软雅黑" w:cs="微软雅黑"/>
          <w:color w:val="FF0000"/>
        </w:rPr>
        <w:t>　　</w:t>
      </w:r>
      <w:r>
        <w:rPr>
          <w:rFonts w:ascii="微软雅黑" w:hAnsi="微软雅黑" w:eastAsia="微软雅黑" w:cs="微软雅黑"/>
          <w:color w:val="FF0000"/>
        </w:rPr>
        <w:t>C.</w:t>
      </w:r>
      <w:r>
        <w:rPr>
          <w:rFonts w:hint="eastAsia" w:ascii="微软雅黑" w:hAnsi="微软雅黑" w:eastAsia="微软雅黑" w:cs="微软雅黑"/>
          <w:color w:val="FF0000"/>
        </w:rPr>
        <w:t>加快政府职能转变，深化公共财政体制改革，促进社会事业健康发展</w:t>
      </w:r>
    </w:p>
    <w:p>
      <w:pPr>
        <w:pStyle w:val="7"/>
        <w:spacing w:beforeAutospacing="0" w:afterAutospacing="0" w:line="440" w:lineRule="exact"/>
        <w:ind w:firstLine="480"/>
        <w:jc w:val="both"/>
        <w:rPr>
          <w:rFonts w:ascii="微软雅黑" w:hAnsi="微软雅黑" w:eastAsia="微软雅黑" w:cs="微软雅黑"/>
          <w:color w:val="FF0000"/>
        </w:rPr>
      </w:pPr>
      <w:r>
        <w:rPr>
          <w:rFonts w:ascii="微软雅黑" w:hAnsi="微软雅黑" w:eastAsia="微软雅黑" w:cs="微软雅黑"/>
          <w:color w:val="FF0000"/>
        </w:rPr>
        <w:t>D.</w:t>
      </w:r>
      <w:r>
        <w:rPr>
          <w:rFonts w:hint="eastAsia" w:ascii="微软雅黑" w:hAnsi="微软雅黑" w:eastAsia="微软雅黑" w:cs="微软雅黑"/>
          <w:color w:val="FF0000"/>
        </w:rPr>
        <w:t>创新社会治理，巩固党执政的青年群众基础</w:t>
      </w:r>
    </w:p>
    <w:p>
      <w:pPr>
        <w:pStyle w:val="7"/>
        <w:spacing w:beforeAutospacing="0" w:afterAutospacing="0" w:line="440" w:lineRule="exact"/>
        <w:ind w:firstLine="480"/>
        <w:jc w:val="both"/>
        <w:rPr>
          <w:rFonts w:ascii="微软雅黑" w:hAnsi="微软雅黑" w:eastAsia="微软雅黑" w:cs="微软雅黑"/>
          <w:color w:val="000000"/>
        </w:rPr>
      </w:pPr>
    </w:p>
    <w:p>
      <w:pPr>
        <w:pStyle w:val="7"/>
        <w:spacing w:beforeAutospacing="0" w:afterAutospacing="0" w:line="440" w:lineRule="exact"/>
        <w:jc w:val="both"/>
        <w:rPr>
          <w:color w:val="70AD47"/>
        </w:rPr>
      </w:pPr>
      <w:r>
        <w:rPr>
          <w:rFonts w:hint="eastAsia" w:ascii="微软雅黑" w:hAnsi="微软雅黑" w:eastAsia="微软雅黑" w:cs="微软雅黑"/>
          <w:color w:val="000000"/>
        </w:rPr>
        <w:t>　　</w:t>
      </w:r>
      <w:r>
        <w:rPr>
          <w:rStyle w:val="9"/>
          <w:rFonts w:ascii="微软雅黑" w:hAnsi="微软雅黑" w:eastAsia="微软雅黑" w:cs="微软雅黑"/>
        </w:rPr>
        <w:t>30.</w:t>
      </w:r>
      <w:r>
        <w:rPr>
          <w:rStyle w:val="9"/>
          <w:rFonts w:hint="eastAsia" w:ascii="微软雅黑" w:hAnsi="微软雅黑" w:eastAsia="微软雅黑" w:cs="微软雅黑"/>
        </w:rPr>
        <w:t>关于政府购买服务第三方绩效评价试点工作，表述正确的是（</w:t>
      </w:r>
      <w:r>
        <w:rPr>
          <w:rStyle w:val="9"/>
          <w:rFonts w:ascii="微软雅黑" w:hAnsi="微软雅黑" w:eastAsia="微软雅黑" w:cs="微软雅黑"/>
        </w:rPr>
        <w:t>BCD</w:t>
      </w:r>
      <w:r>
        <w:rPr>
          <w:rStyle w:val="9"/>
          <w:rFonts w:hint="eastAsia" w:ascii="微软雅黑" w:hAnsi="微软雅黑" w:eastAsia="微软雅黑" w:cs="微软雅黑"/>
        </w:rPr>
        <w:t>）</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A.</w:t>
      </w:r>
      <w:r>
        <w:rPr>
          <w:rFonts w:hint="eastAsia" w:ascii="微软雅黑" w:hAnsi="微软雅黑" w:eastAsia="微软雅黑" w:cs="微软雅黑"/>
          <w:color w:val="000000"/>
        </w:rPr>
        <w:t>试点地区要认真总结试点经验，完善评价制度，每月月底前向财政部报送试点情况</w:t>
      </w:r>
    </w:p>
    <w:p>
      <w:pPr>
        <w:pStyle w:val="7"/>
        <w:spacing w:beforeAutospacing="0" w:afterAutospacing="0" w:line="440" w:lineRule="exact"/>
        <w:jc w:val="both"/>
        <w:rPr>
          <w:color w:val="FF0000"/>
        </w:rPr>
      </w:pPr>
      <w:r>
        <w:rPr>
          <w:rFonts w:hint="eastAsia" w:ascii="微软雅黑" w:hAnsi="微软雅黑" w:eastAsia="微软雅黑" w:cs="微软雅黑"/>
          <w:color w:val="000000"/>
        </w:rPr>
        <w:t>　　</w:t>
      </w:r>
      <w:r>
        <w:rPr>
          <w:rFonts w:ascii="微软雅黑" w:hAnsi="微软雅黑" w:eastAsia="微软雅黑" w:cs="微软雅黑"/>
          <w:color w:val="FF0000"/>
        </w:rPr>
        <w:t>B.</w:t>
      </w:r>
      <w:r>
        <w:rPr>
          <w:rFonts w:hint="eastAsia" w:ascii="微软雅黑" w:hAnsi="微软雅黑" w:eastAsia="微软雅黑" w:cs="微软雅黑"/>
          <w:color w:val="FF0000"/>
        </w:rPr>
        <w:t>试点地区财政部门要切实加强对政府购买服务第三方绩效评价工作的组织领导，统筹规划、统一部署</w:t>
      </w:r>
    </w:p>
    <w:p>
      <w:pPr>
        <w:pStyle w:val="7"/>
        <w:spacing w:beforeAutospacing="0" w:afterAutospacing="0" w:line="440" w:lineRule="exact"/>
        <w:jc w:val="both"/>
        <w:rPr>
          <w:color w:val="FF0000"/>
        </w:rPr>
      </w:pPr>
      <w:r>
        <w:rPr>
          <w:rFonts w:hint="eastAsia" w:ascii="微软雅黑" w:hAnsi="微软雅黑" w:eastAsia="微软雅黑" w:cs="微软雅黑"/>
          <w:color w:val="FF0000"/>
        </w:rPr>
        <w:t>　　</w:t>
      </w:r>
      <w:r>
        <w:rPr>
          <w:rFonts w:ascii="微软雅黑" w:hAnsi="微软雅黑" w:eastAsia="微软雅黑" w:cs="微软雅黑"/>
          <w:color w:val="FF0000"/>
        </w:rPr>
        <w:t>C.</w:t>
      </w:r>
      <w:r>
        <w:rPr>
          <w:rFonts w:hint="eastAsia" w:ascii="微软雅黑" w:hAnsi="微软雅黑" w:eastAsia="微软雅黑" w:cs="微软雅黑"/>
          <w:color w:val="FF0000"/>
        </w:rPr>
        <w:t>要结合本地实际，优先选择与人民群众生活密切相关、资金量较大、社会关注度高的公共服务项目开展试点</w:t>
      </w:r>
    </w:p>
    <w:p>
      <w:pPr>
        <w:pStyle w:val="7"/>
        <w:spacing w:beforeAutospacing="0" w:afterAutospacing="0" w:line="440" w:lineRule="exact"/>
        <w:ind w:firstLine="480"/>
        <w:jc w:val="both"/>
        <w:rPr>
          <w:rFonts w:ascii="微软雅黑" w:hAnsi="微软雅黑" w:eastAsia="微软雅黑" w:cs="微软雅黑"/>
          <w:color w:val="FF0000"/>
        </w:rPr>
      </w:pPr>
      <w:r>
        <w:rPr>
          <w:rFonts w:ascii="微软雅黑" w:hAnsi="微软雅黑" w:eastAsia="微软雅黑" w:cs="微软雅黑"/>
          <w:color w:val="FF0000"/>
        </w:rPr>
        <w:t>D.</w:t>
      </w:r>
      <w:r>
        <w:rPr>
          <w:rFonts w:hint="eastAsia" w:ascii="微软雅黑" w:hAnsi="微软雅黑" w:eastAsia="微软雅黑" w:cs="微软雅黑"/>
          <w:color w:val="FF0000"/>
        </w:rPr>
        <w:t>定期将评价结果向同级审计部门通报</w:t>
      </w:r>
    </w:p>
    <w:p>
      <w:pPr>
        <w:pStyle w:val="7"/>
        <w:spacing w:beforeAutospacing="0" w:afterAutospacing="0" w:line="440" w:lineRule="exact"/>
        <w:ind w:firstLine="480"/>
        <w:jc w:val="both"/>
        <w:rPr>
          <w:rFonts w:ascii="微软雅黑" w:hAnsi="微软雅黑" w:eastAsia="微软雅黑" w:cs="微软雅黑"/>
          <w:color w:val="5B9BD5"/>
        </w:rPr>
      </w:pPr>
      <w:r>
        <w:rPr>
          <w:rFonts w:hint="eastAsia" w:ascii="微软雅黑" w:hAnsi="微软雅黑" w:eastAsia="微软雅黑" w:cs="微软雅黑"/>
          <w:color w:val="5B9BD5"/>
        </w:rPr>
        <w:t>（解释：试点地区于每年年底前向财政部报送试点情况。</w:t>
      </w:r>
      <w:r>
        <w:rPr>
          <w:rFonts w:ascii="微软雅黑" w:hAnsi="微软雅黑" w:eastAsia="微软雅黑" w:cs="微软雅黑"/>
          <w:color w:val="5B9BD5"/>
        </w:rPr>
        <w:t>A</w:t>
      </w:r>
      <w:r>
        <w:rPr>
          <w:rFonts w:hint="eastAsia" w:ascii="微软雅黑" w:hAnsi="微软雅黑" w:eastAsia="微软雅黑" w:cs="微软雅黑"/>
          <w:color w:val="5B9BD5"/>
        </w:rPr>
        <w:t>选项表述错误）</w:t>
      </w:r>
    </w:p>
    <w:p>
      <w:pPr>
        <w:pStyle w:val="7"/>
        <w:spacing w:beforeAutospacing="0" w:afterAutospacing="0" w:line="440" w:lineRule="exact"/>
        <w:ind w:firstLine="480"/>
        <w:jc w:val="both"/>
        <w:rPr>
          <w:rFonts w:ascii="微软雅黑" w:hAnsi="微软雅黑" w:eastAsia="微软雅黑" w:cs="微软雅黑"/>
          <w:color w:val="000000"/>
        </w:rPr>
      </w:pPr>
    </w:p>
    <w:p>
      <w:pPr>
        <w:pStyle w:val="7"/>
        <w:spacing w:beforeAutospacing="0" w:afterAutospacing="0" w:line="440" w:lineRule="exact"/>
        <w:jc w:val="both"/>
      </w:pPr>
      <w:r>
        <w:rPr>
          <w:rFonts w:hint="eastAsia" w:ascii="微软雅黑" w:hAnsi="微软雅黑" w:eastAsia="微软雅黑" w:cs="微软雅黑"/>
          <w:color w:val="000000"/>
        </w:rPr>
        <w:t>　　</w:t>
      </w:r>
      <w:r>
        <w:rPr>
          <w:rStyle w:val="9"/>
          <w:rFonts w:ascii="微软雅黑" w:hAnsi="微软雅黑" w:eastAsia="微软雅黑" w:cs="微软雅黑"/>
        </w:rPr>
        <w:t>31.</w:t>
      </w:r>
      <w:r>
        <w:rPr>
          <w:rStyle w:val="9"/>
          <w:rFonts w:hint="eastAsia" w:ascii="微软雅黑" w:hAnsi="微软雅黑" w:eastAsia="微软雅黑" w:cs="微软雅黑"/>
        </w:rPr>
        <w:t>关于政府购买服务预算管理，表述正确的是（</w:t>
      </w:r>
      <w:r>
        <w:rPr>
          <w:rStyle w:val="9"/>
          <w:rFonts w:ascii="微软雅黑" w:hAnsi="微软雅黑" w:eastAsia="微软雅黑" w:cs="微软雅黑"/>
        </w:rPr>
        <w:t>ACD</w:t>
      </w:r>
      <w:r>
        <w:rPr>
          <w:rStyle w:val="9"/>
          <w:rFonts w:hint="eastAsia" w:ascii="微软雅黑" w:hAnsi="微软雅黑" w:eastAsia="微软雅黑" w:cs="微软雅黑"/>
        </w:rPr>
        <w:t>）</w:t>
      </w:r>
    </w:p>
    <w:p>
      <w:pPr>
        <w:pStyle w:val="7"/>
        <w:spacing w:beforeAutospacing="0" w:afterAutospacing="0" w:line="440" w:lineRule="exact"/>
        <w:jc w:val="both"/>
        <w:rPr>
          <w:color w:val="FF0000"/>
        </w:rPr>
      </w:pPr>
      <w:r>
        <w:rPr>
          <w:rFonts w:hint="eastAsia" w:ascii="微软雅黑" w:hAnsi="微软雅黑" w:eastAsia="微软雅黑" w:cs="微软雅黑"/>
          <w:color w:val="000000"/>
        </w:rPr>
        <w:t>　　</w:t>
      </w:r>
      <w:r>
        <w:rPr>
          <w:rFonts w:ascii="微软雅黑" w:hAnsi="微软雅黑" w:eastAsia="微软雅黑" w:cs="微软雅黑"/>
          <w:color w:val="FF0000"/>
        </w:rPr>
        <w:t>A.</w:t>
      </w:r>
      <w:r>
        <w:rPr>
          <w:rFonts w:hint="eastAsia" w:ascii="微软雅黑" w:hAnsi="微软雅黑" w:eastAsia="微软雅黑" w:cs="微软雅黑"/>
          <w:color w:val="FF0000"/>
        </w:rPr>
        <w:t>政府购买服务项目所需资金由购买主体列入本部门预算建议，报同级财政部门审核</w:t>
      </w:r>
    </w:p>
    <w:p>
      <w:pPr>
        <w:pStyle w:val="7"/>
        <w:spacing w:beforeAutospacing="0" w:afterAutospacing="0" w:line="440" w:lineRule="exact"/>
        <w:jc w:val="both"/>
      </w:pPr>
      <w:r>
        <w:rPr>
          <w:rFonts w:hint="eastAsia" w:ascii="微软雅黑" w:hAnsi="微软雅黑" w:eastAsia="微软雅黑" w:cs="微软雅黑"/>
          <w:color w:val="000000"/>
        </w:rPr>
        <w:t>　　</w:t>
      </w:r>
      <w:r>
        <w:rPr>
          <w:rFonts w:ascii="微软雅黑" w:hAnsi="微软雅黑" w:eastAsia="微软雅黑" w:cs="微软雅黑"/>
          <w:color w:val="000000"/>
        </w:rPr>
        <w:t>B.</w:t>
      </w:r>
      <w:r>
        <w:rPr>
          <w:rFonts w:hint="eastAsia" w:ascii="微软雅黑" w:hAnsi="微软雅黑" w:eastAsia="微软雅黑" w:cs="微软雅黑"/>
          <w:color w:val="000000"/>
        </w:rPr>
        <w:t>实施政府购买服务可以作为申请项目预算的依据</w:t>
      </w:r>
    </w:p>
    <w:p>
      <w:pPr>
        <w:pStyle w:val="7"/>
        <w:spacing w:beforeAutospacing="0" w:afterAutospacing="0" w:line="440" w:lineRule="exact"/>
        <w:jc w:val="both"/>
        <w:rPr>
          <w:color w:val="FF0000"/>
        </w:rPr>
      </w:pPr>
      <w:r>
        <w:rPr>
          <w:rFonts w:hint="eastAsia" w:ascii="微软雅黑" w:hAnsi="微软雅黑" w:eastAsia="微软雅黑" w:cs="微软雅黑"/>
          <w:color w:val="000000"/>
        </w:rPr>
        <w:t>　　</w:t>
      </w:r>
      <w:r>
        <w:rPr>
          <w:rFonts w:ascii="微软雅黑" w:hAnsi="微软雅黑" w:eastAsia="微软雅黑" w:cs="微软雅黑"/>
          <w:color w:val="FF0000"/>
        </w:rPr>
        <w:t>C.</w:t>
      </w:r>
      <w:r>
        <w:rPr>
          <w:rFonts w:hint="eastAsia" w:ascii="微软雅黑" w:hAnsi="微软雅黑" w:eastAsia="微软雅黑" w:cs="微软雅黑"/>
          <w:color w:val="FF0000"/>
        </w:rPr>
        <w:t>购买主体应当做好政府购买服务支出与年度预算、中期财政规划的衔接</w:t>
      </w:r>
    </w:p>
    <w:p>
      <w:pPr>
        <w:pStyle w:val="7"/>
        <w:spacing w:beforeAutospacing="0" w:afterAutospacing="0" w:line="440" w:lineRule="exact"/>
        <w:ind w:firstLine="480"/>
        <w:jc w:val="both"/>
        <w:rPr>
          <w:rFonts w:ascii="微软雅黑" w:hAnsi="微软雅黑" w:eastAsia="微软雅黑" w:cs="微软雅黑"/>
          <w:color w:val="FF0000"/>
        </w:rPr>
      </w:pPr>
      <w:r>
        <w:rPr>
          <w:rFonts w:ascii="微软雅黑" w:hAnsi="微软雅黑" w:eastAsia="微软雅黑" w:cs="微软雅黑"/>
          <w:color w:val="FF0000"/>
        </w:rPr>
        <w:t>D.</w:t>
      </w:r>
      <w:r>
        <w:rPr>
          <w:rFonts w:hint="eastAsia" w:ascii="微软雅黑" w:hAnsi="微软雅黑" w:eastAsia="微软雅黑" w:cs="微软雅黑"/>
          <w:color w:val="FF0000"/>
        </w:rPr>
        <w:t>购买主体应当按照批准的预算执行，从部门预算经费或经批准的专项资金等既有年度预算中统筹安排购买服务资金</w:t>
      </w:r>
    </w:p>
    <w:p>
      <w:pPr>
        <w:pStyle w:val="7"/>
        <w:spacing w:beforeAutospacing="0" w:afterAutospacing="0" w:line="440" w:lineRule="exact"/>
        <w:ind w:firstLine="480"/>
        <w:jc w:val="both"/>
        <w:rPr>
          <w:rFonts w:ascii="微软雅黑" w:hAnsi="微软雅黑" w:eastAsia="微软雅黑" w:cs="微软雅黑"/>
          <w:color w:val="5B9BD5"/>
        </w:rPr>
      </w:pPr>
      <w:r>
        <w:rPr>
          <w:rFonts w:hint="eastAsia" w:ascii="微软雅黑" w:hAnsi="微软雅黑" w:eastAsia="微软雅黑" w:cs="微软雅黑"/>
          <w:color w:val="5B9BD5"/>
        </w:rPr>
        <w:t>（解释：政府购买服务要坚持先有预算、后购买服务，所需资金应当在既有年度预算中统筹考虑，不得把政府购买服务作为增加预算单位财政支出的依据。形象地说，就是先确定要办事且有办事的钱，后才能确定是否采取购买服务方式。故实施政府购买服务不可以作为申请项目预算的依据，</w:t>
      </w:r>
      <w:r>
        <w:rPr>
          <w:rFonts w:ascii="微软雅黑" w:hAnsi="微软雅黑" w:eastAsia="微软雅黑" w:cs="微软雅黑"/>
          <w:color w:val="5B9BD5"/>
        </w:rPr>
        <w:t>B</w:t>
      </w:r>
      <w:r>
        <w:rPr>
          <w:rFonts w:hint="eastAsia" w:ascii="微软雅黑" w:hAnsi="微软雅黑" w:eastAsia="微软雅黑" w:cs="微软雅黑"/>
          <w:color w:val="5B9BD5"/>
        </w:rPr>
        <w:t>选项表述错误）</w:t>
      </w:r>
    </w:p>
    <w:p>
      <w:pPr>
        <w:pStyle w:val="7"/>
        <w:spacing w:beforeAutospacing="0" w:afterAutospacing="0" w:line="440" w:lineRule="exact"/>
        <w:ind w:firstLine="480"/>
        <w:jc w:val="both"/>
        <w:rPr>
          <w:rFonts w:ascii="微软雅黑" w:hAnsi="微软雅黑" w:eastAsia="微软雅黑" w:cs="微软雅黑"/>
          <w:color w:val="FF0000"/>
        </w:rPr>
      </w:pPr>
    </w:p>
    <w:p>
      <w:pPr>
        <w:pStyle w:val="7"/>
        <w:spacing w:beforeAutospacing="0" w:afterAutospacing="0" w:line="440" w:lineRule="exact"/>
        <w:jc w:val="both"/>
      </w:pPr>
      <w:r>
        <w:rPr>
          <w:rFonts w:hint="eastAsia" w:ascii="微软雅黑" w:hAnsi="微软雅黑" w:eastAsia="微软雅黑" w:cs="微软雅黑"/>
          <w:color w:val="000000"/>
        </w:rPr>
        <w:t>　　</w:t>
      </w:r>
      <w:r>
        <w:rPr>
          <w:rStyle w:val="9"/>
          <w:rFonts w:ascii="微软雅黑" w:hAnsi="微软雅黑" w:eastAsia="微软雅黑" w:cs="微软雅黑"/>
          <w:color w:val="000000"/>
        </w:rPr>
        <w:t>32.</w:t>
      </w:r>
      <w:r>
        <w:rPr>
          <w:rStyle w:val="9"/>
          <w:rFonts w:hint="eastAsia" w:ascii="微软雅黑" w:hAnsi="微软雅黑" w:eastAsia="微软雅黑" w:cs="微软雅黑"/>
          <w:color w:val="000000"/>
        </w:rPr>
        <w:t>政府购买服务合同应明确的事项包括（</w:t>
      </w:r>
      <w:r>
        <w:rPr>
          <w:rStyle w:val="9"/>
          <w:rFonts w:ascii="微软雅黑" w:hAnsi="微软雅黑" w:eastAsia="微软雅黑" w:cs="微软雅黑"/>
          <w:color w:val="000000"/>
        </w:rPr>
        <w:t>ABCD</w:t>
      </w:r>
      <w:r>
        <w:rPr>
          <w:rStyle w:val="9"/>
          <w:rFonts w:hint="eastAsia" w:ascii="微软雅黑" w:hAnsi="微软雅黑" w:eastAsia="微软雅黑" w:cs="微软雅黑"/>
          <w:color w:val="000000"/>
        </w:rPr>
        <w:t>）</w:t>
      </w:r>
    </w:p>
    <w:p>
      <w:pPr>
        <w:pStyle w:val="7"/>
        <w:spacing w:beforeAutospacing="0" w:afterAutospacing="0" w:line="440" w:lineRule="exact"/>
        <w:jc w:val="both"/>
        <w:rPr>
          <w:color w:val="FF0000"/>
        </w:rPr>
      </w:pPr>
      <w:r>
        <w:rPr>
          <w:rFonts w:hint="eastAsia" w:ascii="微软雅黑" w:hAnsi="微软雅黑" w:eastAsia="微软雅黑" w:cs="微软雅黑"/>
          <w:color w:val="000000"/>
        </w:rPr>
        <w:t>　　</w:t>
      </w:r>
      <w:r>
        <w:rPr>
          <w:rFonts w:ascii="微软雅黑" w:hAnsi="微软雅黑" w:eastAsia="微软雅黑" w:cs="微软雅黑"/>
          <w:color w:val="FF0000"/>
        </w:rPr>
        <w:t>A.</w:t>
      </w:r>
      <w:r>
        <w:rPr>
          <w:rFonts w:hint="eastAsia" w:ascii="微软雅黑" w:hAnsi="微软雅黑" w:eastAsia="微软雅黑" w:cs="微软雅黑"/>
          <w:color w:val="FF0000"/>
        </w:rPr>
        <w:t>服务对象</w:t>
      </w:r>
    </w:p>
    <w:p>
      <w:pPr>
        <w:pStyle w:val="7"/>
        <w:spacing w:beforeAutospacing="0" w:afterAutospacing="0" w:line="440" w:lineRule="exact"/>
        <w:jc w:val="both"/>
        <w:rPr>
          <w:color w:val="FF0000"/>
        </w:rPr>
      </w:pPr>
      <w:r>
        <w:rPr>
          <w:rFonts w:hint="eastAsia" w:ascii="微软雅黑" w:hAnsi="微软雅黑" w:eastAsia="微软雅黑" w:cs="微软雅黑"/>
          <w:color w:val="FF0000"/>
        </w:rPr>
        <w:t>　　</w:t>
      </w:r>
      <w:r>
        <w:rPr>
          <w:rFonts w:ascii="微软雅黑" w:hAnsi="微软雅黑" w:eastAsia="微软雅黑" w:cs="微软雅黑"/>
          <w:color w:val="FF0000"/>
        </w:rPr>
        <w:t>B.</w:t>
      </w:r>
      <w:r>
        <w:rPr>
          <w:rFonts w:hint="eastAsia" w:ascii="微软雅黑" w:hAnsi="微软雅黑" w:eastAsia="微软雅黑" w:cs="微软雅黑"/>
          <w:color w:val="FF0000"/>
        </w:rPr>
        <w:t>服务内容</w:t>
      </w:r>
    </w:p>
    <w:p>
      <w:pPr>
        <w:pStyle w:val="7"/>
        <w:spacing w:beforeAutospacing="0" w:afterAutospacing="0" w:line="440" w:lineRule="exact"/>
        <w:jc w:val="both"/>
        <w:rPr>
          <w:color w:val="FF0000"/>
        </w:rPr>
      </w:pPr>
      <w:r>
        <w:rPr>
          <w:rFonts w:hint="eastAsia" w:ascii="微软雅黑" w:hAnsi="微软雅黑" w:eastAsia="微软雅黑" w:cs="微软雅黑"/>
          <w:color w:val="FF0000"/>
        </w:rPr>
        <w:t>　　</w:t>
      </w:r>
      <w:r>
        <w:rPr>
          <w:rFonts w:ascii="微软雅黑" w:hAnsi="微软雅黑" w:eastAsia="微软雅黑" w:cs="微软雅黑"/>
          <w:color w:val="FF0000"/>
        </w:rPr>
        <w:t>C.</w:t>
      </w:r>
      <w:r>
        <w:rPr>
          <w:rFonts w:hint="eastAsia" w:ascii="微软雅黑" w:hAnsi="微软雅黑" w:eastAsia="微软雅黑" w:cs="微软雅黑"/>
          <w:color w:val="FF0000"/>
        </w:rPr>
        <w:t>服务期限</w:t>
      </w:r>
    </w:p>
    <w:p>
      <w:pPr>
        <w:pStyle w:val="7"/>
        <w:spacing w:beforeAutospacing="0" w:afterAutospacing="0" w:line="440" w:lineRule="exact"/>
        <w:ind w:firstLine="480"/>
        <w:jc w:val="both"/>
        <w:rPr>
          <w:rFonts w:ascii="微软雅黑" w:hAnsi="微软雅黑" w:eastAsia="微软雅黑" w:cs="微软雅黑"/>
          <w:color w:val="000000"/>
        </w:rPr>
      </w:pPr>
      <w:r>
        <w:rPr>
          <w:rFonts w:ascii="微软雅黑" w:hAnsi="微软雅黑" w:eastAsia="微软雅黑" w:cs="微软雅黑"/>
          <w:color w:val="FF0000"/>
        </w:rPr>
        <w:t>D.</w:t>
      </w:r>
      <w:r>
        <w:rPr>
          <w:rFonts w:hint="eastAsia" w:ascii="微软雅黑" w:hAnsi="微软雅黑" w:eastAsia="微软雅黑" w:cs="微软雅黑"/>
          <w:color w:val="FF0000"/>
        </w:rPr>
        <w:t>服务数量、质量和价格</w:t>
      </w:r>
    </w:p>
    <w:p>
      <w:pPr>
        <w:pStyle w:val="7"/>
        <w:spacing w:beforeAutospacing="0" w:afterAutospacing="0" w:line="440" w:lineRule="exact"/>
        <w:ind w:firstLine="480"/>
        <w:jc w:val="both"/>
        <w:rPr>
          <w:rFonts w:ascii="微软雅黑" w:hAnsi="微软雅黑" w:eastAsia="微软雅黑" w:cs="微软雅黑"/>
          <w:color w:val="5B9BD5"/>
        </w:rPr>
      </w:pPr>
      <w:r>
        <w:rPr>
          <w:rFonts w:hint="eastAsia" w:ascii="微软雅黑" w:hAnsi="微软雅黑" w:eastAsia="微软雅黑" w:cs="微软雅黑"/>
          <w:color w:val="5B9BD5"/>
        </w:rPr>
        <w:t>（解释：政府购买服务合同应明确服务对象，服务的内容、期限、数量、质量、价格等要求，相关绩效目标、指标和权重，以及资金结算方式、双方的权利义务事项和违约责任等内容）</w:t>
      </w:r>
    </w:p>
    <w:p>
      <w:pPr>
        <w:spacing w:line="440" w:lineRule="exact"/>
        <w:rPr>
          <w:rFonts w:ascii="Times New Roman" w:hAnsi="Times New Roman" w:eastAsia="仿宋_GB2312"/>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华文新魏">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snapToGrid w:val="0"/>
                            <w:rPr>
                              <w:sz w:val="1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- 21 -</w:t>
                          </w:r>
                          <w:r>
                            <w:rPr>
                              <w:rFonts w:ascii="宋体" w:hAnsi="宋体" w:cs="宋体"/>
                              <w:sz w:val="28"/>
                              <w:szCs w:val="2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NJ&#10;WO7QAAAABQEAAA8AAAAAAAAAAQAgAAAAIgAAAGRycy9kb3ducmV2LnhtbFBLAQIUABQAAAAIAIdO&#10;4kDCdYmduQEAAFcDAAAOAAAAAAAAAAEAIAAAAB8BAABkcnMvZTJvRG9jLnhtbFBLBQYAAAAABgAG&#10;AFkBAABKBQAAAAA=&#10;">
              <v:fill on="f" focussize="0,0"/>
              <v:stroke on="f" weight="0.5pt"/>
              <v:imagedata o:title=""/>
              <o:lock v:ext="edit" aspectratio="f"/>
              <v:textbox inset="0mm,0mm,0mm,0mm" style="mso-fit-shape-to-text:t;">
                <w:txbxContent>
                  <w:p>
                    <w:pPr>
                      <w:snapToGrid w:val="0"/>
                      <w:rPr>
                        <w:sz w:val="1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- 21 -</w:t>
                    </w:r>
                    <w:r>
                      <w:rPr>
                        <w:rFonts w:ascii="宋体" w:hAnsi="宋体" w:cs="宋体"/>
                        <w:sz w:val="28"/>
                        <w:szCs w:val="28"/>
                      </w:rPr>
                      <w:fldChar w:fldCharType="end"/>
                    </w:r>
                  </w:p>
                </w:txbxContent>
              </v:textbox>
            </v:shape>
          </w:pict>
        </mc:Fallback>
      </mc:AlternateContent>
    </w:r>
    <w: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1F0F6D"/>
    <w:rsid w:val="00242751"/>
    <w:rsid w:val="00403E5F"/>
    <w:rsid w:val="0055057C"/>
    <w:rsid w:val="005A6F85"/>
    <w:rsid w:val="005D5930"/>
    <w:rsid w:val="00616D32"/>
    <w:rsid w:val="006B5272"/>
    <w:rsid w:val="007A314D"/>
    <w:rsid w:val="007B5AEA"/>
    <w:rsid w:val="008E1E3B"/>
    <w:rsid w:val="009B0272"/>
    <w:rsid w:val="00F14C2C"/>
    <w:rsid w:val="012A1C0A"/>
    <w:rsid w:val="02A047AC"/>
    <w:rsid w:val="02C742C2"/>
    <w:rsid w:val="02F56418"/>
    <w:rsid w:val="035B5ACA"/>
    <w:rsid w:val="0430533E"/>
    <w:rsid w:val="046A37B9"/>
    <w:rsid w:val="052D3B88"/>
    <w:rsid w:val="06020938"/>
    <w:rsid w:val="08065B75"/>
    <w:rsid w:val="081E287E"/>
    <w:rsid w:val="0C65549E"/>
    <w:rsid w:val="0C7D3961"/>
    <w:rsid w:val="0CB8173E"/>
    <w:rsid w:val="0DA1624E"/>
    <w:rsid w:val="0E6E6F77"/>
    <w:rsid w:val="0EF60261"/>
    <w:rsid w:val="121B6029"/>
    <w:rsid w:val="12231F4D"/>
    <w:rsid w:val="13091DDC"/>
    <w:rsid w:val="1475497A"/>
    <w:rsid w:val="14D142F5"/>
    <w:rsid w:val="14EF42B5"/>
    <w:rsid w:val="15113F26"/>
    <w:rsid w:val="16C26953"/>
    <w:rsid w:val="16DE7FBC"/>
    <w:rsid w:val="16E042E1"/>
    <w:rsid w:val="17367B80"/>
    <w:rsid w:val="17A05C77"/>
    <w:rsid w:val="18634007"/>
    <w:rsid w:val="18712562"/>
    <w:rsid w:val="1966125A"/>
    <w:rsid w:val="1A1D5A60"/>
    <w:rsid w:val="1AB138D4"/>
    <w:rsid w:val="1B076C7B"/>
    <w:rsid w:val="1BE60815"/>
    <w:rsid w:val="1CC54390"/>
    <w:rsid w:val="1D505C35"/>
    <w:rsid w:val="1EB27887"/>
    <w:rsid w:val="1EE70D8C"/>
    <w:rsid w:val="1F015845"/>
    <w:rsid w:val="1FD20BBF"/>
    <w:rsid w:val="1FEC2337"/>
    <w:rsid w:val="202B4A61"/>
    <w:rsid w:val="20D0671E"/>
    <w:rsid w:val="21917E98"/>
    <w:rsid w:val="22553B7B"/>
    <w:rsid w:val="24A26003"/>
    <w:rsid w:val="256440DC"/>
    <w:rsid w:val="2574394C"/>
    <w:rsid w:val="26705EAE"/>
    <w:rsid w:val="26D04C90"/>
    <w:rsid w:val="28A5732B"/>
    <w:rsid w:val="292E131E"/>
    <w:rsid w:val="29C53BB4"/>
    <w:rsid w:val="29D153BA"/>
    <w:rsid w:val="2A1F0F6D"/>
    <w:rsid w:val="2A357B2F"/>
    <w:rsid w:val="2B6E2C05"/>
    <w:rsid w:val="2C724C3B"/>
    <w:rsid w:val="2D0F0F7B"/>
    <w:rsid w:val="2E905784"/>
    <w:rsid w:val="2EAF39C7"/>
    <w:rsid w:val="3007358E"/>
    <w:rsid w:val="311D541E"/>
    <w:rsid w:val="328D6619"/>
    <w:rsid w:val="33F33154"/>
    <w:rsid w:val="34872717"/>
    <w:rsid w:val="34986F28"/>
    <w:rsid w:val="34E249E6"/>
    <w:rsid w:val="34FD4BA1"/>
    <w:rsid w:val="35397F97"/>
    <w:rsid w:val="36BF61C5"/>
    <w:rsid w:val="37A3161F"/>
    <w:rsid w:val="37C84217"/>
    <w:rsid w:val="38443CDF"/>
    <w:rsid w:val="39E43912"/>
    <w:rsid w:val="3A2D29C2"/>
    <w:rsid w:val="3A364CD4"/>
    <w:rsid w:val="3C5E7516"/>
    <w:rsid w:val="3D7E38A5"/>
    <w:rsid w:val="3F54037C"/>
    <w:rsid w:val="438B7319"/>
    <w:rsid w:val="44080564"/>
    <w:rsid w:val="442D5228"/>
    <w:rsid w:val="44BC4245"/>
    <w:rsid w:val="45110C64"/>
    <w:rsid w:val="459D1744"/>
    <w:rsid w:val="45CD5DE6"/>
    <w:rsid w:val="47654185"/>
    <w:rsid w:val="4AFB79A8"/>
    <w:rsid w:val="4C4D4D29"/>
    <w:rsid w:val="4CF442F9"/>
    <w:rsid w:val="4E57265D"/>
    <w:rsid w:val="4E9324F8"/>
    <w:rsid w:val="4F1E2EA7"/>
    <w:rsid w:val="4FD513EA"/>
    <w:rsid w:val="50162195"/>
    <w:rsid w:val="51AE2028"/>
    <w:rsid w:val="52B55889"/>
    <w:rsid w:val="53767028"/>
    <w:rsid w:val="55774379"/>
    <w:rsid w:val="558E10A8"/>
    <w:rsid w:val="563A461F"/>
    <w:rsid w:val="56AB29C1"/>
    <w:rsid w:val="57AC38D6"/>
    <w:rsid w:val="582631CA"/>
    <w:rsid w:val="59173707"/>
    <w:rsid w:val="59AD3E65"/>
    <w:rsid w:val="59C87EC0"/>
    <w:rsid w:val="5BC15A07"/>
    <w:rsid w:val="5C5406C7"/>
    <w:rsid w:val="5DB875A2"/>
    <w:rsid w:val="5E9E2511"/>
    <w:rsid w:val="5F8C2AEE"/>
    <w:rsid w:val="5FE135B4"/>
    <w:rsid w:val="6015606F"/>
    <w:rsid w:val="613C0205"/>
    <w:rsid w:val="61FA7BF8"/>
    <w:rsid w:val="6235078C"/>
    <w:rsid w:val="626E7FA9"/>
    <w:rsid w:val="634235F6"/>
    <w:rsid w:val="652F3994"/>
    <w:rsid w:val="663B44C4"/>
    <w:rsid w:val="680D5A38"/>
    <w:rsid w:val="68994AFD"/>
    <w:rsid w:val="69822DB0"/>
    <w:rsid w:val="69F34524"/>
    <w:rsid w:val="6B6C4F75"/>
    <w:rsid w:val="6BAD2686"/>
    <w:rsid w:val="6CFE5FAC"/>
    <w:rsid w:val="6D4E4A5D"/>
    <w:rsid w:val="6D6A47B4"/>
    <w:rsid w:val="6D6F1C52"/>
    <w:rsid w:val="6DEB7470"/>
    <w:rsid w:val="6F7D7F0B"/>
    <w:rsid w:val="70EB00F5"/>
    <w:rsid w:val="7112304E"/>
    <w:rsid w:val="71632DD4"/>
    <w:rsid w:val="71AD06AD"/>
    <w:rsid w:val="72A856C1"/>
    <w:rsid w:val="72B16D88"/>
    <w:rsid w:val="73400CA0"/>
    <w:rsid w:val="73936CA4"/>
    <w:rsid w:val="75A37D6F"/>
    <w:rsid w:val="75D720FD"/>
    <w:rsid w:val="7603527A"/>
    <w:rsid w:val="76C61969"/>
    <w:rsid w:val="782F5881"/>
    <w:rsid w:val="79E1250E"/>
    <w:rsid w:val="7B072CD2"/>
    <w:rsid w:val="7BB00B2D"/>
    <w:rsid w:val="7D0A7120"/>
    <w:rsid w:val="7D4F5A06"/>
    <w:rsid w:val="7D565263"/>
    <w:rsid w:val="7DC74020"/>
    <w:rsid w:val="7EA348A5"/>
    <w:rsid w:val="7F6D3BAD"/>
    <w:rsid w:val="7FBF2953"/>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13"/>
    <w:qFormat/>
    <w:uiPriority w:val="99"/>
    <w:pPr>
      <w:spacing w:beforeAutospacing="1" w:afterAutospacing="1"/>
      <w:jc w:val="left"/>
      <w:outlineLvl w:val="1"/>
    </w:pPr>
    <w:rPr>
      <w:rFonts w:ascii="宋体" w:hAnsi="宋体"/>
      <w:b/>
      <w:kern w:val="0"/>
      <w:sz w:val="36"/>
      <w:szCs w:val="36"/>
    </w:rPr>
  </w:style>
  <w:style w:type="paragraph" w:styleId="3">
    <w:name w:val="heading 3"/>
    <w:basedOn w:val="1"/>
    <w:next w:val="1"/>
    <w:link w:val="14"/>
    <w:qFormat/>
    <w:uiPriority w:val="99"/>
    <w:pPr>
      <w:spacing w:beforeAutospacing="1" w:afterAutospacing="1"/>
      <w:jc w:val="left"/>
      <w:outlineLvl w:val="2"/>
    </w:pPr>
    <w:rPr>
      <w:rFonts w:ascii="宋体" w:hAnsi="宋体"/>
      <w:b/>
      <w:kern w:val="0"/>
      <w:sz w:val="27"/>
      <w:szCs w:val="27"/>
    </w:rPr>
  </w:style>
  <w:style w:type="paragraph" w:styleId="4">
    <w:name w:val="heading 4"/>
    <w:basedOn w:val="1"/>
    <w:next w:val="1"/>
    <w:link w:val="15"/>
    <w:qFormat/>
    <w:uiPriority w:val="99"/>
    <w:pPr>
      <w:spacing w:beforeAutospacing="1" w:afterAutospacing="1"/>
      <w:jc w:val="left"/>
      <w:outlineLvl w:val="3"/>
    </w:pPr>
    <w:rPr>
      <w:rFonts w:ascii="宋体" w:hAnsi="宋体"/>
      <w:b/>
      <w:kern w:val="0"/>
      <w:sz w:val="24"/>
    </w:rPr>
  </w:style>
  <w:style w:type="character" w:default="1" w:styleId="8">
    <w:name w:val="Default Paragraph Font"/>
    <w:semiHidden/>
    <w:uiPriority w:val="99"/>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5">
    <w:name w:val="footer"/>
    <w:basedOn w:val="1"/>
    <w:link w:val="16"/>
    <w:qFormat/>
    <w:uiPriority w:val="99"/>
    <w:pPr>
      <w:tabs>
        <w:tab w:val="center" w:pos="4153"/>
        <w:tab w:val="right" w:pos="8306"/>
      </w:tabs>
      <w:snapToGrid w:val="0"/>
      <w:jc w:val="left"/>
    </w:pPr>
    <w:rPr>
      <w:sz w:val="18"/>
    </w:rPr>
  </w:style>
  <w:style w:type="paragraph" w:styleId="6">
    <w:name w:val="header"/>
    <w:basedOn w:val="1"/>
    <w:link w:val="1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99"/>
    <w:pPr>
      <w:spacing w:beforeAutospacing="1" w:afterAutospacing="1"/>
      <w:jc w:val="left"/>
    </w:pPr>
    <w:rPr>
      <w:kern w:val="0"/>
      <w:sz w:val="24"/>
    </w:rPr>
  </w:style>
  <w:style w:type="character" w:styleId="9">
    <w:name w:val="Strong"/>
    <w:basedOn w:val="8"/>
    <w:qFormat/>
    <w:uiPriority w:val="99"/>
    <w:rPr>
      <w:rFonts w:cs="Times New Roman"/>
      <w:b/>
    </w:rPr>
  </w:style>
  <w:style w:type="character" w:styleId="10">
    <w:name w:val="Hyperlink"/>
    <w:basedOn w:val="8"/>
    <w:qFormat/>
    <w:uiPriority w:val="99"/>
    <w:rPr>
      <w:rFonts w:cs="Times New Roman"/>
      <w:color w:val="0000FF"/>
      <w:u w:val="single"/>
    </w:rPr>
  </w:style>
  <w:style w:type="table" w:styleId="12">
    <w:name w:val="Table Grid"/>
    <w:basedOn w:val="11"/>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3">
    <w:name w:val="Heading 2 Char"/>
    <w:basedOn w:val="8"/>
    <w:link w:val="2"/>
    <w:semiHidden/>
    <w:qFormat/>
    <w:locked/>
    <w:uiPriority w:val="99"/>
    <w:rPr>
      <w:rFonts w:ascii="Cambria" w:hAnsi="Cambria" w:eastAsia="宋体" w:cs="Times New Roman"/>
      <w:b/>
      <w:bCs/>
      <w:sz w:val="32"/>
      <w:szCs w:val="32"/>
    </w:rPr>
  </w:style>
  <w:style w:type="character" w:customStyle="1" w:styleId="14">
    <w:name w:val="Heading 3 Char"/>
    <w:basedOn w:val="8"/>
    <w:link w:val="3"/>
    <w:semiHidden/>
    <w:qFormat/>
    <w:locked/>
    <w:uiPriority w:val="99"/>
    <w:rPr>
      <w:rFonts w:ascii="Calibri" w:hAnsi="Calibri" w:cs="Times New Roman"/>
      <w:b/>
      <w:bCs/>
      <w:sz w:val="32"/>
      <w:szCs w:val="32"/>
    </w:rPr>
  </w:style>
  <w:style w:type="character" w:customStyle="1" w:styleId="15">
    <w:name w:val="Heading 4 Char"/>
    <w:basedOn w:val="8"/>
    <w:link w:val="4"/>
    <w:semiHidden/>
    <w:qFormat/>
    <w:locked/>
    <w:uiPriority w:val="99"/>
    <w:rPr>
      <w:rFonts w:ascii="Cambria" w:hAnsi="Cambria" w:eastAsia="宋体" w:cs="Times New Roman"/>
      <w:b/>
      <w:bCs/>
      <w:sz w:val="28"/>
      <w:szCs w:val="28"/>
    </w:rPr>
  </w:style>
  <w:style w:type="character" w:customStyle="1" w:styleId="16">
    <w:name w:val="Footer Char"/>
    <w:basedOn w:val="8"/>
    <w:link w:val="5"/>
    <w:semiHidden/>
    <w:qFormat/>
    <w:locked/>
    <w:uiPriority w:val="99"/>
    <w:rPr>
      <w:rFonts w:ascii="Calibri" w:hAnsi="Calibri" w:cs="Times New Roman"/>
      <w:sz w:val="18"/>
      <w:szCs w:val="18"/>
    </w:rPr>
  </w:style>
  <w:style w:type="character" w:customStyle="1" w:styleId="17">
    <w:name w:val="Header Char"/>
    <w:basedOn w:val="8"/>
    <w:link w:val="6"/>
    <w:semiHidden/>
    <w:qFormat/>
    <w:locked/>
    <w:uiPriority w:val="99"/>
    <w:rPr>
      <w:rFonts w:ascii="Calibri" w:hAnsi="Calibri"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33</Pages>
  <Words>3161</Words>
  <Characters>18018</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2019-08-28T09:31:00Z</dcterms:created>
  <dc:creator>欧兰芳</dc:creator>
  <cp:lastModifiedBy>欧兰芳</cp:lastModifiedBy>
  <dcterms:modified xsi:type="dcterms:W3CDTF">2019-09-03T09:39:28Z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